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932A" w14:textId="7BAF8329" w:rsidR="003F03A1" w:rsidRPr="00494BA1" w:rsidRDefault="003F03A1" w:rsidP="00F85F7C">
      <w:pPr>
        <w:rPr>
          <w:b/>
        </w:rPr>
      </w:pPr>
      <w:r w:rsidRPr="00494BA1">
        <w:rPr>
          <w:b/>
        </w:rPr>
        <w:t>S</w:t>
      </w:r>
      <w:r w:rsidR="00B7340D" w:rsidRPr="00494BA1">
        <w:rPr>
          <w:b/>
        </w:rPr>
        <w:t>pecial Educat</w:t>
      </w:r>
      <w:r w:rsidR="00A8049D" w:rsidRPr="00494BA1">
        <w:rPr>
          <w:b/>
        </w:rPr>
        <w:t>i</w:t>
      </w:r>
      <w:r w:rsidR="00B7340D" w:rsidRPr="00494BA1">
        <w:rPr>
          <w:b/>
        </w:rPr>
        <w:t xml:space="preserve">on </w:t>
      </w:r>
      <w:r w:rsidRPr="00494BA1">
        <w:rPr>
          <w:b/>
        </w:rPr>
        <w:t>N</w:t>
      </w:r>
      <w:r w:rsidR="00B7340D" w:rsidRPr="00494BA1">
        <w:rPr>
          <w:b/>
        </w:rPr>
        <w:t>eeds</w:t>
      </w:r>
      <w:r w:rsidRPr="00494BA1">
        <w:rPr>
          <w:b/>
        </w:rPr>
        <w:t xml:space="preserve"> and Early Years Data</w:t>
      </w:r>
    </w:p>
    <w:p w14:paraId="160C932B" w14:textId="77777777" w:rsidR="003F03A1" w:rsidRPr="00494BA1" w:rsidRDefault="003F03A1" w:rsidP="00F85F7C">
      <w:pPr>
        <w:rPr>
          <w:b/>
        </w:rPr>
      </w:pPr>
    </w:p>
    <w:p w14:paraId="160C932C" w14:textId="796E252A" w:rsidR="00F85F7C" w:rsidRPr="00494BA1" w:rsidRDefault="00F85F7C" w:rsidP="00F85F7C">
      <w:pPr>
        <w:rPr>
          <w:b/>
        </w:rPr>
      </w:pPr>
      <w:r w:rsidRPr="00494BA1">
        <w:rPr>
          <w:b/>
        </w:rPr>
        <w:t xml:space="preserve">Special Education Needs </w:t>
      </w:r>
      <w:r w:rsidR="005F0A6C" w:rsidRPr="00494BA1">
        <w:rPr>
          <w:b/>
        </w:rPr>
        <w:t xml:space="preserve">and Disabilities </w:t>
      </w:r>
      <w:r w:rsidR="00B43E15" w:rsidRPr="00494BA1">
        <w:rPr>
          <w:b/>
        </w:rPr>
        <w:t>(SEN</w:t>
      </w:r>
      <w:r w:rsidR="00C57E42" w:rsidRPr="00494BA1">
        <w:rPr>
          <w:b/>
        </w:rPr>
        <w:t>D</w:t>
      </w:r>
      <w:r w:rsidRPr="00494BA1">
        <w:rPr>
          <w:b/>
        </w:rPr>
        <w:t>)</w:t>
      </w:r>
    </w:p>
    <w:p w14:paraId="6DBABF5B" w14:textId="77777777" w:rsidR="00C5647A" w:rsidRPr="00494BA1" w:rsidRDefault="00C5647A" w:rsidP="00F85F7C">
      <w:pPr>
        <w:rPr>
          <w:b/>
        </w:rPr>
      </w:pPr>
    </w:p>
    <w:p w14:paraId="45257BE6" w14:textId="0366B832" w:rsidR="005C769E" w:rsidRPr="00494BA1" w:rsidRDefault="00F85F7C" w:rsidP="005C769E">
      <w:pPr>
        <w:pStyle w:val="DfESOutNumbered1"/>
        <w:numPr>
          <w:ilvl w:val="0"/>
          <w:numId w:val="0"/>
        </w:numPr>
        <w:autoSpaceDE w:val="0"/>
        <w:adjustRightInd w:val="0"/>
        <w:spacing w:after="0" w:line="240" w:lineRule="auto"/>
        <w:rPr>
          <w:rFonts w:ascii="Helvetica" w:hAnsi="Helvetica" w:cs="Helvetica"/>
        </w:rPr>
      </w:pPr>
      <w:r w:rsidRPr="00494BA1">
        <w:t xml:space="preserve">The growth of the pupil population is impacting on the demand for provision for pupils with special educational needs. </w:t>
      </w:r>
      <w:r w:rsidR="00837C9B" w:rsidRPr="00494BA1">
        <w:t xml:space="preserve">Harrow’s SEND Strategy 2019-2024 outlines the current context for SEND nationally and locally, sets out the guiding principles and four strategic priorities. </w:t>
      </w:r>
      <w:r w:rsidR="005C769E" w:rsidRPr="00494BA1">
        <w:rPr>
          <w:rFonts w:ascii="Helvetica" w:hAnsi="Helvetica" w:cs="Helvetica"/>
        </w:rPr>
        <w:t xml:space="preserve">The four strategic priority areas are:  </w:t>
      </w:r>
    </w:p>
    <w:p w14:paraId="4A0EEF62" w14:textId="77777777" w:rsidR="005C769E" w:rsidRPr="00494BA1" w:rsidRDefault="005C769E" w:rsidP="005C769E">
      <w:pPr>
        <w:pStyle w:val="DfESOutNumbered1"/>
        <w:numPr>
          <w:ilvl w:val="0"/>
          <w:numId w:val="0"/>
        </w:numPr>
        <w:autoSpaceDE w:val="0"/>
        <w:adjustRightInd w:val="0"/>
        <w:spacing w:after="0" w:line="240" w:lineRule="auto"/>
        <w:rPr>
          <w:rFonts w:ascii="Helvetica" w:hAnsi="Helvetica" w:cs="Helvetica"/>
        </w:rPr>
      </w:pPr>
    </w:p>
    <w:p w14:paraId="3A0271B9" w14:textId="77777777" w:rsidR="005C769E" w:rsidRPr="00494BA1" w:rsidRDefault="005C769E" w:rsidP="005C769E">
      <w:pPr>
        <w:ind w:left="2127" w:hanging="1418"/>
        <w:rPr>
          <w:rFonts w:ascii="Helvetica" w:hAnsi="Helvetica"/>
          <w:u w:val="single"/>
        </w:rPr>
      </w:pPr>
      <w:r w:rsidRPr="00494BA1">
        <w:rPr>
          <w:rFonts w:ascii="Helvetica" w:hAnsi="Helvetica"/>
          <w:u w:val="single"/>
        </w:rPr>
        <w:t xml:space="preserve">Strategic Priority 1: </w:t>
      </w:r>
    </w:p>
    <w:p w14:paraId="0AD187FF" w14:textId="77777777" w:rsidR="005C769E" w:rsidRPr="00494BA1" w:rsidRDefault="005C769E" w:rsidP="005C769E">
      <w:pPr>
        <w:ind w:left="709"/>
        <w:rPr>
          <w:rFonts w:ascii="Helvetica" w:hAnsi="Helvetica"/>
        </w:rPr>
      </w:pPr>
      <w:r w:rsidRPr="00494BA1">
        <w:rPr>
          <w:rFonts w:ascii="Helvetica" w:hAnsi="Helvetica"/>
        </w:rPr>
        <w:t>Review in-borough specialist provision in the context of a changing demographic profile, pre-school, school and college organisational changes and other developments.</w:t>
      </w:r>
    </w:p>
    <w:p w14:paraId="235B078C" w14:textId="77777777" w:rsidR="005C769E" w:rsidRPr="00494BA1" w:rsidRDefault="005C769E" w:rsidP="005C769E">
      <w:pPr>
        <w:ind w:left="1276" w:hanging="1418"/>
        <w:rPr>
          <w:rFonts w:ascii="Helvetica" w:hAnsi="Helvetica"/>
        </w:rPr>
      </w:pPr>
    </w:p>
    <w:p w14:paraId="763D4B64" w14:textId="77777777" w:rsidR="005C769E" w:rsidRPr="00494BA1" w:rsidRDefault="005C769E" w:rsidP="005C769E">
      <w:pPr>
        <w:ind w:left="2127" w:hanging="1418"/>
        <w:rPr>
          <w:rFonts w:ascii="Helvetica" w:hAnsi="Helvetica"/>
          <w:u w:val="single"/>
        </w:rPr>
      </w:pPr>
      <w:r w:rsidRPr="00494BA1">
        <w:rPr>
          <w:rFonts w:ascii="Helvetica" w:hAnsi="Helvetica"/>
          <w:u w:val="single"/>
        </w:rPr>
        <w:t>Strategic Priority 2:</w:t>
      </w:r>
    </w:p>
    <w:p w14:paraId="28822AC0" w14:textId="77777777" w:rsidR="005C769E" w:rsidRPr="00494BA1" w:rsidRDefault="005C769E" w:rsidP="005C769E">
      <w:pPr>
        <w:ind w:left="709"/>
        <w:rPr>
          <w:rFonts w:ascii="Helvetica" w:hAnsi="Helvetica"/>
        </w:rPr>
      </w:pPr>
      <w:r w:rsidRPr="00494BA1">
        <w:rPr>
          <w:rFonts w:ascii="Helvetica" w:hAnsi="Helvetica"/>
        </w:rPr>
        <w:t>Review current provision and need for children, young people and young adults with social, behaviour and mental health needs to ensure continuum of provision and support. (previously SEBD)</w:t>
      </w:r>
    </w:p>
    <w:p w14:paraId="24AEBF20" w14:textId="77777777" w:rsidR="005C769E" w:rsidRPr="00494BA1" w:rsidRDefault="005C769E" w:rsidP="005C769E">
      <w:pPr>
        <w:ind w:left="709"/>
        <w:rPr>
          <w:rFonts w:ascii="Helvetica" w:hAnsi="Helvetica"/>
          <w:lang w:eastAsia="en-GB"/>
        </w:rPr>
      </w:pPr>
    </w:p>
    <w:p w14:paraId="5EE6EB04" w14:textId="77777777" w:rsidR="005C769E" w:rsidRPr="00494BA1" w:rsidRDefault="005C769E" w:rsidP="005C769E">
      <w:pPr>
        <w:ind w:left="2127" w:hanging="1418"/>
        <w:rPr>
          <w:rFonts w:ascii="Helvetica" w:hAnsi="Helvetica"/>
          <w:u w:val="single"/>
        </w:rPr>
      </w:pPr>
      <w:r w:rsidRPr="00494BA1">
        <w:rPr>
          <w:rFonts w:ascii="Helvetica" w:hAnsi="Helvetica"/>
          <w:u w:val="single"/>
        </w:rPr>
        <w:t>Strategic Priority 3:</w:t>
      </w:r>
    </w:p>
    <w:p w14:paraId="5BD2E1BA" w14:textId="77777777" w:rsidR="005C769E" w:rsidRPr="00494BA1" w:rsidRDefault="005C769E" w:rsidP="005C769E">
      <w:pPr>
        <w:ind w:left="709"/>
        <w:rPr>
          <w:rFonts w:ascii="Helvetica" w:hAnsi="Helvetica"/>
        </w:rPr>
      </w:pPr>
      <w:r w:rsidRPr="00494BA1">
        <w:rPr>
          <w:rFonts w:ascii="Helvetica" w:hAnsi="Helvetica"/>
        </w:rPr>
        <w:t>Improve local education and social care opportunities for post-16 and post 18 provision working in partnership with other agencies including colleges and voluntary sector.</w:t>
      </w:r>
    </w:p>
    <w:p w14:paraId="442A7E47" w14:textId="77777777" w:rsidR="005C769E" w:rsidRPr="00494BA1" w:rsidRDefault="005C769E" w:rsidP="005C769E">
      <w:pPr>
        <w:ind w:hanging="1418"/>
        <w:rPr>
          <w:rFonts w:ascii="Helvetica" w:hAnsi="Helvetica"/>
        </w:rPr>
      </w:pPr>
    </w:p>
    <w:p w14:paraId="2D3B3E3D" w14:textId="77777777" w:rsidR="005C769E" w:rsidRPr="00494BA1" w:rsidRDefault="005C769E" w:rsidP="005C769E">
      <w:pPr>
        <w:ind w:left="2127" w:hanging="1418"/>
        <w:rPr>
          <w:rFonts w:ascii="Helvetica" w:hAnsi="Helvetica"/>
          <w:u w:val="single"/>
        </w:rPr>
      </w:pPr>
      <w:r w:rsidRPr="00494BA1">
        <w:rPr>
          <w:rFonts w:ascii="Helvetica" w:hAnsi="Helvetica"/>
          <w:u w:val="single"/>
        </w:rPr>
        <w:t>Strategic Priority 4:</w:t>
      </w:r>
    </w:p>
    <w:p w14:paraId="54CF78D5" w14:textId="77777777" w:rsidR="005C769E" w:rsidRPr="00494BA1" w:rsidRDefault="005C769E" w:rsidP="005C769E">
      <w:pPr>
        <w:ind w:left="709"/>
        <w:rPr>
          <w:rFonts w:ascii="Helvetica" w:hAnsi="Helvetica"/>
        </w:rPr>
      </w:pPr>
      <w:r w:rsidRPr="00494BA1">
        <w:rPr>
          <w:rFonts w:ascii="Helvetica" w:hAnsi="Helvetica"/>
        </w:rPr>
        <w:t>Improve outcomes for children and young people (0-25) with SEND and ensure appropriate staff skilled and qualified in all provision.</w:t>
      </w:r>
    </w:p>
    <w:p w14:paraId="5AE717E4" w14:textId="77777777" w:rsidR="005C769E" w:rsidRPr="00494BA1" w:rsidRDefault="005C769E" w:rsidP="00F85F7C">
      <w:pPr>
        <w:tabs>
          <w:tab w:val="left" w:pos="709"/>
        </w:tabs>
        <w:rPr>
          <w:lang w:eastAsia="en-GB"/>
        </w:rPr>
      </w:pPr>
    </w:p>
    <w:p w14:paraId="160C932D" w14:textId="384C99FD" w:rsidR="00F85F7C" w:rsidRPr="00494BA1" w:rsidRDefault="00F85F7C" w:rsidP="00F85F7C">
      <w:pPr>
        <w:tabs>
          <w:tab w:val="left" w:pos="709"/>
        </w:tabs>
        <w:rPr>
          <w:lang w:eastAsia="en-GB"/>
        </w:rPr>
      </w:pPr>
      <w:r w:rsidRPr="00494BA1">
        <w:rPr>
          <w:lang w:eastAsia="en-GB"/>
        </w:rPr>
        <w:t xml:space="preserve">A </w:t>
      </w:r>
      <w:r w:rsidR="00F874FE" w:rsidRPr="00494BA1">
        <w:rPr>
          <w:lang w:eastAsia="en-GB"/>
        </w:rPr>
        <w:t>high-level</w:t>
      </w:r>
      <w:r w:rsidRPr="00494BA1">
        <w:rPr>
          <w:lang w:eastAsia="en-GB"/>
        </w:rPr>
        <w:t xml:space="preserve"> summary is provided in this report. </w:t>
      </w:r>
    </w:p>
    <w:p w14:paraId="160C932E" w14:textId="77777777" w:rsidR="00F85F7C" w:rsidRPr="00494BA1" w:rsidRDefault="00F85F7C" w:rsidP="00F85F7C">
      <w:pPr>
        <w:tabs>
          <w:tab w:val="left" w:pos="709"/>
        </w:tabs>
        <w:rPr>
          <w:lang w:eastAsia="en-GB"/>
        </w:rPr>
      </w:pPr>
    </w:p>
    <w:p w14:paraId="160C932F" w14:textId="77777777" w:rsidR="00F85F7C" w:rsidRPr="00494BA1" w:rsidRDefault="00F85F7C" w:rsidP="00F85F7C">
      <w:pPr>
        <w:tabs>
          <w:tab w:val="left" w:pos="709"/>
        </w:tabs>
        <w:rPr>
          <w:lang w:eastAsia="en-GB"/>
        </w:rPr>
      </w:pPr>
      <w:r w:rsidRPr="00494BA1">
        <w:rPr>
          <w:lang w:eastAsia="en-GB"/>
        </w:rPr>
        <w:t>The data on pupils and their needs is collated in two key respects:</w:t>
      </w:r>
    </w:p>
    <w:p w14:paraId="160C9330" w14:textId="77777777" w:rsidR="00F85F7C" w:rsidRPr="00494BA1" w:rsidRDefault="00F85F7C" w:rsidP="00F85F7C">
      <w:pPr>
        <w:tabs>
          <w:tab w:val="left" w:pos="709"/>
        </w:tabs>
        <w:rPr>
          <w:lang w:eastAsia="en-GB"/>
        </w:rPr>
      </w:pPr>
    </w:p>
    <w:p w14:paraId="160C9331" w14:textId="77777777" w:rsidR="00F85F7C" w:rsidRPr="00494BA1" w:rsidRDefault="00F85F7C" w:rsidP="00F85F7C">
      <w:pPr>
        <w:numPr>
          <w:ilvl w:val="0"/>
          <w:numId w:val="1"/>
        </w:numPr>
        <w:tabs>
          <w:tab w:val="left" w:pos="709"/>
        </w:tabs>
        <w:rPr>
          <w:lang w:eastAsia="en-GB"/>
        </w:rPr>
      </w:pPr>
      <w:r w:rsidRPr="00494BA1">
        <w:rPr>
          <w:lang w:eastAsia="en-GB"/>
        </w:rPr>
        <w:t>Children and young people whose resident address is within the London Borough of Harrow.  These numbers will include children who attend provision outside the Harrow local authority area.  These are children and young people for whom the London Borough of Harrow has a direct responsibility.</w:t>
      </w:r>
    </w:p>
    <w:p w14:paraId="629668AB" w14:textId="2D219735" w:rsidR="005C769E" w:rsidRPr="00494BA1" w:rsidRDefault="00F85F7C" w:rsidP="00F85F7C">
      <w:pPr>
        <w:numPr>
          <w:ilvl w:val="0"/>
          <w:numId w:val="1"/>
        </w:numPr>
        <w:tabs>
          <w:tab w:val="left" w:pos="709"/>
        </w:tabs>
        <w:rPr>
          <w:lang w:eastAsia="en-GB"/>
        </w:rPr>
      </w:pPr>
      <w:r w:rsidRPr="00494BA1">
        <w:rPr>
          <w:lang w:eastAsia="en-GB"/>
        </w:rPr>
        <w:t>Pupils and students attending provision in the Harrow local authority area.  These numbers will include some pupils and students whose resident address is in other local authority areas.</w:t>
      </w:r>
    </w:p>
    <w:p w14:paraId="3F3A4376" w14:textId="77777777" w:rsidR="005C769E" w:rsidRPr="00494BA1" w:rsidRDefault="005C769E" w:rsidP="00F85F7C">
      <w:pPr>
        <w:tabs>
          <w:tab w:val="left" w:pos="709"/>
        </w:tabs>
        <w:rPr>
          <w:lang w:eastAsia="en-GB"/>
        </w:rPr>
      </w:pPr>
    </w:p>
    <w:p w14:paraId="160C9334" w14:textId="77777777" w:rsidR="00F85F7C" w:rsidRPr="00494BA1" w:rsidRDefault="00F85F7C" w:rsidP="00F85F7C">
      <w:pPr>
        <w:tabs>
          <w:tab w:val="left" w:pos="709"/>
        </w:tabs>
        <w:rPr>
          <w:b/>
          <w:lang w:eastAsia="en-GB"/>
        </w:rPr>
      </w:pPr>
      <w:r w:rsidRPr="00494BA1">
        <w:rPr>
          <w:b/>
          <w:lang w:eastAsia="en-GB"/>
        </w:rPr>
        <w:t>Children and young people whose resident address is within the London Borough of Harrow</w:t>
      </w:r>
    </w:p>
    <w:p w14:paraId="304BF913" w14:textId="77777777" w:rsidR="00C5647A" w:rsidRPr="00494BA1" w:rsidRDefault="00C5647A" w:rsidP="00F85F7C">
      <w:pPr>
        <w:tabs>
          <w:tab w:val="left" w:pos="709"/>
        </w:tabs>
        <w:rPr>
          <w:b/>
          <w:lang w:eastAsia="en-GB"/>
        </w:rPr>
      </w:pPr>
    </w:p>
    <w:p w14:paraId="160C9335" w14:textId="6ADCAF7E" w:rsidR="00F85F7C" w:rsidRPr="00494BA1" w:rsidRDefault="00F85F7C" w:rsidP="00F85F7C">
      <w:pPr>
        <w:tabs>
          <w:tab w:val="left" w:pos="709"/>
        </w:tabs>
        <w:rPr>
          <w:lang w:eastAsia="en-GB"/>
        </w:rPr>
      </w:pPr>
      <w:r w:rsidRPr="00494BA1">
        <w:rPr>
          <w:lang w:eastAsia="en-GB"/>
        </w:rPr>
        <w:t xml:space="preserve">The 2011 Census estimated that Harrow has approximately 75,257 children and young people from 0 to 24 years.  Of this cohort 2,667 (3.5%) have a </w:t>
      </w:r>
      <w:r w:rsidR="00F874FE" w:rsidRPr="00494BA1">
        <w:rPr>
          <w:lang w:eastAsia="en-GB"/>
        </w:rPr>
        <w:t>long-term</w:t>
      </w:r>
      <w:r w:rsidRPr="00494BA1">
        <w:rPr>
          <w:lang w:eastAsia="en-GB"/>
        </w:rPr>
        <w:t xml:space="preserve"> health problem or disability whose day to day activities are limited a lot or a little.  Table 1 below gives a further breakdown by age group.</w:t>
      </w:r>
    </w:p>
    <w:p w14:paraId="160C9336" w14:textId="77777777" w:rsidR="00F85F7C" w:rsidRPr="00494BA1" w:rsidRDefault="00F85F7C" w:rsidP="00F85F7C">
      <w:pPr>
        <w:tabs>
          <w:tab w:val="left" w:pos="709"/>
        </w:tabs>
        <w:rPr>
          <w:lang w:eastAsia="en-GB"/>
        </w:rPr>
      </w:pPr>
    </w:p>
    <w:p w14:paraId="160C9337" w14:textId="148904E2" w:rsidR="00F85F7C" w:rsidRPr="00494BA1" w:rsidRDefault="00F85F7C" w:rsidP="00F85F7C">
      <w:pPr>
        <w:tabs>
          <w:tab w:val="left" w:pos="709"/>
        </w:tabs>
        <w:rPr>
          <w:lang w:eastAsia="en-GB"/>
        </w:rPr>
      </w:pPr>
      <w:r w:rsidRPr="00494BA1">
        <w:rPr>
          <w:lang w:eastAsia="en-GB"/>
        </w:rPr>
        <w:t xml:space="preserve">Table 1: Harrow’s children with a </w:t>
      </w:r>
      <w:r w:rsidR="00F874FE" w:rsidRPr="00494BA1">
        <w:rPr>
          <w:lang w:eastAsia="en-GB"/>
        </w:rPr>
        <w:t>long-term</w:t>
      </w:r>
      <w:r w:rsidRPr="00494BA1">
        <w:rPr>
          <w:lang w:eastAsia="en-GB"/>
        </w:rPr>
        <w:t xml:space="preserve"> health problem or disability</w:t>
      </w:r>
    </w:p>
    <w:tbl>
      <w:tblPr>
        <w:tblW w:w="97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380"/>
        <w:gridCol w:w="1701"/>
        <w:gridCol w:w="1842"/>
        <w:gridCol w:w="1842"/>
      </w:tblGrid>
      <w:tr w:rsidR="00AB6D7D" w:rsidRPr="00494BA1" w14:paraId="160C933C" w14:textId="423FED0E" w:rsidTr="00BF10B3">
        <w:trPr>
          <w:trHeight w:val="930"/>
        </w:trPr>
        <w:tc>
          <w:tcPr>
            <w:tcW w:w="2020" w:type="dxa"/>
            <w:shd w:val="clear" w:color="auto" w:fill="auto"/>
            <w:vAlign w:val="center"/>
            <w:hideMark/>
          </w:tcPr>
          <w:p w14:paraId="160C9338" w14:textId="77777777" w:rsidR="00AB6D7D" w:rsidRPr="00494BA1" w:rsidRDefault="00AB6D7D" w:rsidP="00A73AE3">
            <w:pPr>
              <w:rPr>
                <w:b/>
                <w:bCs/>
                <w:lang w:eastAsia="en-GB"/>
              </w:rPr>
            </w:pPr>
            <w:r w:rsidRPr="00494BA1">
              <w:rPr>
                <w:b/>
                <w:bCs/>
                <w:lang w:eastAsia="en-GB"/>
              </w:rPr>
              <w:t>Disability</w:t>
            </w:r>
          </w:p>
        </w:tc>
        <w:tc>
          <w:tcPr>
            <w:tcW w:w="2380" w:type="dxa"/>
            <w:shd w:val="clear" w:color="auto" w:fill="auto"/>
            <w:vAlign w:val="center"/>
            <w:hideMark/>
          </w:tcPr>
          <w:p w14:paraId="160C9339" w14:textId="77777777" w:rsidR="00AB6D7D" w:rsidRPr="00494BA1" w:rsidRDefault="00AB6D7D" w:rsidP="00BF10B3">
            <w:pPr>
              <w:jc w:val="center"/>
              <w:rPr>
                <w:lang w:eastAsia="en-GB"/>
              </w:rPr>
            </w:pPr>
            <w:r w:rsidRPr="00494BA1">
              <w:rPr>
                <w:lang w:eastAsia="en-GB"/>
              </w:rPr>
              <w:t>All categories: Long-term health problem or disability</w:t>
            </w:r>
          </w:p>
        </w:tc>
        <w:tc>
          <w:tcPr>
            <w:tcW w:w="1701" w:type="dxa"/>
            <w:shd w:val="clear" w:color="auto" w:fill="auto"/>
            <w:vAlign w:val="center"/>
            <w:hideMark/>
          </w:tcPr>
          <w:p w14:paraId="160C933A" w14:textId="77777777" w:rsidR="00AB6D7D" w:rsidRPr="00494BA1" w:rsidRDefault="00AB6D7D" w:rsidP="00BF10B3">
            <w:pPr>
              <w:jc w:val="center"/>
              <w:rPr>
                <w:lang w:eastAsia="en-GB"/>
              </w:rPr>
            </w:pPr>
            <w:r w:rsidRPr="00494BA1">
              <w:rPr>
                <w:lang w:eastAsia="en-GB"/>
              </w:rPr>
              <w:t>Day-to-day activities limited a lot</w:t>
            </w:r>
          </w:p>
        </w:tc>
        <w:tc>
          <w:tcPr>
            <w:tcW w:w="1842" w:type="dxa"/>
            <w:shd w:val="clear" w:color="auto" w:fill="auto"/>
            <w:vAlign w:val="center"/>
            <w:hideMark/>
          </w:tcPr>
          <w:p w14:paraId="160C933B" w14:textId="77777777" w:rsidR="00AB6D7D" w:rsidRPr="00494BA1" w:rsidRDefault="00AB6D7D" w:rsidP="00BF10B3">
            <w:pPr>
              <w:jc w:val="center"/>
              <w:rPr>
                <w:lang w:eastAsia="en-GB"/>
              </w:rPr>
            </w:pPr>
            <w:r w:rsidRPr="00494BA1">
              <w:rPr>
                <w:lang w:eastAsia="en-GB"/>
              </w:rPr>
              <w:t>Day-to-day activities limited a little</w:t>
            </w:r>
          </w:p>
        </w:tc>
        <w:tc>
          <w:tcPr>
            <w:tcW w:w="1842" w:type="dxa"/>
            <w:vAlign w:val="center"/>
          </w:tcPr>
          <w:p w14:paraId="2975F8E5" w14:textId="6DE24A03" w:rsidR="00AB6D7D" w:rsidRPr="00494BA1" w:rsidRDefault="00AB6D7D" w:rsidP="00BF10B3">
            <w:pPr>
              <w:jc w:val="center"/>
              <w:rPr>
                <w:lang w:eastAsia="en-GB"/>
              </w:rPr>
            </w:pPr>
            <w:r w:rsidRPr="00494BA1">
              <w:rPr>
                <w:lang w:eastAsia="en-GB"/>
              </w:rPr>
              <w:t>Day-to-day activities not limited</w:t>
            </w:r>
          </w:p>
        </w:tc>
      </w:tr>
      <w:tr w:rsidR="00AB6D7D" w:rsidRPr="00494BA1" w14:paraId="160C9341" w14:textId="5AE978E6" w:rsidTr="00BF10B3">
        <w:trPr>
          <w:trHeight w:val="300"/>
        </w:trPr>
        <w:tc>
          <w:tcPr>
            <w:tcW w:w="2020" w:type="dxa"/>
            <w:shd w:val="clear" w:color="auto" w:fill="auto"/>
            <w:noWrap/>
            <w:vAlign w:val="center"/>
            <w:hideMark/>
          </w:tcPr>
          <w:p w14:paraId="160C933D" w14:textId="77777777" w:rsidR="00AB6D7D" w:rsidRPr="00494BA1" w:rsidRDefault="00AB6D7D" w:rsidP="00A73AE3">
            <w:pPr>
              <w:rPr>
                <w:lang w:eastAsia="en-GB"/>
              </w:rPr>
            </w:pPr>
            <w:r w:rsidRPr="00494BA1">
              <w:rPr>
                <w:lang w:eastAsia="en-GB"/>
              </w:rPr>
              <w:t>Age 0 to 15</w:t>
            </w:r>
          </w:p>
        </w:tc>
        <w:tc>
          <w:tcPr>
            <w:tcW w:w="2380" w:type="dxa"/>
            <w:shd w:val="clear" w:color="auto" w:fill="auto"/>
            <w:noWrap/>
            <w:vAlign w:val="center"/>
            <w:hideMark/>
          </w:tcPr>
          <w:p w14:paraId="160C933E" w14:textId="77777777" w:rsidR="00AB6D7D" w:rsidRPr="00494BA1" w:rsidRDefault="00AB6D7D" w:rsidP="00BF10B3">
            <w:pPr>
              <w:jc w:val="center"/>
              <w:rPr>
                <w:lang w:eastAsia="en-GB"/>
              </w:rPr>
            </w:pPr>
            <w:r w:rsidRPr="00494BA1">
              <w:rPr>
                <w:lang w:eastAsia="en-GB"/>
              </w:rPr>
              <w:t>47,712</w:t>
            </w:r>
          </w:p>
        </w:tc>
        <w:tc>
          <w:tcPr>
            <w:tcW w:w="1701" w:type="dxa"/>
            <w:shd w:val="clear" w:color="auto" w:fill="auto"/>
            <w:noWrap/>
            <w:vAlign w:val="center"/>
            <w:hideMark/>
          </w:tcPr>
          <w:p w14:paraId="160C933F" w14:textId="77777777" w:rsidR="00AB6D7D" w:rsidRPr="00494BA1" w:rsidRDefault="00AB6D7D" w:rsidP="00BF10B3">
            <w:pPr>
              <w:jc w:val="center"/>
              <w:rPr>
                <w:lang w:eastAsia="en-GB"/>
              </w:rPr>
            </w:pPr>
            <w:r w:rsidRPr="00494BA1">
              <w:rPr>
                <w:lang w:eastAsia="en-GB"/>
              </w:rPr>
              <w:t>653</w:t>
            </w:r>
          </w:p>
        </w:tc>
        <w:tc>
          <w:tcPr>
            <w:tcW w:w="1842" w:type="dxa"/>
            <w:shd w:val="clear" w:color="auto" w:fill="auto"/>
            <w:noWrap/>
            <w:vAlign w:val="center"/>
            <w:hideMark/>
          </w:tcPr>
          <w:p w14:paraId="160C9340" w14:textId="77777777" w:rsidR="00AB6D7D" w:rsidRPr="00494BA1" w:rsidRDefault="00AB6D7D" w:rsidP="00BF10B3">
            <w:pPr>
              <w:jc w:val="center"/>
              <w:rPr>
                <w:lang w:eastAsia="en-GB"/>
              </w:rPr>
            </w:pPr>
            <w:r w:rsidRPr="00494BA1">
              <w:rPr>
                <w:lang w:eastAsia="en-GB"/>
              </w:rPr>
              <w:t>801</w:t>
            </w:r>
          </w:p>
        </w:tc>
        <w:tc>
          <w:tcPr>
            <w:tcW w:w="1842" w:type="dxa"/>
            <w:vAlign w:val="center"/>
          </w:tcPr>
          <w:p w14:paraId="49D006D7" w14:textId="3F60E4B4" w:rsidR="00AB6D7D" w:rsidRPr="00494BA1" w:rsidRDefault="00AB6D7D" w:rsidP="00BF10B3">
            <w:pPr>
              <w:jc w:val="center"/>
              <w:rPr>
                <w:lang w:eastAsia="en-GB"/>
              </w:rPr>
            </w:pPr>
            <w:r w:rsidRPr="00494BA1">
              <w:rPr>
                <w:lang w:eastAsia="en-GB"/>
              </w:rPr>
              <w:t>46,258</w:t>
            </w:r>
          </w:p>
        </w:tc>
      </w:tr>
      <w:tr w:rsidR="00AB6D7D" w:rsidRPr="00494BA1" w14:paraId="160C9346" w14:textId="5FF9D242" w:rsidTr="00BF10B3">
        <w:trPr>
          <w:trHeight w:val="300"/>
        </w:trPr>
        <w:tc>
          <w:tcPr>
            <w:tcW w:w="2020" w:type="dxa"/>
            <w:shd w:val="clear" w:color="auto" w:fill="auto"/>
            <w:noWrap/>
            <w:vAlign w:val="center"/>
            <w:hideMark/>
          </w:tcPr>
          <w:p w14:paraId="160C9342" w14:textId="77777777" w:rsidR="00AB6D7D" w:rsidRPr="00494BA1" w:rsidRDefault="00AB6D7D" w:rsidP="00A73AE3">
            <w:pPr>
              <w:rPr>
                <w:lang w:eastAsia="en-GB"/>
              </w:rPr>
            </w:pPr>
            <w:r w:rsidRPr="00494BA1">
              <w:rPr>
                <w:lang w:eastAsia="en-GB"/>
              </w:rPr>
              <w:t>Age 16 to 24</w:t>
            </w:r>
          </w:p>
        </w:tc>
        <w:tc>
          <w:tcPr>
            <w:tcW w:w="2380" w:type="dxa"/>
            <w:shd w:val="clear" w:color="auto" w:fill="auto"/>
            <w:noWrap/>
            <w:vAlign w:val="center"/>
            <w:hideMark/>
          </w:tcPr>
          <w:p w14:paraId="160C9343" w14:textId="77777777" w:rsidR="00AB6D7D" w:rsidRPr="00494BA1" w:rsidRDefault="00AB6D7D" w:rsidP="00BF10B3">
            <w:pPr>
              <w:jc w:val="center"/>
              <w:rPr>
                <w:lang w:eastAsia="en-GB"/>
              </w:rPr>
            </w:pPr>
            <w:r w:rsidRPr="00494BA1">
              <w:rPr>
                <w:lang w:eastAsia="en-GB"/>
              </w:rPr>
              <w:t>27,545</w:t>
            </w:r>
          </w:p>
        </w:tc>
        <w:tc>
          <w:tcPr>
            <w:tcW w:w="1701" w:type="dxa"/>
            <w:shd w:val="clear" w:color="auto" w:fill="auto"/>
            <w:noWrap/>
            <w:vAlign w:val="center"/>
            <w:hideMark/>
          </w:tcPr>
          <w:p w14:paraId="160C9344" w14:textId="77777777" w:rsidR="00AB6D7D" w:rsidRPr="00494BA1" w:rsidRDefault="00AB6D7D" w:rsidP="00BF10B3">
            <w:pPr>
              <w:jc w:val="center"/>
              <w:rPr>
                <w:lang w:eastAsia="en-GB"/>
              </w:rPr>
            </w:pPr>
            <w:r w:rsidRPr="00494BA1">
              <w:rPr>
                <w:lang w:eastAsia="en-GB"/>
              </w:rPr>
              <w:t>502</w:t>
            </w:r>
          </w:p>
        </w:tc>
        <w:tc>
          <w:tcPr>
            <w:tcW w:w="1842" w:type="dxa"/>
            <w:shd w:val="clear" w:color="auto" w:fill="auto"/>
            <w:noWrap/>
            <w:vAlign w:val="center"/>
            <w:hideMark/>
          </w:tcPr>
          <w:p w14:paraId="160C9345" w14:textId="77777777" w:rsidR="00AB6D7D" w:rsidRPr="00494BA1" w:rsidRDefault="00AB6D7D" w:rsidP="00BF10B3">
            <w:pPr>
              <w:jc w:val="center"/>
              <w:rPr>
                <w:lang w:eastAsia="en-GB"/>
              </w:rPr>
            </w:pPr>
            <w:r w:rsidRPr="00494BA1">
              <w:rPr>
                <w:lang w:eastAsia="en-GB"/>
              </w:rPr>
              <w:t>711</w:t>
            </w:r>
          </w:p>
        </w:tc>
        <w:tc>
          <w:tcPr>
            <w:tcW w:w="1842" w:type="dxa"/>
            <w:vAlign w:val="center"/>
          </w:tcPr>
          <w:p w14:paraId="0E041D2C" w14:textId="6E11EE75" w:rsidR="00AB6D7D" w:rsidRPr="00494BA1" w:rsidRDefault="00BF10B3" w:rsidP="00BF10B3">
            <w:pPr>
              <w:jc w:val="center"/>
              <w:rPr>
                <w:lang w:eastAsia="en-GB"/>
              </w:rPr>
            </w:pPr>
            <w:r w:rsidRPr="00494BA1">
              <w:rPr>
                <w:lang w:eastAsia="en-GB"/>
              </w:rPr>
              <w:t>26,332</w:t>
            </w:r>
          </w:p>
        </w:tc>
      </w:tr>
    </w:tbl>
    <w:p w14:paraId="160C9347" w14:textId="5B878BA1" w:rsidR="00F85F7C" w:rsidRPr="00494BA1" w:rsidRDefault="00F874FE" w:rsidP="00F85F7C">
      <w:pPr>
        <w:tabs>
          <w:tab w:val="left" w:pos="709"/>
        </w:tabs>
        <w:rPr>
          <w:sz w:val="20"/>
          <w:szCs w:val="20"/>
          <w:lang w:val="fr-FR" w:eastAsia="en-GB"/>
        </w:rPr>
      </w:pPr>
      <w:r w:rsidRPr="00494BA1">
        <w:rPr>
          <w:sz w:val="20"/>
          <w:szCs w:val="20"/>
          <w:lang w:val="fr-FR" w:eastAsia="en-GB"/>
        </w:rPr>
        <w:t>Source :</w:t>
      </w:r>
      <w:r w:rsidR="00F85F7C" w:rsidRPr="00494BA1">
        <w:rPr>
          <w:sz w:val="20"/>
          <w:szCs w:val="20"/>
          <w:lang w:val="fr-FR" w:eastAsia="en-GB"/>
        </w:rPr>
        <w:t xml:space="preserve"> http://www.nomisweb.co.uk/</w:t>
      </w:r>
    </w:p>
    <w:p w14:paraId="160C9348" w14:textId="77777777" w:rsidR="00F85F7C" w:rsidRPr="00494BA1" w:rsidRDefault="00F85F7C" w:rsidP="00F85F7C">
      <w:pPr>
        <w:tabs>
          <w:tab w:val="left" w:pos="709"/>
        </w:tabs>
        <w:rPr>
          <w:lang w:val="fr-FR" w:eastAsia="en-GB"/>
        </w:rPr>
      </w:pPr>
    </w:p>
    <w:p w14:paraId="79C52222" w14:textId="1E41DFC7" w:rsidR="00DE4B55" w:rsidRPr="00494BA1" w:rsidRDefault="00DE4B55" w:rsidP="00DE4B55">
      <w:pPr>
        <w:tabs>
          <w:tab w:val="left" w:pos="709"/>
        </w:tabs>
        <w:rPr>
          <w:lang w:eastAsia="en-GB"/>
        </w:rPr>
      </w:pPr>
      <w:r w:rsidRPr="00494BA1">
        <w:rPr>
          <w:lang w:eastAsia="en-GB"/>
        </w:rPr>
        <w:lastRenderedPageBreak/>
        <w:t>Some children and young people,with a long term health problem or disabity, will be supported by Harrow with an Education, Health and Care Plan (ECHP).  Table 2 below presents the number of EHCPs maintained by Harrow.  There is an increasing trend in the total number of plans and as the Children and Families Act 2014 extended the eligibility age range beyond 19 and up to 25 this has led to young people with an EHCP remaining in the education system.</w:t>
      </w:r>
    </w:p>
    <w:p w14:paraId="1ABB5F4D" w14:textId="77777777" w:rsidR="00DE4B55" w:rsidRPr="00494BA1" w:rsidRDefault="00DE4B55" w:rsidP="00DE4B55">
      <w:pPr>
        <w:tabs>
          <w:tab w:val="left" w:pos="709"/>
        </w:tabs>
        <w:rPr>
          <w:lang w:eastAsia="en-GB"/>
        </w:rPr>
      </w:pPr>
    </w:p>
    <w:p w14:paraId="5E4062B4" w14:textId="690866A2" w:rsidR="00577280" w:rsidRPr="00494BA1" w:rsidRDefault="00DE4B55" w:rsidP="00DE4B55">
      <w:pPr>
        <w:tabs>
          <w:tab w:val="left" w:pos="709"/>
        </w:tabs>
        <w:rPr>
          <w:lang w:eastAsia="en-GB"/>
        </w:rPr>
      </w:pPr>
      <w:r w:rsidRPr="00494BA1">
        <w:rPr>
          <w:lang w:eastAsia="en-GB"/>
        </w:rPr>
        <w:t>The number of EHCPs increased by 13% from 1,183 in 2014-15 to 1,336 in 2015-16 and continued to increase over the next couple of years, with a 10% increase from 1,477 in 2016-17 to 1,623 in 2017-18.  There was also a 9% increase between 2018-19 and 2019-20, with the number of EHCP increasing to 1,799 but a lower increase of</w:t>
      </w:r>
      <w:r w:rsidRPr="00494BA1">
        <w:rPr>
          <w:strike/>
          <w:lang w:eastAsia="en-GB"/>
        </w:rPr>
        <w:t xml:space="preserve"> </w:t>
      </w:r>
      <w:r w:rsidRPr="00494BA1">
        <w:rPr>
          <w:lang w:eastAsia="en-GB"/>
        </w:rPr>
        <w:t>5% between 2019-20 and 2020-21, with the number of EHCP increasing to 1,896.</w:t>
      </w:r>
      <w:r w:rsidR="00713236" w:rsidRPr="00494BA1">
        <w:rPr>
          <w:lang w:eastAsia="en-GB"/>
        </w:rPr>
        <w:t xml:space="preserve">  </w:t>
      </w:r>
    </w:p>
    <w:p w14:paraId="0DCE082C" w14:textId="77777777" w:rsidR="00577280" w:rsidRPr="00494BA1" w:rsidRDefault="00577280" w:rsidP="00F85F7C">
      <w:pPr>
        <w:tabs>
          <w:tab w:val="left" w:pos="709"/>
        </w:tabs>
        <w:rPr>
          <w:lang w:eastAsia="en-GB"/>
        </w:rPr>
      </w:pPr>
    </w:p>
    <w:p w14:paraId="160C934B" w14:textId="25EB707C" w:rsidR="00F85F7C" w:rsidRPr="00494BA1" w:rsidRDefault="00577280" w:rsidP="00F85F7C">
      <w:pPr>
        <w:tabs>
          <w:tab w:val="left" w:pos="709"/>
        </w:tabs>
        <w:rPr>
          <w:b/>
          <w:lang w:eastAsia="en-GB"/>
        </w:rPr>
      </w:pPr>
      <w:r w:rsidRPr="00494BA1">
        <w:rPr>
          <w:lang w:eastAsia="en-GB"/>
        </w:rPr>
        <w:t xml:space="preserve">Of the age groups shown in Table 2 below </w:t>
      </w:r>
      <w:r w:rsidR="006767B4" w:rsidRPr="00494BA1">
        <w:rPr>
          <w:lang w:eastAsia="en-GB"/>
        </w:rPr>
        <w:t xml:space="preserve">a majority of the </w:t>
      </w:r>
      <w:r w:rsidRPr="00494BA1">
        <w:rPr>
          <w:lang w:eastAsia="en-GB"/>
        </w:rPr>
        <w:t xml:space="preserve">children in Harrow are within the 5 to </w:t>
      </w:r>
      <w:r w:rsidR="00F874FE" w:rsidRPr="00494BA1">
        <w:rPr>
          <w:lang w:eastAsia="en-GB"/>
        </w:rPr>
        <w:t>10-year-old</w:t>
      </w:r>
      <w:r w:rsidRPr="00494BA1">
        <w:rPr>
          <w:lang w:eastAsia="en-GB"/>
        </w:rPr>
        <w:t xml:space="preserve"> group, </w:t>
      </w:r>
      <w:r w:rsidR="00051FEE" w:rsidRPr="00494BA1">
        <w:rPr>
          <w:lang w:eastAsia="en-GB"/>
        </w:rPr>
        <w:t xml:space="preserve">their numbers </w:t>
      </w:r>
      <w:r w:rsidRPr="00494BA1">
        <w:rPr>
          <w:lang w:eastAsia="en-GB"/>
        </w:rPr>
        <w:t>increase</w:t>
      </w:r>
      <w:r w:rsidR="00051FEE" w:rsidRPr="00494BA1">
        <w:rPr>
          <w:lang w:eastAsia="en-GB"/>
        </w:rPr>
        <w:t>d</w:t>
      </w:r>
      <w:r w:rsidRPr="00494BA1">
        <w:rPr>
          <w:lang w:eastAsia="en-GB"/>
        </w:rPr>
        <w:t xml:space="preserve"> from </w:t>
      </w:r>
      <w:r w:rsidR="0004751B" w:rsidRPr="00494BA1">
        <w:rPr>
          <w:lang w:eastAsia="en-GB"/>
        </w:rPr>
        <w:t>6</w:t>
      </w:r>
      <w:r w:rsidR="00051FEE" w:rsidRPr="00494BA1">
        <w:rPr>
          <w:lang w:eastAsia="en-GB"/>
        </w:rPr>
        <w:t>52</w:t>
      </w:r>
      <w:r w:rsidRPr="00494BA1">
        <w:rPr>
          <w:lang w:eastAsia="en-GB"/>
        </w:rPr>
        <w:t xml:space="preserve"> in 201</w:t>
      </w:r>
      <w:r w:rsidR="00051FEE" w:rsidRPr="00494BA1">
        <w:rPr>
          <w:lang w:eastAsia="en-GB"/>
        </w:rPr>
        <w:t>9</w:t>
      </w:r>
      <w:r w:rsidRPr="00494BA1">
        <w:rPr>
          <w:lang w:eastAsia="en-GB"/>
        </w:rPr>
        <w:t>-</w:t>
      </w:r>
      <w:r w:rsidR="00051FEE" w:rsidRPr="00494BA1">
        <w:rPr>
          <w:lang w:eastAsia="en-GB"/>
        </w:rPr>
        <w:t>20</w:t>
      </w:r>
      <w:r w:rsidRPr="00494BA1">
        <w:rPr>
          <w:lang w:eastAsia="en-GB"/>
        </w:rPr>
        <w:t xml:space="preserve"> to </w:t>
      </w:r>
      <w:r w:rsidR="00C41737" w:rsidRPr="00494BA1">
        <w:rPr>
          <w:lang w:eastAsia="en-GB"/>
        </w:rPr>
        <w:t>720</w:t>
      </w:r>
      <w:r w:rsidRPr="00494BA1">
        <w:rPr>
          <w:lang w:eastAsia="en-GB"/>
        </w:rPr>
        <w:t xml:space="preserve"> in 20</w:t>
      </w:r>
      <w:r w:rsidR="00C41737" w:rsidRPr="00494BA1">
        <w:rPr>
          <w:lang w:eastAsia="en-GB"/>
        </w:rPr>
        <w:t>20</w:t>
      </w:r>
      <w:r w:rsidRPr="00494BA1">
        <w:rPr>
          <w:lang w:eastAsia="en-GB"/>
        </w:rPr>
        <w:t>-</w:t>
      </w:r>
      <w:r w:rsidR="0004751B" w:rsidRPr="00494BA1">
        <w:rPr>
          <w:lang w:eastAsia="en-GB"/>
        </w:rPr>
        <w:t>2</w:t>
      </w:r>
      <w:r w:rsidR="00C41737" w:rsidRPr="00494BA1">
        <w:rPr>
          <w:lang w:eastAsia="en-GB"/>
        </w:rPr>
        <w:t>1</w:t>
      </w:r>
      <w:r w:rsidRPr="00494BA1">
        <w:rPr>
          <w:lang w:eastAsia="en-GB"/>
        </w:rPr>
        <w:t xml:space="preserve">.  </w:t>
      </w:r>
      <w:r w:rsidR="00F85F7C" w:rsidRPr="00494BA1">
        <w:rPr>
          <w:lang w:eastAsia="en-GB"/>
        </w:rPr>
        <w:t xml:space="preserve">The </w:t>
      </w:r>
      <w:r w:rsidR="00CE6E6C" w:rsidRPr="00494BA1">
        <w:rPr>
          <w:lang w:eastAsia="en-GB"/>
        </w:rPr>
        <w:t xml:space="preserve">number of </w:t>
      </w:r>
      <w:r w:rsidR="0041579F" w:rsidRPr="00494BA1">
        <w:rPr>
          <w:lang w:eastAsia="en-GB"/>
        </w:rPr>
        <w:t xml:space="preserve">under </w:t>
      </w:r>
      <w:r w:rsidR="00F874FE" w:rsidRPr="00494BA1">
        <w:rPr>
          <w:lang w:eastAsia="en-GB"/>
        </w:rPr>
        <w:t>5-year</w:t>
      </w:r>
      <w:r w:rsidR="00F85F7C" w:rsidRPr="00494BA1">
        <w:rPr>
          <w:lang w:eastAsia="en-GB"/>
        </w:rPr>
        <w:t xml:space="preserve"> olds </w:t>
      </w:r>
      <w:r w:rsidR="00CE6E6C" w:rsidRPr="00494BA1">
        <w:rPr>
          <w:lang w:eastAsia="en-GB"/>
        </w:rPr>
        <w:t xml:space="preserve">dropped from </w:t>
      </w:r>
      <w:r w:rsidR="00C41737" w:rsidRPr="00494BA1">
        <w:rPr>
          <w:lang w:eastAsia="en-GB"/>
        </w:rPr>
        <w:t>100</w:t>
      </w:r>
      <w:r w:rsidR="00CE6E6C" w:rsidRPr="00494BA1">
        <w:rPr>
          <w:lang w:eastAsia="en-GB"/>
        </w:rPr>
        <w:t xml:space="preserve"> in 201</w:t>
      </w:r>
      <w:r w:rsidR="00C41737" w:rsidRPr="00494BA1">
        <w:rPr>
          <w:lang w:eastAsia="en-GB"/>
        </w:rPr>
        <w:t>9</w:t>
      </w:r>
      <w:r w:rsidR="00CE6E6C" w:rsidRPr="00494BA1">
        <w:rPr>
          <w:lang w:eastAsia="en-GB"/>
        </w:rPr>
        <w:t>-</w:t>
      </w:r>
      <w:r w:rsidR="00C41737" w:rsidRPr="00494BA1">
        <w:rPr>
          <w:lang w:eastAsia="en-GB"/>
        </w:rPr>
        <w:t>20</w:t>
      </w:r>
      <w:r w:rsidR="00CE6E6C" w:rsidRPr="00494BA1">
        <w:rPr>
          <w:lang w:eastAsia="en-GB"/>
        </w:rPr>
        <w:t xml:space="preserve"> to </w:t>
      </w:r>
      <w:r w:rsidR="00C41737" w:rsidRPr="00494BA1">
        <w:rPr>
          <w:lang w:eastAsia="en-GB"/>
        </w:rPr>
        <w:t>77</w:t>
      </w:r>
      <w:r w:rsidR="00CE6E6C" w:rsidRPr="00494BA1">
        <w:rPr>
          <w:lang w:eastAsia="en-GB"/>
        </w:rPr>
        <w:t xml:space="preserve"> in 20</w:t>
      </w:r>
      <w:r w:rsidR="00C41737" w:rsidRPr="00494BA1">
        <w:rPr>
          <w:lang w:eastAsia="en-GB"/>
        </w:rPr>
        <w:t>20</w:t>
      </w:r>
      <w:r w:rsidR="00CE6E6C" w:rsidRPr="00494BA1">
        <w:rPr>
          <w:lang w:eastAsia="en-GB"/>
        </w:rPr>
        <w:t>-</w:t>
      </w:r>
      <w:r w:rsidR="0004751B" w:rsidRPr="00494BA1">
        <w:rPr>
          <w:lang w:eastAsia="en-GB"/>
        </w:rPr>
        <w:t>2</w:t>
      </w:r>
      <w:r w:rsidR="00C41737" w:rsidRPr="00494BA1">
        <w:rPr>
          <w:lang w:eastAsia="en-GB"/>
        </w:rPr>
        <w:t>1</w:t>
      </w:r>
      <w:r w:rsidR="00CE6E6C" w:rsidRPr="00494BA1">
        <w:rPr>
          <w:lang w:eastAsia="en-GB"/>
        </w:rPr>
        <w:t xml:space="preserve">.  The numbers of the other age </w:t>
      </w:r>
      <w:r w:rsidR="00F85F7C" w:rsidRPr="00494BA1">
        <w:rPr>
          <w:lang w:eastAsia="en-GB"/>
        </w:rPr>
        <w:t>group</w:t>
      </w:r>
      <w:r w:rsidR="00CE6E6C" w:rsidRPr="00494BA1">
        <w:rPr>
          <w:lang w:eastAsia="en-GB"/>
        </w:rPr>
        <w:t xml:space="preserve">s </w:t>
      </w:r>
      <w:r w:rsidR="00C43FE8" w:rsidRPr="00494BA1">
        <w:rPr>
          <w:lang w:eastAsia="en-GB"/>
        </w:rPr>
        <w:t xml:space="preserve">increased slightly </w:t>
      </w:r>
      <w:r w:rsidR="00CE6E6C" w:rsidRPr="00494BA1">
        <w:rPr>
          <w:lang w:eastAsia="en-GB"/>
        </w:rPr>
        <w:t xml:space="preserve">in comparison to </w:t>
      </w:r>
      <w:r w:rsidR="00C43FE8" w:rsidRPr="00494BA1">
        <w:rPr>
          <w:lang w:eastAsia="en-GB"/>
        </w:rPr>
        <w:t xml:space="preserve">the previous </w:t>
      </w:r>
      <w:r w:rsidR="00CE6E6C" w:rsidRPr="00494BA1">
        <w:rPr>
          <w:lang w:eastAsia="en-GB"/>
        </w:rPr>
        <w:t>year.</w:t>
      </w:r>
    </w:p>
    <w:p w14:paraId="587BCFCB" w14:textId="7CB293F5" w:rsidR="000924C6" w:rsidRPr="00494BA1" w:rsidRDefault="000924C6">
      <w:pPr>
        <w:rPr>
          <w:lang w:eastAsia="en-GB"/>
        </w:rPr>
      </w:pPr>
    </w:p>
    <w:p w14:paraId="160C9356" w14:textId="041C9B3B" w:rsidR="00F85F7C" w:rsidRPr="00494BA1" w:rsidRDefault="002839FF" w:rsidP="00F85F7C">
      <w:pPr>
        <w:rPr>
          <w:lang w:eastAsia="en-GB"/>
        </w:rPr>
      </w:pPr>
      <w:r w:rsidRPr="00494BA1">
        <w:rPr>
          <w:lang w:eastAsia="en-GB"/>
        </w:rPr>
        <w:t xml:space="preserve">Table </w:t>
      </w:r>
      <w:r w:rsidR="00F85F7C" w:rsidRPr="00494BA1">
        <w:rPr>
          <w:lang w:eastAsia="en-GB"/>
        </w:rPr>
        <w:t>2: Total statements/plans maintained by Harrow</w:t>
      </w:r>
    </w:p>
    <w:tbl>
      <w:tblPr>
        <w:tblW w:w="101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495"/>
        <w:gridCol w:w="1128"/>
        <w:gridCol w:w="1072"/>
        <w:gridCol w:w="1028"/>
        <w:gridCol w:w="1140"/>
        <w:gridCol w:w="1140"/>
        <w:gridCol w:w="1036"/>
      </w:tblGrid>
      <w:tr w:rsidR="00C32145" w:rsidRPr="00494BA1" w14:paraId="160C935E" w14:textId="77777777" w:rsidTr="00E70C02">
        <w:trPr>
          <w:trHeight w:val="290"/>
        </w:trPr>
        <w:tc>
          <w:tcPr>
            <w:tcW w:w="1062" w:type="dxa"/>
            <w:shd w:val="clear" w:color="auto" w:fill="auto"/>
            <w:noWrap/>
            <w:vAlign w:val="center"/>
          </w:tcPr>
          <w:p w14:paraId="160C9357" w14:textId="77777777" w:rsidR="00C32145" w:rsidRPr="00494BA1" w:rsidRDefault="00C32145" w:rsidP="006E235E">
            <w:pPr>
              <w:jc w:val="right"/>
              <w:rPr>
                <w:b/>
                <w:sz w:val="20"/>
                <w:szCs w:val="20"/>
                <w:lang w:eastAsia="en-GB"/>
              </w:rPr>
            </w:pPr>
            <w:r w:rsidRPr="00494BA1">
              <w:rPr>
                <w:b/>
                <w:sz w:val="20"/>
                <w:szCs w:val="20"/>
                <w:lang w:eastAsia="en-GB"/>
              </w:rPr>
              <w:t>Year</w:t>
            </w:r>
          </w:p>
        </w:tc>
        <w:tc>
          <w:tcPr>
            <w:tcW w:w="2495" w:type="dxa"/>
            <w:shd w:val="clear" w:color="auto" w:fill="auto"/>
            <w:noWrap/>
            <w:vAlign w:val="center"/>
          </w:tcPr>
          <w:p w14:paraId="160C9358" w14:textId="77777777" w:rsidR="00C32145" w:rsidRPr="00494BA1" w:rsidRDefault="00C32145" w:rsidP="006728FA">
            <w:pPr>
              <w:jc w:val="center"/>
              <w:rPr>
                <w:b/>
                <w:sz w:val="20"/>
                <w:szCs w:val="20"/>
                <w:lang w:eastAsia="en-GB"/>
              </w:rPr>
            </w:pPr>
            <w:r w:rsidRPr="00494BA1">
              <w:rPr>
                <w:b/>
                <w:sz w:val="20"/>
                <w:szCs w:val="20"/>
                <w:lang w:eastAsia="en-GB"/>
              </w:rPr>
              <w:t>Total statements/plans</w:t>
            </w:r>
          </w:p>
        </w:tc>
        <w:tc>
          <w:tcPr>
            <w:tcW w:w="1128" w:type="dxa"/>
          </w:tcPr>
          <w:p w14:paraId="7F92005D" w14:textId="49367B7C" w:rsidR="00C32145" w:rsidRPr="00494BA1" w:rsidRDefault="00C32145" w:rsidP="006728FA">
            <w:pPr>
              <w:jc w:val="center"/>
              <w:rPr>
                <w:b/>
                <w:sz w:val="20"/>
                <w:szCs w:val="20"/>
                <w:lang w:eastAsia="en-GB"/>
              </w:rPr>
            </w:pPr>
            <w:r w:rsidRPr="00494BA1">
              <w:rPr>
                <w:b/>
                <w:sz w:val="20"/>
                <w:szCs w:val="20"/>
                <w:lang w:eastAsia="en-GB"/>
              </w:rPr>
              <w:t>%</w:t>
            </w:r>
            <w:r w:rsidR="006E235E" w:rsidRPr="00494BA1">
              <w:rPr>
                <w:b/>
                <w:sz w:val="20"/>
                <w:szCs w:val="20"/>
                <w:lang w:eastAsia="en-GB"/>
              </w:rPr>
              <w:t>C</w:t>
            </w:r>
            <w:r w:rsidRPr="00494BA1">
              <w:rPr>
                <w:b/>
                <w:sz w:val="20"/>
                <w:szCs w:val="20"/>
                <w:lang w:eastAsia="en-GB"/>
              </w:rPr>
              <w:t>hange</w:t>
            </w:r>
          </w:p>
        </w:tc>
        <w:tc>
          <w:tcPr>
            <w:tcW w:w="1072" w:type="dxa"/>
            <w:shd w:val="clear" w:color="auto" w:fill="auto"/>
            <w:noWrap/>
            <w:vAlign w:val="center"/>
          </w:tcPr>
          <w:p w14:paraId="160C9359" w14:textId="092585FD" w:rsidR="00C32145" w:rsidRPr="00494BA1" w:rsidRDefault="00C32145" w:rsidP="006728FA">
            <w:pPr>
              <w:jc w:val="center"/>
              <w:rPr>
                <w:b/>
                <w:sz w:val="20"/>
                <w:szCs w:val="20"/>
                <w:lang w:eastAsia="en-GB"/>
              </w:rPr>
            </w:pPr>
            <w:r w:rsidRPr="00494BA1">
              <w:rPr>
                <w:b/>
                <w:sz w:val="20"/>
                <w:szCs w:val="20"/>
                <w:lang w:eastAsia="en-GB"/>
              </w:rPr>
              <w:t>Under 5</w:t>
            </w:r>
          </w:p>
        </w:tc>
        <w:tc>
          <w:tcPr>
            <w:tcW w:w="1028" w:type="dxa"/>
            <w:shd w:val="clear" w:color="auto" w:fill="auto"/>
            <w:noWrap/>
            <w:vAlign w:val="center"/>
          </w:tcPr>
          <w:p w14:paraId="160C935A" w14:textId="77777777" w:rsidR="00C32145" w:rsidRPr="00494BA1" w:rsidRDefault="00C32145" w:rsidP="006728FA">
            <w:pPr>
              <w:jc w:val="center"/>
              <w:rPr>
                <w:b/>
                <w:sz w:val="20"/>
                <w:szCs w:val="20"/>
                <w:lang w:eastAsia="en-GB"/>
              </w:rPr>
            </w:pPr>
            <w:r w:rsidRPr="00494BA1">
              <w:rPr>
                <w:b/>
                <w:sz w:val="20"/>
                <w:szCs w:val="20"/>
                <w:lang w:eastAsia="en-GB"/>
              </w:rPr>
              <w:t>5-10yrs</w:t>
            </w:r>
          </w:p>
        </w:tc>
        <w:tc>
          <w:tcPr>
            <w:tcW w:w="1140" w:type="dxa"/>
            <w:shd w:val="clear" w:color="auto" w:fill="auto"/>
            <w:noWrap/>
            <w:vAlign w:val="center"/>
          </w:tcPr>
          <w:p w14:paraId="160C935B" w14:textId="77777777" w:rsidR="00C32145" w:rsidRPr="00494BA1" w:rsidRDefault="00C32145" w:rsidP="006728FA">
            <w:pPr>
              <w:jc w:val="center"/>
              <w:rPr>
                <w:b/>
                <w:sz w:val="20"/>
                <w:szCs w:val="20"/>
                <w:lang w:eastAsia="en-GB"/>
              </w:rPr>
            </w:pPr>
            <w:r w:rsidRPr="00494BA1">
              <w:rPr>
                <w:b/>
                <w:sz w:val="20"/>
                <w:szCs w:val="20"/>
                <w:lang w:eastAsia="en-GB"/>
              </w:rPr>
              <w:t>11-15yrs</w:t>
            </w:r>
          </w:p>
        </w:tc>
        <w:tc>
          <w:tcPr>
            <w:tcW w:w="1140" w:type="dxa"/>
            <w:shd w:val="clear" w:color="auto" w:fill="auto"/>
            <w:noWrap/>
            <w:vAlign w:val="center"/>
          </w:tcPr>
          <w:p w14:paraId="160C935C" w14:textId="77777777" w:rsidR="00C32145" w:rsidRPr="00494BA1" w:rsidRDefault="00C32145" w:rsidP="006728FA">
            <w:pPr>
              <w:jc w:val="center"/>
              <w:rPr>
                <w:b/>
                <w:sz w:val="20"/>
                <w:szCs w:val="20"/>
                <w:lang w:eastAsia="en-GB"/>
              </w:rPr>
            </w:pPr>
            <w:r w:rsidRPr="00494BA1">
              <w:rPr>
                <w:b/>
                <w:sz w:val="20"/>
                <w:szCs w:val="20"/>
                <w:lang w:eastAsia="en-GB"/>
              </w:rPr>
              <w:t>16-19yrs</w:t>
            </w:r>
          </w:p>
        </w:tc>
        <w:tc>
          <w:tcPr>
            <w:tcW w:w="1036" w:type="dxa"/>
            <w:vAlign w:val="center"/>
          </w:tcPr>
          <w:p w14:paraId="160C935D" w14:textId="77777777" w:rsidR="00C32145" w:rsidRPr="00494BA1" w:rsidRDefault="00C32145" w:rsidP="006728FA">
            <w:pPr>
              <w:jc w:val="center"/>
              <w:rPr>
                <w:b/>
                <w:sz w:val="20"/>
                <w:szCs w:val="20"/>
                <w:lang w:eastAsia="en-GB"/>
              </w:rPr>
            </w:pPr>
            <w:r w:rsidRPr="00494BA1">
              <w:rPr>
                <w:b/>
                <w:sz w:val="20"/>
                <w:szCs w:val="20"/>
                <w:lang w:eastAsia="en-GB"/>
              </w:rPr>
              <w:t>20-25yrs</w:t>
            </w:r>
          </w:p>
        </w:tc>
      </w:tr>
      <w:tr w:rsidR="00C32145" w:rsidRPr="00494BA1" w14:paraId="160C9366" w14:textId="77777777" w:rsidTr="00E70C02">
        <w:trPr>
          <w:trHeight w:val="85"/>
        </w:trPr>
        <w:tc>
          <w:tcPr>
            <w:tcW w:w="1062" w:type="dxa"/>
            <w:shd w:val="clear" w:color="auto" w:fill="auto"/>
            <w:noWrap/>
            <w:vAlign w:val="center"/>
          </w:tcPr>
          <w:p w14:paraId="160C935F" w14:textId="77777777" w:rsidR="00C32145" w:rsidRPr="00494BA1" w:rsidRDefault="00C32145" w:rsidP="006E235E">
            <w:pPr>
              <w:jc w:val="right"/>
              <w:rPr>
                <w:sz w:val="20"/>
                <w:szCs w:val="20"/>
                <w:lang w:eastAsia="en-GB"/>
              </w:rPr>
            </w:pPr>
            <w:r w:rsidRPr="00494BA1">
              <w:rPr>
                <w:sz w:val="20"/>
                <w:szCs w:val="20"/>
                <w:lang w:eastAsia="en-GB"/>
              </w:rPr>
              <w:t>2006-07</w:t>
            </w:r>
          </w:p>
        </w:tc>
        <w:tc>
          <w:tcPr>
            <w:tcW w:w="2495" w:type="dxa"/>
            <w:shd w:val="clear" w:color="auto" w:fill="auto"/>
            <w:noWrap/>
            <w:vAlign w:val="center"/>
          </w:tcPr>
          <w:p w14:paraId="160C9360" w14:textId="77777777" w:rsidR="00C32145" w:rsidRPr="00494BA1" w:rsidRDefault="00C32145" w:rsidP="006728FA">
            <w:pPr>
              <w:jc w:val="center"/>
              <w:rPr>
                <w:sz w:val="20"/>
                <w:szCs w:val="20"/>
                <w:lang w:eastAsia="en-GB"/>
              </w:rPr>
            </w:pPr>
            <w:r w:rsidRPr="00494BA1">
              <w:rPr>
                <w:sz w:val="20"/>
                <w:szCs w:val="20"/>
                <w:lang w:eastAsia="en-GB"/>
              </w:rPr>
              <w:t>1,044</w:t>
            </w:r>
          </w:p>
        </w:tc>
        <w:tc>
          <w:tcPr>
            <w:tcW w:w="1128" w:type="dxa"/>
          </w:tcPr>
          <w:p w14:paraId="56987EDC" w14:textId="4AA97F25" w:rsidR="00C32145" w:rsidRPr="00494BA1" w:rsidRDefault="009C7F9F" w:rsidP="006728FA">
            <w:pPr>
              <w:jc w:val="center"/>
              <w:rPr>
                <w:sz w:val="20"/>
                <w:szCs w:val="20"/>
                <w:lang w:eastAsia="en-GB"/>
              </w:rPr>
            </w:pPr>
            <w:r w:rsidRPr="00494BA1">
              <w:rPr>
                <w:sz w:val="20"/>
                <w:szCs w:val="20"/>
                <w:lang w:eastAsia="en-GB"/>
              </w:rPr>
              <w:t>-</w:t>
            </w:r>
          </w:p>
        </w:tc>
        <w:tc>
          <w:tcPr>
            <w:tcW w:w="1072" w:type="dxa"/>
            <w:shd w:val="clear" w:color="auto" w:fill="auto"/>
            <w:noWrap/>
            <w:vAlign w:val="center"/>
          </w:tcPr>
          <w:p w14:paraId="160C9361" w14:textId="0D6E2BF1" w:rsidR="00C32145" w:rsidRPr="00494BA1" w:rsidRDefault="00C32145" w:rsidP="006728FA">
            <w:pPr>
              <w:jc w:val="center"/>
              <w:rPr>
                <w:sz w:val="20"/>
                <w:szCs w:val="20"/>
                <w:lang w:eastAsia="en-GB"/>
              </w:rPr>
            </w:pPr>
            <w:r w:rsidRPr="00494BA1">
              <w:rPr>
                <w:sz w:val="20"/>
                <w:szCs w:val="20"/>
                <w:lang w:eastAsia="en-GB"/>
              </w:rPr>
              <w:t>56</w:t>
            </w:r>
          </w:p>
        </w:tc>
        <w:tc>
          <w:tcPr>
            <w:tcW w:w="1028" w:type="dxa"/>
            <w:shd w:val="clear" w:color="auto" w:fill="auto"/>
            <w:noWrap/>
            <w:vAlign w:val="center"/>
          </w:tcPr>
          <w:p w14:paraId="160C9362" w14:textId="77777777" w:rsidR="00C32145" w:rsidRPr="00494BA1" w:rsidRDefault="00C32145" w:rsidP="006728FA">
            <w:pPr>
              <w:jc w:val="center"/>
              <w:rPr>
                <w:sz w:val="20"/>
                <w:szCs w:val="20"/>
                <w:lang w:eastAsia="en-GB"/>
              </w:rPr>
            </w:pPr>
            <w:r w:rsidRPr="00494BA1">
              <w:rPr>
                <w:sz w:val="20"/>
                <w:szCs w:val="20"/>
                <w:lang w:eastAsia="en-GB"/>
              </w:rPr>
              <w:t>405</w:t>
            </w:r>
          </w:p>
        </w:tc>
        <w:tc>
          <w:tcPr>
            <w:tcW w:w="1140" w:type="dxa"/>
            <w:shd w:val="clear" w:color="auto" w:fill="auto"/>
            <w:noWrap/>
            <w:vAlign w:val="center"/>
          </w:tcPr>
          <w:p w14:paraId="160C9363" w14:textId="77777777" w:rsidR="00C32145" w:rsidRPr="00494BA1" w:rsidRDefault="00C32145" w:rsidP="006728FA">
            <w:pPr>
              <w:jc w:val="center"/>
              <w:rPr>
                <w:sz w:val="20"/>
                <w:szCs w:val="20"/>
                <w:lang w:eastAsia="en-GB"/>
              </w:rPr>
            </w:pPr>
            <w:r w:rsidRPr="00494BA1">
              <w:rPr>
                <w:sz w:val="20"/>
                <w:szCs w:val="20"/>
                <w:lang w:eastAsia="en-GB"/>
              </w:rPr>
              <w:t>493</w:t>
            </w:r>
          </w:p>
        </w:tc>
        <w:tc>
          <w:tcPr>
            <w:tcW w:w="1140" w:type="dxa"/>
            <w:shd w:val="clear" w:color="auto" w:fill="auto"/>
            <w:noWrap/>
            <w:vAlign w:val="center"/>
          </w:tcPr>
          <w:p w14:paraId="160C9364" w14:textId="77777777" w:rsidR="00C32145" w:rsidRPr="00494BA1" w:rsidRDefault="00C32145" w:rsidP="006728FA">
            <w:pPr>
              <w:jc w:val="center"/>
              <w:rPr>
                <w:sz w:val="20"/>
                <w:szCs w:val="20"/>
                <w:lang w:eastAsia="en-GB"/>
              </w:rPr>
            </w:pPr>
            <w:r w:rsidRPr="00494BA1">
              <w:rPr>
                <w:sz w:val="20"/>
                <w:szCs w:val="20"/>
                <w:lang w:eastAsia="en-GB"/>
              </w:rPr>
              <w:t>90</w:t>
            </w:r>
          </w:p>
        </w:tc>
        <w:tc>
          <w:tcPr>
            <w:tcW w:w="1036" w:type="dxa"/>
            <w:vAlign w:val="center"/>
          </w:tcPr>
          <w:p w14:paraId="160C9365" w14:textId="77777777" w:rsidR="00C32145" w:rsidRPr="00494BA1" w:rsidRDefault="00C32145" w:rsidP="006728FA">
            <w:pPr>
              <w:jc w:val="center"/>
              <w:rPr>
                <w:sz w:val="20"/>
                <w:szCs w:val="20"/>
                <w:lang w:eastAsia="en-GB"/>
              </w:rPr>
            </w:pPr>
            <w:r w:rsidRPr="00494BA1">
              <w:rPr>
                <w:sz w:val="20"/>
                <w:szCs w:val="20"/>
                <w:lang w:eastAsia="en-GB"/>
              </w:rPr>
              <w:t>-</w:t>
            </w:r>
          </w:p>
        </w:tc>
      </w:tr>
      <w:tr w:rsidR="00E70C02" w:rsidRPr="00494BA1" w14:paraId="160C936E" w14:textId="77777777" w:rsidTr="00E70C02">
        <w:trPr>
          <w:trHeight w:val="70"/>
        </w:trPr>
        <w:tc>
          <w:tcPr>
            <w:tcW w:w="1062" w:type="dxa"/>
            <w:shd w:val="clear" w:color="auto" w:fill="auto"/>
            <w:noWrap/>
            <w:vAlign w:val="center"/>
          </w:tcPr>
          <w:p w14:paraId="160C9367" w14:textId="77777777" w:rsidR="00E70C02" w:rsidRPr="00494BA1" w:rsidRDefault="00E70C02" w:rsidP="00E70C02">
            <w:pPr>
              <w:jc w:val="right"/>
              <w:rPr>
                <w:sz w:val="20"/>
                <w:szCs w:val="20"/>
                <w:lang w:eastAsia="en-GB"/>
              </w:rPr>
            </w:pPr>
            <w:r w:rsidRPr="00494BA1">
              <w:rPr>
                <w:sz w:val="20"/>
                <w:szCs w:val="20"/>
                <w:lang w:eastAsia="en-GB"/>
              </w:rPr>
              <w:t>2007-08</w:t>
            </w:r>
          </w:p>
        </w:tc>
        <w:tc>
          <w:tcPr>
            <w:tcW w:w="2495" w:type="dxa"/>
            <w:shd w:val="clear" w:color="auto" w:fill="auto"/>
            <w:noWrap/>
            <w:vAlign w:val="center"/>
          </w:tcPr>
          <w:p w14:paraId="160C9368" w14:textId="77777777" w:rsidR="00E70C02" w:rsidRPr="00494BA1" w:rsidRDefault="00E70C02" w:rsidP="00E70C02">
            <w:pPr>
              <w:jc w:val="center"/>
              <w:rPr>
                <w:sz w:val="20"/>
                <w:szCs w:val="20"/>
                <w:lang w:eastAsia="en-GB"/>
              </w:rPr>
            </w:pPr>
            <w:r w:rsidRPr="00494BA1">
              <w:rPr>
                <w:sz w:val="20"/>
                <w:szCs w:val="20"/>
                <w:lang w:eastAsia="en-GB"/>
              </w:rPr>
              <w:t>1,051</w:t>
            </w:r>
          </w:p>
        </w:tc>
        <w:tc>
          <w:tcPr>
            <w:tcW w:w="1128" w:type="dxa"/>
          </w:tcPr>
          <w:p w14:paraId="74A12879" w14:textId="3A263FED" w:rsidR="00E70C02" w:rsidRPr="00494BA1" w:rsidRDefault="00E70C02" w:rsidP="00E70C02">
            <w:pPr>
              <w:jc w:val="center"/>
              <w:rPr>
                <w:sz w:val="20"/>
                <w:szCs w:val="20"/>
                <w:lang w:eastAsia="en-GB"/>
              </w:rPr>
            </w:pPr>
            <w:r w:rsidRPr="00494BA1">
              <w:rPr>
                <w:sz w:val="20"/>
                <w:szCs w:val="20"/>
                <w:lang w:eastAsia="en-GB"/>
              </w:rPr>
              <w:t>0.7%</w:t>
            </w:r>
          </w:p>
        </w:tc>
        <w:tc>
          <w:tcPr>
            <w:tcW w:w="1072" w:type="dxa"/>
            <w:shd w:val="clear" w:color="auto" w:fill="auto"/>
            <w:noWrap/>
            <w:vAlign w:val="center"/>
          </w:tcPr>
          <w:p w14:paraId="160C9369" w14:textId="5577EBE2" w:rsidR="00E70C02" w:rsidRPr="00494BA1" w:rsidRDefault="00E70C02" w:rsidP="00E70C02">
            <w:pPr>
              <w:jc w:val="center"/>
              <w:rPr>
                <w:sz w:val="20"/>
                <w:szCs w:val="20"/>
                <w:lang w:eastAsia="en-GB"/>
              </w:rPr>
            </w:pPr>
            <w:r w:rsidRPr="00494BA1">
              <w:rPr>
                <w:sz w:val="20"/>
                <w:szCs w:val="20"/>
                <w:lang w:eastAsia="en-GB"/>
              </w:rPr>
              <w:t>76</w:t>
            </w:r>
          </w:p>
        </w:tc>
        <w:tc>
          <w:tcPr>
            <w:tcW w:w="1028" w:type="dxa"/>
            <w:shd w:val="clear" w:color="auto" w:fill="auto"/>
            <w:noWrap/>
            <w:vAlign w:val="center"/>
          </w:tcPr>
          <w:p w14:paraId="160C936A" w14:textId="77777777" w:rsidR="00E70C02" w:rsidRPr="00494BA1" w:rsidRDefault="00E70C02" w:rsidP="00E70C02">
            <w:pPr>
              <w:jc w:val="center"/>
              <w:rPr>
                <w:sz w:val="20"/>
                <w:szCs w:val="20"/>
                <w:lang w:eastAsia="en-GB"/>
              </w:rPr>
            </w:pPr>
            <w:r w:rsidRPr="00494BA1">
              <w:rPr>
                <w:sz w:val="20"/>
                <w:szCs w:val="20"/>
                <w:lang w:eastAsia="en-GB"/>
              </w:rPr>
              <w:t>416</w:t>
            </w:r>
          </w:p>
        </w:tc>
        <w:tc>
          <w:tcPr>
            <w:tcW w:w="1140" w:type="dxa"/>
            <w:shd w:val="clear" w:color="auto" w:fill="auto"/>
            <w:noWrap/>
            <w:vAlign w:val="center"/>
          </w:tcPr>
          <w:p w14:paraId="160C936B" w14:textId="77777777" w:rsidR="00E70C02" w:rsidRPr="00494BA1" w:rsidRDefault="00E70C02" w:rsidP="00E70C02">
            <w:pPr>
              <w:jc w:val="center"/>
              <w:rPr>
                <w:sz w:val="20"/>
                <w:szCs w:val="20"/>
                <w:lang w:eastAsia="en-GB"/>
              </w:rPr>
            </w:pPr>
            <w:r w:rsidRPr="00494BA1">
              <w:rPr>
                <w:sz w:val="20"/>
                <w:szCs w:val="20"/>
                <w:lang w:eastAsia="en-GB"/>
              </w:rPr>
              <w:t>495</w:t>
            </w:r>
          </w:p>
        </w:tc>
        <w:tc>
          <w:tcPr>
            <w:tcW w:w="1140" w:type="dxa"/>
            <w:shd w:val="clear" w:color="auto" w:fill="auto"/>
            <w:noWrap/>
            <w:vAlign w:val="center"/>
          </w:tcPr>
          <w:p w14:paraId="160C936C" w14:textId="77777777" w:rsidR="00E70C02" w:rsidRPr="00494BA1" w:rsidRDefault="00E70C02" w:rsidP="00E70C02">
            <w:pPr>
              <w:jc w:val="center"/>
              <w:rPr>
                <w:sz w:val="20"/>
                <w:szCs w:val="20"/>
                <w:lang w:eastAsia="en-GB"/>
              </w:rPr>
            </w:pPr>
            <w:r w:rsidRPr="00494BA1">
              <w:rPr>
                <w:sz w:val="20"/>
                <w:szCs w:val="20"/>
                <w:lang w:eastAsia="en-GB"/>
              </w:rPr>
              <w:t>64</w:t>
            </w:r>
          </w:p>
        </w:tc>
        <w:tc>
          <w:tcPr>
            <w:tcW w:w="1036" w:type="dxa"/>
            <w:vAlign w:val="center"/>
          </w:tcPr>
          <w:p w14:paraId="160C936D"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76" w14:textId="77777777" w:rsidTr="00E70C02">
        <w:trPr>
          <w:trHeight w:val="136"/>
        </w:trPr>
        <w:tc>
          <w:tcPr>
            <w:tcW w:w="1062" w:type="dxa"/>
            <w:shd w:val="clear" w:color="auto" w:fill="auto"/>
            <w:noWrap/>
            <w:vAlign w:val="center"/>
          </w:tcPr>
          <w:p w14:paraId="160C936F" w14:textId="77777777" w:rsidR="00E70C02" w:rsidRPr="00494BA1" w:rsidRDefault="00E70C02" w:rsidP="00E70C02">
            <w:pPr>
              <w:jc w:val="right"/>
              <w:rPr>
                <w:sz w:val="20"/>
                <w:szCs w:val="20"/>
                <w:lang w:eastAsia="en-GB"/>
              </w:rPr>
            </w:pPr>
            <w:r w:rsidRPr="00494BA1">
              <w:rPr>
                <w:sz w:val="20"/>
                <w:szCs w:val="20"/>
                <w:lang w:eastAsia="en-GB"/>
              </w:rPr>
              <w:t>2008-09</w:t>
            </w:r>
          </w:p>
        </w:tc>
        <w:tc>
          <w:tcPr>
            <w:tcW w:w="2495" w:type="dxa"/>
            <w:shd w:val="clear" w:color="auto" w:fill="auto"/>
            <w:noWrap/>
            <w:vAlign w:val="center"/>
          </w:tcPr>
          <w:p w14:paraId="160C9370" w14:textId="77777777" w:rsidR="00E70C02" w:rsidRPr="00494BA1" w:rsidRDefault="00E70C02" w:rsidP="00E70C02">
            <w:pPr>
              <w:jc w:val="center"/>
              <w:rPr>
                <w:sz w:val="20"/>
                <w:szCs w:val="20"/>
                <w:lang w:eastAsia="en-GB"/>
              </w:rPr>
            </w:pPr>
            <w:r w:rsidRPr="00494BA1">
              <w:rPr>
                <w:sz w:val="20"/>
                <w:szCs w:val="20"/>
                <w:lang w:eastAsia="en-GB"/>
              </w:rPr>
              <w:t>1,061</w:t>
            </w:r>
          </w:p>
        </w:tc>
        <w:tc>
          <w:tcPr>
            <w:tcW w:w="1128" w:type="dxa"/>
          </w:tcPr>
          <w:p w14:paraId="25B7DCF3" w14:textId="686F28F5" w:rsidR="00E70C02" w:rsidRPr="00494BA1" w:rsidRDefault="00E70C02" w:rsidP="00E70C02">
            <w:pPr>
              <w:jc w:val="center"/>
              <w:rPr>
                <w:sz w:val="20"/>
                <w:szCs w:val="20"/>
                <w:lang w:eastAsia="en-GB"/>
              </w:rPr>
            </w:pPr>
            <w:r w:rsidRPr="00494BA1">
              <w:rPr>
                <w:sz w:val="20"/>
                <w:szCs w:val="20"/>
                <w:lang w:eastAsia="en-GB"/>
              </w:rPr>
              <w:t>1.0%</w:t>
            </w:r>
          </w:p>
        </w:tc>
        <w:tc>
          <w:tcPr>
            <w:tcW w:w="1072" w:type="dxa"/>
            <w:shd w:val="clear" w:color="auto" w:fill="auto"/>
            <w:noWrap/>
            <w:vAlign w:val="center"/>
          </w:tcPr>
          <w:p w14:paraId="160C9371" w14:textId="2FA345C1" w:rsidR="00E70C02" w:rsidRPr="00494BA1" w:rsidRDefault="00E70C02" w:rsidP="00E70C02">
            <w:pPr>
              <w:jc w:val="center"/>
              <w:rPr>
                <w:sz w:val="20"/>
                <w:szCs w:val="20"/>
                <w:lang w:eastAsia="en-GB"/>
              </w:rPr>
            </w:pPr>
            <w:r w:rsidRPr="00494BA1">
              <w:rPr>
                <w:sz w:val="20"/>
                <w:szCs w:val="20"/>
                <w:lang w:eastAsia="en-GB"/>
              </w:rPr>
              <w:t>53</w:t>
            </w:r>
          </w:p>
        </w:tc>
        <w:tc>
          <w:tcPr>
            <w:tcW w:w="1028" w:type="dxa"/>
            <w:shd w:val="clear" w:color="auto" w:fill="auto"/>
            <w:noWrap/>
            <w:vAlign w:val="center"/>
          </w:tcPr>
          <w:p w14:paraId="160C9372" w14:textId="77777777" w:rsidR="00E70C02" w:rsidRPr="00494BA1" w:rsidRDefault="00E70C02" w:rsidP="00E70C02">
            <w:pPr>
              <w:jc w:val="center"/>
              <w:rPr>
                <w:sz w:val="20"/>
                <w:szCs w:val="20"/>
                <w:lang w:eastAsia="en-GB"/>
              </w:rPr>
            </w:pPr>
            <w:r w:rsidRPr="00494BA1">
              <w:rPr>
                <w:sz w:val="20"/>
                <w:szCs w:val="20"/>
                <w:lang w:eastAsia="en-GB"/>
              </w:rPr>
              <w:t>431</w:t>
            </w:r>
          </w:p>
        </w:tc>
        <w:tc>
          <w:tcPr>
            <w:tcW w:w="1140" w:type="dxa"/>
            <w:shd w:val="clear" w:color="auto" w:fill="auto"/>
            <w:noWrap/>
            <w:vAlign w:val="center"/>
          </w:tcPr>
          <w:p w14:paraId="160C9373" w14:textId="77777777" w:rsidR="00E70C02" w:rsidRPr="00494BA1" w:rsidRDefault="00E70C02" w:rsidP="00E70C02">
            <w:pPr>
              <w:jc w:val="center"/>
              <w:rPr>
                <w:sz w:val="20"/>
                <w:szCs w:val="20"/>
                <w:lang w:eastAsia="en-GB"/>
              </w:rPr>
            </w:pPr>
            <w:r w:rsidRPr="00494BA1">
              <w:rPr>
                <w:sz w:val="20"/>
                <w:szCs w:val="20"/>
                <w:lang w:eastAsia="en-GB"/>
              </w:rPr>
              <w:t>512</w:t>
            </w:r>
          </w:p>
        </w:tc>
        <w:tc>
          <w:tcPr>
            <w:tcW w:w="1140" w:type="dxa"/>
            <w:shd w:val="clear" w:color="auto" w:fill="auto"/>
            <w:noWrap/>
            <w:vAlign w:val="center"/>
          </w:tcPr>
          <w:p w14:paraId="160C9374" w14:textId="77777777" w:rsidR="00E70C02" w:rsidRPr="00494BA1" w:rsidRDefault="00E70C02" w:rsidP="00E70C02">
            <w:pPr>
              <w:jc w:val="center"/>
              <w:rPr>
                <w:sz w:val="20"/>
                <w:szCs w:val="20"/>
                <w:lang w:eastAsia="en-GB"/>
              </w:rPr>
            </w:pPr>
            <w:r w:rsidRPr="00494BA1">
              <w:rPr>
                <w:sz w:val="20"/>
                <w:szCs w:val="20"/>
                <w:lang w:eastAsia="en-GB"/>
              </w:rPr>
              <w:t>65</w:t>
            </w:r>
          </w:p>
        </w:tc>
        <w:tc>
          <w:tcPr>
            <w:tcW w:w="1036" w:type="dxa"/>
            <w:vAlign w:val="center"/>
          </w:tcPr>
          <w:p w14:paraId="160C9375"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7E" w14:textId="77777777" w:rsidTr="00E70C02">
        <w:trPr>
          <w:trHeight w:val="139"/>
        </w:trPr>
        <w:tc>
          <w:tcPr>
            <w:tcW w:w="1062" w:type="dxa"/>
            <w:shd w:val="clear" w:color="auto" w:fill="auto"/>
            <w:noWrap/>
            <w:vAlign w:val="center"/>
          </w:tcPr>
          <w:p w14:paraId="160C9377" w14:textId="77777777" w:rsidR="00E70C02" w:rsidRPr="00494BA1" w:rsidRDefault="00E70C02" w:rsidP="00E70C02">
            <w:pPr>
              <w:jc w:val="right"/>
              <w:rPr>
                <w:sz w:val="20"/>
                <w:szCs w:val="20"/>
                <w:lang w:eastAsia="en-GB"/>
              </w:rPr>
            </w:pPr>
            <w:r w:rsidRPr="00494BA1">
              <w:rPr>
                <w:sz w:val="20"/>
                <w:szCs w:val="20"/>
                <w:lang w:eastAsia="en-GB"/>
              </w:rPr>
              <w:t>2009-10</w:t>
            </w:r>
          </w:p>
        </w:tc>
        <w:tc>
          <w:tcPr>
            <w:tcW w:w="2495" w:type="dxa"/>
            <w:shd w:val="clear" w:color="auto" w:fill="auto"/>
            <w:noWrap/>
            <w:vAlign w:val="center"/>
          </w:tcPr>
          <w:p w14:paraId="160C9378" w14:textId="77777777" w:rsidR="00E70C02" w:rsidRPr="00494BA1" w:rsidRDefault="00E70C02" w:rsidP="00E70C02">
            <w:pPr>
              <w:jc w:val="center"/>
              <w:rPr>
                <w:sz w:val="20"/>
                <w:szCs w:val="20"/>
                <w:lang w:eastAsia="en-GB"/>
              </w:rPr>
            </w:pPr>
            <w:r w:rsidRPr="00494BA1">
              <w:rPr>
                <w:sz w:val="20"/>
                <w:szCs w:val="20"/>
                <w:lang w:eastAsia="en-GB"/>
              </w:rPr>
              <w:t>1,080</w:t>
            </w:r>
          </w:p>
        </w:tc>
        <w:tc>
          <w:tcPr>
            <w:tcW w:w="1128" w:type="dxa"/>
          </w:tcPr>
          <w:p w14:paraId="2DAA456C" w14:textId="0B83323F" w:rsidR="00E70C02" w:rsidRPr="00494BA1" w:rsidRDefault="00E70C02" w:rsidP="00E70C02">
            <w:pPr>
              <w:jc w:val="center"/>
              <w:rPr>
                <w:sz w:val="20"/>
                <w:szCs w:val="20"/>
                <w:lang w:eastAsia="en-GB"/>
              </w:rPr>
            </w:pPr>
            <w:r w:rsidRPr="00494BA1">
              <w:rPr>
                <w:sz w:val="20"/>
                <w:szCs w:val="20"/>
                <w:lang w:eastAsia="en-GB"/>
              </w:rPr>
              <w:t>1.8%</w:t>
            </w:r>
          </w:p>
        </w:tc>
        <w:tc>
          <w:tcPr>
            <w:tcW w:w="1072" w:type="dxa"/>
            <w:shd w:val="clear" w:color="auto" w:fill="auto"/>
            <w:noWrap/>
            <w:vAlign w:val="center"/>
          </w:tcPr>
          <w:p w14:paraId="160C9379" w14:textId="55A81E96" w:rsidR="00E70C02" w:rsidRPr="00494BA1" w:rsidRDefault="00E70C02" w:rsidP="00E70C02">
            <w:pPr>
              <w:jc w:val="center"/>
              <w:rPr>
                <w:sz w:val="20"/>
                <w:szCs w:val="20"/>
                <w:lang w:eastAsia="en-GB"/>
              </w:rPr>
            </w:pPr>
            <w:r w:rsidRPr="00494BA1">
              <w:rPr>
                <w:sz w:val="20"/>
                <w:szCs w:val="20"/>
                <w:lang w:eastAsia="en-GB"/>
              </w:rPr>
              <w:t>65</w:t>
            </w:r>
          </w:p>
        </w:tc>
        <w:tc>
          <w:tcPr>
            <w:tcW w:w="1028" w:type="dxa"/>
            <w:shd w:val="clear" w:color="auto" w:fill="auto"/>
            <w:noWrap/>
            <w:vAlign w:val="center"/>
          </w:tcPr>
          <w:p w14:paraId="160C937A" w14:textId="77777777" w:rsidR="00E70C02" w:rsidRPr="00494BA1" w:rsidRDefault="00E70C02" w:rsidP="00E70C02">
            <w:pPr>
              <w:jc w:val="center"/>
              <w:rPr>
                <w:sz w:val="20"/>
                <w:szCs w:val="20"/>
                <w:lang w:eastAsia="en-GB"/>
              </w:rPr>
            </w:pPr>
            <w:r w:rsidRPr="00494BA1">
              <w:rPr>
                <w:sz w:val="20"/>
                <w:szCs w:val="20"/>
                <w:lang w:eastAsia="en-GB"/>
              </w:rPr>
              <w:t>446</w:t>
            </w:r>
          </w:p>
        </w:tc>
        <w:tc>
          <w:tcPr>
            <w:tcW w:w="1140" w:type="dxa"/>
            <w:shd w:val="clear" w:color="auto" w:fill="auto"/>
            <w:noWrap/>
            <w:vAlign w:val="center"/>
          </w:tcPr>
          <w:p w14:paraId="160C937B" w14:textId="77777777" w:rsidR="00E70C02" w:rsidRPr="00494BA1" w:rsidRDefault="00E70C02" w:rsidP="00E70C02">
            <w:pPr>
              <w:jc w:val="center"/>
              <w:rPr>
                <w:sz w:val="20"/>
                <w:szCs w:val="20"/>
                <w:lang w:eastAsia="en-GB"/>
              </w:rPr>
            </w:pPr>
            <w:r w:rsidRPr="00494BA1">
              <w:rPr>
                <w:sz w:val="20"/>
                <w:szCs w:val="20"/>
                <w:lang w:eastAsia="en-GB"/>
              </w:rPr>
              <w:t>504</w:t>
            </w:r>
          </w:p>
        </w:tc>
        <w:tc>
          <w:tcPr>
            <w:tcW w:w="1140" w:type="dxa"/>
            <w:shd w:val="clear" w:color="auto" w:fill="auto"/>
            <w:noWrap/>
            <w:vAlign w:val="center"/>
          </w:tcPr>
          <w:p w14:paraId="160C937C" w14:textId="77777777" w:rsidR="00E70C02" w:rsidRPr="00494BA1" w:rsidRDefault="00E70C02" w:rsidP="00E70C02">
            <w:pPr>
              <w:jc w:val="center"/>
              <w:rPr>
                <w:sz w:val="20"/>
                <w:szCs w:val="20"/>
                <w:lang w:eastAsia="en-GB"/>
              </w:rPr>
            </w:pPr>
            <w:r w:rsidRPr="00494BA1">
              <w:rPr>
                <w:sz w:val="20"/>
                <w:szCs w:val="20"/>
                <w:lang w:eastAsia="en-GB"/>
              </w:rPr>
              <w:t>65</w:t>
            </w:r>
          </w:p>
        </w:tc>
        <w:tc>
          <w:tcPr>
            <w:tcW w:w="1036" w:type="dxa"/>
            <w:vAlign w:val="center"/>
          </w:tcPr>
          <w:p w14:paraId="160C937D"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86" w14:textId="77777777" w:rsidTr="00E70C02">
        <w:trPr>
          <w:trHeight w:val="158"/>
        </w:trPr>
        <w:tc>
          <w:tcPr>
            <w:tcW w:w="1062" w:type="dxa"/>
            <w:shd w:val="clear" w:color="auto" w:fill="auto"/>
            <w:noWrap/>
            <w:vAlign w:val="center"/>
          </w:tcPr>
          <w:p w14:paraId="160C937F" w14:textId="77777777" w:rsidR="00E70C02" w:rsidRPr="00494BA1" w:rsidRDefault="00E70C02" w:rsidP="00E70C02">
            <w:pPr>
              <w:jc w:val="right"/>
              <w:rPr>
                <w:sz w:val="20"/>
                <w:szCs w:val="20"/>
                <w:lang w:eastAsia="en-GB"/>
              </w:rPr>
            </w:pPr>
            <w:r w:rsidRPr="00494BA1">
              <w:rPr>
                <w:sz w:val="20"/>
                <w:szCs w:val="20"/>
                <w:lang w:eastAsia="en-GB"/>
              </w:rPr>
              <w:t>2010-11</w:t>
            </w:r>
          </w:p>
        </w:tc>
        <w:tc>
          <w:tcPr>
            <w:tcW w:w="2495" w:type="dxa"/>
            <w:shd w:val="clear" w:color="auto" w:fill="auto"/>
            <w:noWrap/>
            <w:vAlign w:val="center"/>
          </w:tcPr>
          <w:p w14:paraId="160C9380" w14:textId="77777777" w:rsidR="00E70C02" w:rsidRPr="00494BA1" w:rsidRDefault="00E70C02" w:rsidP="00E70C02">
            <w:pPr>
              <w:jc w:val="center"/>
              <w:rPr>
                <w:sz w:val="20"/>
                <w:szCs w:val="20"/>
                <w:lang w:eastAsia="en-GB"/>
              </w:rPr>
            </w:pPr>
            <w:r w:rsidRPr="00494BA1">
              <w:rPr>
                <w:sz w:val="20"/>
                <w:szCs w:val="20"/>
                <w:lang w:eastAsia="en-GB"/>
              </w:rPr>
              <w:t>1,120</w:t>
            </w:r>
          </w:p>
        </w:tc>
        <w:tc>
          <w:tcPr>
            <w:tcW w:w="1128" w:type="dxa"/>
          </w:tcPr>
          <w:p w14:paraId="27E58394" w14:textId="432B5C4D" w:rsidR="00E70C02" w:rsidRPr="00494BA1" w:rsidRDefault="00E70C02" w:rsidP="00E70C02">
            <w:pPr>
              <w:jc w:val="center"/>
              <w:rPr>
                <w:sz w:val="20"/>
                <w:szCs w:val="20"/>
                <w:lang w:eastAsia="en-GB"/>
              </w:rPr>
            </w:pPr>
            <w:r w:rsidRPr="00494BA1">
              <w:rPr>
                <w:sz w:val="20"/>
                <w:szCs w:val="20"/>
                <w:lang w:eastAsia="en-GB"/>
              </w:rPr>
              <w:t>3.7%</w:t>
            </w:r>
          </w:p>
        </w:tc>
        <w:tc>
          <w:tcPr>
            <w:tcW w:w="1072" w:type="dxa"/>
            <w:shd w:val="clear" w:color="auto" w:fill="auto"/>
            <w:noWrap/>
            <w:vAlign w:val="center"/>
          </w:tcPr>
          <w:p w14:paraId="160C9381" w14:textId="30402559" w:rsidR="00E70C02" w:rsidRPr="00494BA1" w:rsidRDefault="00E70C02" w:rsidP="00E70C02">
            <w:pPr>
              <w:jc w:val="center"/>
              <w:rPr>
                <w:sz w:val="20"/>
                <w:szCs w:val="20"/>
                <w:lang w:eastAsia="en-GB"/>
              </w:rPr>
            </w:pPr>
            <w:r w:rsidRPr="00494BA1">
              <w:rPr>
                <w:sz w:val="20"/>
                <w:szCs w:val="20"/>
                <w:lang w:eastAsia="en-GB"/>
              </w:rPr>
              <w:t>62</w:t>
            </w:r>
          </w:p>
        </w:tc>
        <w:tc>
          <w:tcPr>
            <w:tcW w:w="1028" w:type="dxa"/>
            <w:shd w:val="clear" w:color="auto" w:fill="auto"/>
            <w:noWrap/>
            <w:vAlign w:val="center"/>
          </w:tcPr>
          <w:p w14:paraId="160C9382" w14:textId="77777777" w:rsidR="00E70C02" w:rsidRPr="00494BA1" w:rsidRDefault="00E70C02" w:rsidP="00E70C02">
            <w:pPr>
              <w:jc w:val="center"/>
              <w:rPr>
                <w:sz w:val="20"/>
                <w:szCs w:val="20"/>
                <w:lang w:eastAsia="en-GB"/>
              </w:rPr>
            </w:pPr>
            <w:r w:rsidRPr="00494BA1">
              <w:rPr>
                <w:sz w:val="20"/>
                <w:szCs w:val="20"/>
                <w:lang w:eastAsia="en-GB"/>
              </w:rPr>
              <w:t>466</w:t>
            </w:r>
          </w:p>
        </w:tc>
        <w:tc>
          <w:tcPr>
            <w:tcW w:w="1140" w:type="dxa"/>
            <w:shd w:val="clear" w:color="auto" w:fill="auto"/>
            <w:noWrap/>
            <w:vAlign w:val="center"/>
          </w:tcPr>
          <w:p w14:paraId="160C9383" w14:textId="77777777" w:rsidR="00E70C02" w:rsidRPr="00494BA1" w:rsidRDefault="00E70C02" w:rsidP="00E70C02">
            <w:pPr>
              <w:jc w:val="center"/>
              <w:rPr>
                <w:sz w:val="20"/>
                <w:szCs w:val="20"/>
                <w:lang w:eastAsia="en-GB"/>
              </w:rPr>
            </w:pPr>
            <w:r w:rsidRPr="00494BA1">
              <w:rPr>
                <w:sz w:val="20"/>
                <w:szCs w:val="20"/>
                <w:lang w:eastAsia="en-GB"/>
              </w:rPr>
              <w:t>515</w:t>
            </w:r>
          </w:p>
        </w:tc>
        <w:tc>
          <w:tcPr>
            <w:tcW w:w="1140" w:type="dxa"/>
            <w:shd w:val="clear" w:color="auto" w:fill="auto"/>
            <w:noWrap/>
            <w:vAlign w:val="center"/>
          </w:tcPr>
          <w:p w14:paraId="160C9384" w14:textId="77777777" w:rsidR="00E70C02" w:rsidRPr="00494BA1" w:rsidRDefault="00E70C02" w:rsidP="00E70C02">
            <w:pPr>
              <w:jc w:val="center"/>
              <w:rPr>
                <w:sz w:val="20"/>
                <w:szCs w:val="20"/>
                <w:lang w:eastAsia="en-GB"/>
              </w:rPr>
            </w:pPr>
            <w:r w:rsidRPr="00494BA1">
              <w:rPr>
                <w:sz w:val="20"/>
                <w:szCs w:val="20"/>
                <w:lang w:eastAsia="en-GB"/>
              </w:rPr>
              <w:t>77</w:t>
            </w:r>
          </w:p>
        </w:tc>
        <w:tc>
          <w:tcPr>
            <w:tcW w:w="1036" w:type="dxa"/>
            <w:vAlign w:val="center"/>
          </w:tcPr>
          <w:p w14:paraId="160C9385"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8E" w14:textId="77777777" w:rsidTr="00E70C02">
        <w:trPr>
          <w:trHeight w:val="70"/>
        </w:trPr>
        <w:tc>
          <w:tcPr>
            <w:tcW w:w="1062" w:type="dxa"/>
            <w:shd w:val="clear" w:color="auto" w:fill="auto"/>
            <w:noWrap/>
            <w:vAlign w:val="center"/>
          </w:tcPr>
          <w:p w14:paraId="160C9387" w14:textId="77777777" w:rsidR="00E70C02" w:rsidRPr="00494BA1" w:rsidRDefault="00E70C02" w:rsidP="00E70C02">
            <w:pPr>
              <w:jc w:val="right"/>
              <w:rPr>
                <w:sz w:val="20"/>
                <w:szCs w:val="20"/>
                <w:lang w:eastAsia="en-GB"/>
              </w:rPr>
            </w:pPr>
            <w:r w:rsidRPr="00494BA1">
              <w:rPr>
                <w:sz w:val="20"/>
                <w:szCs w:val="20"/>
                <w:lang w:eastAsia="en-GB"/>
              </w:rPr>
              <w:t>2011-12</w:t>
            </w:r>
          </w:p>
        </w:tc>
        <w:tc>
          <w:tcPr>
            <w:tcW w:w="2495" w:type="dxa"/>
            <w:shd w:val="clear" w:color="auto" w:fill="auto"/>
            <w:noWrap/>
            <w:vAlign w:val="center"/>
          </w:tcPr>
          <w:p w14:paraId="160C9388" w14:textId="77777777" w:rsidR="00E70C02" w:rsidRPr="00494BA1" w:rsidRDefault="00E70C02" w:rsidP="00E70C02">
            <w:pPr>
              <w:jc w:val="center"/>
              <w:rPr>
                <w:sz w:val="20"/>
                <w:szCs w:val="20"/>
                <w:lang w:eastAsia="en-GB"/>
              </w:rPr>
            </w:pPr>
            <w:r w:rsidRPr="00494BA1">
              <w:rPr>
                <w:sz w:val="20"/>
                <w:szCs w:val="20"/>
                <w:lang w:eastAsia="en-GB"/>
              </w:rPr>
              <w:t>1,137</w:t>
            </w:r>
          </w:p>
        </w:tc>
        <w:tc>
          <w:tcPr>
            <w:tcW w:w="1128" w:type="dxa"/>
          </w:tcPr>
          <w:p w14:paraId="37F948DE" w14:textId="7180BF66" w:rsidR="00E70C02" w:rsidRPr="00494BA1" w:rsidRDefault="00E70C02" w:rsidP="00E70C02">
            <w:pPr>
              <w:jc w:val="center"/>
              <w:rPr>
                <w:sz w:val="20"/>
                <w:szCs w:val="20"/>
                <w:lang w:eastAsia="en-GB"/>
              </w:rPr>
            </w:pPr>
            <w:r w:rsidRPr="00494BA1">
              <w:rPr>
                <w:sz w:val="20"/>
                <w:szCs w:val="20"/>
                <w:lang w:eastAsia="en-GB"/>
              </w:rPr>
              <w:t>1.5%</w:t>
            </w:r>
          </w:p>
        </w:tc>
        <w:tc>
          <w:tcPr>
            <w:tcW w:w="1072" w:type="dxa"/>
            <w:shd w:val="clear" w:color="auto" w:fill="auto"/>
            <w:noWrap/>
            <w:vAlign w:val="center"/>
          </w:tcPr>
          <w:p w14:paraId="160C9389" w14:textId="5418015E" w:rsidR="00E70C02" w:rsidRPr="00494BA1" w:rsidRDefault="00E70C02" w:rsidP="00E70C02">
            <w:pPr>
              <w:jc w:val="center"/>
              <w:rPr>
                <w:sz w:val="20"/>
                <w:szCs w:val="20"/>
                <w:lang w:eastAsia="en-GB"/>
              </w:rPr>
            </w:pPr>
            <w:r w:rsidRPr="00494BA1">
              <w:rPr>
                <w:sz w:val="20"/>
                <w:szCs w:val="20"/>
                <w:lang w:eastAsia="en-GB"/>
              </w:rPr>
              <w:t>58</w:t>
            </w:r>
          </w:p>
        </w:tc>
        <w:tc>
          <w:tcPr>
            <w:tcW w:w="1028" w:type="dxa"/>
            <w:shd w:val="clear" w:color="auto" w:fill="auto"/>
            <w:noWrap/>
            <w:vAlign w:val="center"/>
          </w:tcPr>
          <w:p w14:paraId="160C938A" w14:textId="77777777" w:rsidR="00E70C02" w:rsidRPr="00494BA1" w:rsidRDefault="00E70C02" w:rsidP="00E70C02">
            <w:pPr>
              <w:jc w:val="center"/>
              <w:rPr>
                <w:sz w:val="20"/>
                <w:szCs w:val="20"/>
                <w:lang w:eastAsia="en-GB"/>
              </w:rPr>
            </w:pPr>
            <w:r w:rsidRPr="00494BA1">
              <w:rPr>
                <w:sz w:val="20"/>
                <w:szCs w:val="20"/>
                <w:lang w:eastAsia="en-GB"/>
              </w:rPr>
              <w:t>475</w:t>
            </w:r>
          </w:p>
        </w:tc>
        <w:tc>
          <w:tcPr>
            <w:tcW w:w="1140" w:type="dxa"/>
            <w:shd w:val="clear" w:color="auto" w:fill="auto"/>
            <w:noWrap/>
            <w:vAlign w:val="center"/>
          </w:tcPr>
          <w:p w14:paraId="160C938B" w14:textId="77777777" w:rsidR="00E70C02" w:rsidRPr="00494BA1" w:rsidRDefault="00E70C02" w:rsidP="00E70C02">
            <w:pPr>
              <w:jc w:val="center"/>
              <w:rPr>
                <w:sz w:val="20"/>
                <w:szCs w:val="20"/>
                <w:lang w:eastAsia="en-GB"/>
              </w:rPr>
            </w:pPr>
            <w:r w:rsidRPr="00494BA1">
              <w:rPr>
                <w:sz w:val="20"/>
                <w:szCs w:val="20"/>
                <w:lang w:eastAsia="en-GB"/>
              </w:rPr>
              <w:t>500</w:t>
            </w:r>
          </w:p>
        </w:tc>
        <w:tc>
          <w:tcPr>
            <w:tcW w:w="1140" w:type="dxa"/>
            <w:shd w:val="clear" w:color="auto" w:fill="auto"/>
            <w:noWrap/>
            <w:vAlign w:val="center"/>
          </w:tcPr>
          <w:p w14:paraId="160C938C" w14:textId="77777777" w:rsidR="00E70C02" w:rsidRPr="00494BA1" w:rsidRDefault="00E70C02" w:rsidP="00E70C02">
            <w:pPr>
              <w:jc w:val="center"/>
              <w:rPr>
                <w:sz w:val="20"/>
                <w:szCs w:val="20"/>
                <w:lang w:eastAsia="en-GB"/>
              </w:rPr>
            </w:pPr>
            <w:r w:rsidRPr="00494BA1">
              <w:rPr>
                <w:sz w:val="20"/>
                <w:szCs w:val="20"/>
                <w:lang w:eastAsia="en-GB"/>
              </w:rPr>
              <w:t>104</w:t>
            </w:r>
          </w:p>
        </w:tc>
        <w:tc>
          <w:tcPr>
            <w:tcW w:w="1036" w:type="dxa"/>
            <w:vAlign w:val="center"/>
          </w:tcPr>
          <w:p w14:paraId="160C938D"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96" w14:textId="77777777" w:rsidTr="00E70C02">
        <w:trPr>
          <w:trHeight w:val="70"/>
        </w:trPr>
        <w:tc>
          <w:tcPr>
            <w:tcW w:w="1062" w:type="dxa"/>
            <w:shd w:val="clear" w:color="auto" w:fill="auto"/>
            <w:noWrap/>
            <w:vAlign w:val="center"/>
          </w:tcPr>
          <w:p w14:paraId="160C938F" w14:textId="77777777" w:rsidR="00E70C02" w:rsidRPr="00494BA1" w:rsidRDefault="00E70C02" w:rsidP="00E70C02">
            <w:pPr>
              <w:jc w:val="right"/>
              <w:rPr>
                <w:sz w:val="20"/>
                <w:szCs w:val="20"/>
                <w:lang w:eastAsia="en-GB"/>
              </w:rPr>
            </w:pPr>
            <w:r w:rsidRPr="00494BA1">
              <w:rPr>
                <w:sz w:val="20"/>
                <w:szCs w:val="20"/>
                <w:lang w:eastAsia="en-GB"/>
              </w:rPr>
              <w:t>2012-13</w:t>
            </w:r>
          </w:p>
        </w:tc>
        <w:tc>
          <w:tcPr>
            <w:tcW w:w="2495" w:type="dxa"/>
            <w:shd w:val="clear" w:color="auto" w:fill="auto"/>
            <w:noWrap/>
            <w:vAlign w:val="center"/>
          </w:tcPr>
          <w:p w14:paraId="160C9390" w14:textId="77777777" w:rsidR="00E70C02" w:rsidRPr="00494BA1" w:rsidRDefault="00E70C02" w:rsidP="00E70C02">
            <w:pPr>
              <w:jc w:val="center"/>
              <w:rPr>
                <w:sz w:val="20"/>
                <w:szCs w:val="20"/>
                <w:lang w:eastAsia="en-GB"/>
              </w:rPr>
            </w:pPr>
            <w:r w:rsidRPr="00494BA1">
              <w:rPr>
                <w:sz w:val="20"/>
                <w:szCs w:val="20"/>
                <w:lang w:eastAsia="en-GB"/>
              </w:rPr>
              <w:t>1,158</w:t>
            </w:r>
          </w:p>
        </w:tc>
        <w:tc>
          <w:tcPr>
            <w:tcW w:w="1128" w:type="dxa"/>
          </w:tcPr>
          <w:p w14:paraId="0A6D6EB3" w14:textId="733BAC8E" w:rsidR="00E70C02" w:rsidRPr="00494BA1" w:rsidRDefault="00E70C02" w:rsidP="00E70C02">
            <w:pPr>
              <w:jc w:val="center"/>
              <w:rPr>
                <w:sz w:val="20"/>
                <w:szCs w:val="20"/>
                <w:lang w:eastAsia="en-GB"/>
              </w:rPr>
            </w:pPr>
            <w:r w:rsidRPr="00494BA1">
              <w:rPr>
                <w:sz w:val="20"/>
                <w:szCs w:val="20"/>
                <w:lang w:eastAsia="en-GB"/>
              </w:rPr>
              <w:t>1.8%</w:t>
            </w:r>
          </w:p>
        </w:tc>
        <w:tc>
          <w:tcPr>
            <w:tcW w:w="1072" w:type="dxa"/>
            <w:shd w:val="clear" w:color="auto" w:fill="auto"/>
            <w:noWrap/>
            <w:vAlign w:val="center"/>
          </w:tcPr>
          <w:p w14:paraId="160C9391" w14:textId="4D53298A" w:rsidR="00E70C02" w:rsidRPr="00494BA1" w:rsidRDefault="00E70C02" w:rsidP="00E70C02">
            <w:pPr>
              <w:jc w:val="center"/>
              <w:rPr>
                <w:sz w:val="20"/>
                <w:szCs w:val="20"/>
                <w:lang w:eastAsia="en-GB"/>
              </w:rPr>
            </w:pPr>
            <w:r w:rsidRPr="00494BA1">
              <w:rPr>
                <w:sz w:val="20"/>
                <w:szCs w:val="20"/>
                <w:lang w:eastAsia="en-GB"/>
              </w:rPr>
              <w:t>70</w:t>
            </w:r>
          </w:p>
        </w:tc>
        <w:tc>
          <w:tcPr>
            <w:tcW w:w="1028" w:type="dxa"/>
            <w:shd w:val="clear" w:color="auto" w:fill="auto"/>
            <w:noWrap/>
            <w:vAlign w:val="center"/>
          </w:tcPr>
          <w:p w14:paraId="160C9392" w14:textId="77777777" w:rsidR="00E70C02" w:rsidRPr="00494BA1" w:rsidRDefault="00E70C02" w:rsidP="00E70C02">
            <w:pPr>
              <w:jc w:val="center"/>
              <w:rPr>
                <w:sz w:val="20"/>
                <w:szCs w:val="20"/>
                <w:lang w:eastAsia="en-GB"/>
              </w:rPr>
            </w:pPr>
            <w:r w:rsidRPr="00494BA1">
              <w:rPr>
                <w:sz w:val="20"/>
                <w:szCs w:val="20"/>
                <w:lang w:eastAsia="en-GB"/>
              </w:rPr>
              <w:t>504</w:t>
            </w:r>
          </w:p>
        </w:tc>
        <w:tc>
          <w:tcPr>
            <w:tcW w:w="1140" w:type="dxa"/>
            <w:shd w:val="clear" w:color="auto" w:fill="auto"/>
            <w:noWrap/>
            <w:vAlign w:val="center"/>
          </w:tcPr>
          <w:p w14:paraId="160C9393" w14:textId="77777777" w:rsidR="00E70C02" w:rsidRPr="00494BA1" w:rsidRDefault="00E70C02" w:rsidP="00E70C02">
            <w:pPr>
              <w:jc w:val="center"/>
              <w:rPr>
                <w:sz w:val="20"/>
                <w:szCs w:val="20"/>
                <w:lang w:eastAsia="en-GB"/>
              </w:rPr>
            </w:pPr>
            <w:r w:rsidRPr="00494BA1">
              <w:rPr>
                <w:sz w:val="20"/>
                <w:szCs w:val="20"/>
                <w:lang w:eastAsia="en-GB"/>
              </w:rPr>
              <w:t>487</w:t>
            </w:r>
          </w:p>
        </w:tc>
        <w:tc>
          <w:tcPr>
            <w:tcW w:w="1140" w:type="dxa"/>
            <w:shd w:val="clear" w:color="auto" w:fill="auto"/>
            <w:noWrap/>
            <w:vAlign w:val="center"/>
          </w:tcPr>
          <w:p w14:paraId="160C9394" w14:textId="77777777" w:rsidR="00E70C02" w:rsidRPr="00494BA1" w:rsidRDefault="00E70C02" w:rsidP="00E70C02">
            <w:pPr>
              <w:jc w:val="center"/>
              <w:rPr>
                <w:sz w:val="20"/>
                <w:szCs w:val="20"/>
                <w:lang w:eastAsia="en-GB"/>
              </w:rPr>
            </w:pPr>
            <w:r w:rsidRPr="00494BA1">
              <w:rPr>
                <w:sz w:val="20"/>
                <w:szCs w:val="20"/>
                <w:lang w:eastAsia="en-GB"/>
              </w:rPr>
              <w:t>97</w:t>
            </w:r>
          </w:p>
        </w:tc>
        <w:tc>
          <w:tcPr>
            <w:tcW w:w="1036" w:type="dxa"/>
            <w:vAlign w:val="center"/>
          </w:tcPr>
          <w:p w14:paraId="160C9395"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9E" w14:textId="77777777" w:rsidTr="00E70C02">
        <w:trPr>
          <w:trHeight w:val="70"/>
        </w:trPr>
        <w:tc>
          <w:tcPr>
            <w:tcW w:w="1062" w:type="dxa"/>
            <w:shd w:val="clear" w:color="auto" w:fill="auto"/>
            <w:noWrap/>
            <w:vAlign w:val="center"/>
          </w:tcPr>
          <w:p w14:paraId="160C9397" w14:textId="77777777" w:rsidR="00E70C02" w:rsidRPr="00494BA1" w:rsidRDefault="00E70C02" w:rsidP="00E70C02">
            <w:pPr>
              <w:jc w:val="right"/>
              <w:rPr>
                <w:sz w:val="20"/>
                <w:szCs w:val="20"/>
                <w:lang w:eastAsia="en-GB"/>
              </w:rPr>
            </w:pPr>
            <w:r w:rsidRPr="00494BA1">
              <w:rPr>
                <w:sz w:val="20"/>
                <w:szCs w:val="20"/>
                <w:lang w:eastAsia="en-GB"/>
              </w:rPr>
              <w:t>2013-14</w:t>
            </w:r>
          </w:p>
        </w:tc>
        <w:tc>
          <w:tcPr>
            <w:tcW w:w="2495" w:type="dxa"/>
            <w:shd w:val="clear" w:color="auto" w:fill="auto"/>
            <w:noWrap/>
            <w:vAlign w:val="center"/>
          </w:tcPr>
          <w:p w14:paraId="160C9398" w14:textId="77777777" w:rsidR="00E70C02" w:rsidRPr="00494BA1" w:rsidRDefault="00E70C02" w:rsidP="00E70C02">
            <w:pPr>
              <w:jc w:val="center"/>
              <w:rPr>
                <w:sz w:val="20"/>
                <w:szCs w:val="20"/>
                <w:lang w:eastAsia="en-GB"/>
              </w:rPr>
            </w:pPr>
            <w:r w:rsidRPr="00494BA1">
              <w:rPr>
                <w:sz w:val="20"/>
                <w:szCs w:val="20"/>
                <w:lang w:eastAsia="en-GB"/>
              </w:rPr>
              <w:t>1,168</w:t>
            </w:r>
          </w:p>
        </w:tc>
        <w:tc>
          <w:tcPr>
            <w:tcW w:w="1128" w:type="dxa"/>
          </w:tcPr>
          <w:p w14:paraId="3695CE79" w14:textId="5357B135" w:rsidR="00E70C02" w:rsidRPr="00494BA1" w:rsidRDefault="00E70C02" w:rsidP="00E70C02">
            <w:pPr>
              <w:jc w:val="center"/>
              <w:rPr>
                <w:sz w:val="20"/>
                <w:szCs w:val="20"/>
                <w:lang w:eastAsia="en-GB"/>
              </w:rPr>
            </w:pPr>
            <w:r w:rsidRPr="00494BA1">
              <w:rPr>
                <w:sz w:val="20"/>
                <w:szCs w:val="20"/>
                <w:lang w:eastAsia="en-GB"/>
              </w:rPr>
              <w:t>0.9%</w:t>
            </w:r>
          </w:p>
        </w:tc>
        <w:tc>
          <w:tcPr>
            <w:tcW w:w="1072" w:type="dxa"/>
            <w:shd w:val="clear" w:color="auto" w:fill="auto"/>
            <w:noWrap/>
            <w:vAlign w:val="center"/>
          </w:tcPr>
          <w:p w14:paraId="160C9399" w14:textId="50891920" w:rsidR="00E70C02" w:rsidRPr="00494BA1" w:rsidRDefault="00E70C02" w:rsidP="00E70C02">
            <w:pPr>
              <w:jc w:val="center"/>
              <w:rPr>
                <w:sz w:val="20"/>
                <w:szCs w:val="20"/>
                <w:lang w:eastAsia="en-GB"/>
              </w:rPr>
            </w:pPr>
            <w:r w:rsidRPr="00494BA1">
              <w:rPr>
                <w:sz w:val="20"/>
                <w:szCs w:val="20"/>
                <w:lang w:eastAsia="en-GB"/>
              </w:rPr>
              <w:t>78</w:t>
            </w:r>
          </w:p>
        </w:tc>
        <w:tc>
          <w:tcPr>
            <w:tcW w:w="1028" w:type="dxa"/>
            <w:shd w:val="clear" w:color="auto" w:fill="auto"/>
            <w:noWrap/>
            <w:vAlign w:val="center"/>
          </w:tcPr>
          <w:p w14:paraId="160C939A" w14:textId="77777777" w:rsidR="00E70C02" w:rsidRPr="00494BA1" w:rsidRDefault="00E70C02" w:rsidP="00E70C02">
            <w:pPr>
              <w:jc w:val="center"/>
              <w:rPr>
                <w:sz w:val="20"/>
                <w:szCs w:val="20"/>
                <w:lang w:eastAsia="en-GB"/>
              </w:rPr>
            </w:pPr>
            <w:r w:rsidRPr="00494BA1">
              <w:rPr>
                <w:sz w:val="20"/>
                <w:szCs w:val="20"/>
                <w:lang w:eastAsia="en-GB"/>
              </w:rPr>
              <w:t>500</w:t>
            </w:r>
          </w:p>
        </w:tc>
        <w:tc>
          <w:tcPr>
            <w:tcW w:w="1140" w:type="dxa"/>
            <w:shd w:val="clear" w:color="auto" w:fill="auto"/>
            <w:noWrap/>
            <w:vAlign w:val="center"/>
          </w:tcPr>
          <w:p w14:paraId="160C939B" w14:textId="77777777" w:rsidR="00E70C02" w:rsidRPr="00494BA1" w:rsidRDefault="00E70C02" w:rsidP="00E70C02">
            <w:pPr>
              <w:jc w:val="center"/>
              <w:rPr>
                <w:sz w:val="20"/>
                <w:szCs w:val="20"/>
                <w:lang w:eastAsia="en-GB"/>
              </w:rPr>
            </w:pPr>
            <w:r w:rsidRPr="00494BA1">
              <w:rPr>
                <w:sz w:val="20"/>
                <w:szCs w:val="20"/>
                <w:lang w:eastAsia="en-GB"/>
              </w:rPr>
              <w:t>488</w:t>
            </w:r>
          </w:p>
        </w:tc>
        <w:tc>
          <w:tcPr>
            <w:tcW w:w="1140" w:type="dxa"/>
            <w:shd w:val="clear" w:color="auto" w:fill="auto"/>
            <w:noWrap/>
            <w:vAlign w:val="center"/>
          </w:tcPr>
          <w:p w14:paraId="160C939C" w14:textId="77777777" w:rsidR="00E70C02" w:rsidRPr="00494BA1" w:rsidRDefault="00E70C02" w:rsidP="00E70C02">
            <w:pPr>
              <w:jc w:val="center"/>
              <w:rPr>
                <w:sz w:val="20"/>
                <w:szCs w:val="20"/>
                <w:lang w:eastAsia="en-GB"/>
              </w:rPr>
            </w:pPr>
            <w:r w:rsidRPr="00494BA1">
              <w:rPr>
                <w:sz w:val="20"/>
                <w:szCs w:val="20"/>
                <w:lang w:eastAsia="en-GB"/>
              </w:rPr>
              <w:t>102</w:t>
            </w:r>
          </w:p>
        </w:tc>
        <w:tc>
          <w:tcPr>
            <w:tcW w:w="1036" w:type="dxa"/>
            <w:vAlign w:val="center"/>
          </w:tcPr>
          <w:p w14:paraId="160C939D"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A6" w14:textId="77777777" w:rsidTr="00E70C02">
        <w:trPr>
          <w:trHeight w:val="102"/>
        </w:trPr>
        <w:tc>
          <w:tcPr>
            <w:tcW w:w="1062" w:type="dxa"/>
            <w:shd w:val="clear" w:color="auto" w:fill="auto"/>
            <w:noWrap/>
            <w:vAlign w:val="center"/>
          </w:tcPr>
          <w:p w14:paraId="160C939F" w14:textId="77777777" w:rsidR="00E70C02" w:rsidRPr="00494BA1" w:rsidRDefault="00E70C02" w:rsidP="00E70C02">
            <w:pPr>
              <w:jc w:val="right"/>
              <w:rPr>
                <w:sz w:val="20"/>
                <w:szCs w:val="20"/>
                <w:lang w:eastAsia="en-GB"/>
              </w:rPr>
            </w:pPr>
            <w:r w:rsidRPr="00494BA1">
              <w:rPr>
                <w:sz w:val="20"/>
                <w:szCs w:val="20"/>
                <w:lang w:eastAsia="en-GB"/>
              </w:rPr>
              <w:t>2014-15</w:t>
            </w:r>
          </w:p>
        </w:tc>
        <w:tc>
          <w:tcPr>
            <w:tcW w:w="2495" w:type="dxa"/>
            <w:shd w:val="clear" w:color="auto" w:fill="auto"/>
            <w:noWrap/>
            <w:vAlign w:val="center"/>
          </w:tcPr>
          <w:p w14:paraId="160C93A0" w14:textId="745EC27C" w:rsidR="00E70C02" w:rsidRPr="00494BA1" w:rsidRDefault="00E70C02" w:rsidP="00E70C02">
            <w:pPr>
              <w:jc w:val="center"/>
              <w:rPr>
                <w:sz w:val="20"/>
                <w:szCs w:val="20"/>
                <w:lang w:eastAsia="en-GB"/>
              </w:rPr>
            </w:pPr>
            <w:r w:rsidRPr="00494BA1">
              <w:rPr>
                <w:sz w:val="20"/>
                <w:szCs w:val="20"/>
                <w:lang w:eastAsia="en-GB"/>
              </w:rPr>
              <w:t>1,183</w:t>
            </w:r>
          </w:p>
        </w:tc>
        <w:tc>
          <w:tcPr>
            <w:tcW w:w="1128" w:type="dxa"/>
          </w:tcPr>
          <w:p w14:paraId="0AB80A60" w14:textId="66360E33" w:rsidR="00E70C02" w:rsidRPr="00494BA1" w:rsidRDefault="00E70C02" w:rsidP="00E70C02">
            <w:pPr>
              <w:jc w:val="center"/>
              <w:rPr>
                <w:sz w:val="20"/>
                <w:szCs w:val="20"/>
                <w:lang w:eastAsia="en-GB"/>
              </w:rPr>
            </w:pPr>
            <w:r w:rsidRPr="00494BA1">
              <w:rPr>
                <w:sz w:val="20"/>
                <w:szCs w:val="20"/>
                <w:lang w:eastAsia="en-GB"/>
              </w:rPr>
              <w:t>1.3%</w:t>
            </w:r>
          </w:p>
        </w:tc>
        <w:tc>
          <w:tcPr>
            <w:tcW w:w="1072" w:type="dxa"/>
            <w:shd w:val="clear" w:color="auto" w:fill="auto"/>
            <w:noWrap/>
            <w:vAlign w:val="center"/>
          </w:tcPr>
          <w:p w14:paraId="160C93A1" w14:textId="15737E11" w:rsidR="00E70C02" w:rsidRPr="00494BA1" w:rsidRDefault="00E70C02" w:rsidP="00E70C02">
            <w:pPr>
              <w:jc w:val="center"/>
              <w:rPr>
                <w:sz w:val="20"/>
                <w:szCs w:val="20"/>
                <w:lang w:eastAsia="en-GB"/>
              </w:rPr>
            </w:pPr>
            <w:r w:rsidRPr="00494BA1">
              <w:rPr>
                <w:sz w:val="20"/>
                <w:szCs w:val="20"/>
                <w:lang w:eastAsia="en-GB"/>
              </w:rPr>
              <w:t>77</w:t>
            </w:r>
          </w:p>
        </w:tc>
        <w:tc>
          <w:tcPr>
            <w:tcW w:w="1028" w:type="dxa"/>
            <w:shd w:val="clear" w:color="auto" w:fill="auto"/>
            <w:noWrap/>
            <w:vAlign w:val="center"/>
          </w:tcPr>
          <w:p w14:paraId="160C93A2" w14:textId="77777777" w:rsidR="00E70C02" w:rsidRPr="00494BA1" w:rsidRDefault="00E70C02" w:rsidP="00E70C02">
            <w:pPr>
              <w:jc w:val="center"/>
              <w:rPr>
                <w:sz w:val="20"/>
                <w:szCs w:val="20"/>
                <w:lang w:eastAsia="en-GB"/>
              </w:rPr>
            </w:pPr>
            <w:r w:rsidRPr="00494BA1">
              <w:rPr>
                <w:sz w:val="20"/>
                <w:szCs w:val="20"/>
                <w:lang w:eastAsia="en-GB"/>
              </w:rPr>
              <w:t>509</w:t>
            </w:r>
          </w:p>
        </w:tc>
        <w:tc>
          <w:tcPr>
            <w:tcW w:w="1140" w:type="dxa"/>
            <w:shd w:val="clear" w:color="auto" w:fill="auto"/>
            <w:noWrap/>
            <w:vAlign w:val="center"/>
          </w:tcPr>
          <w:p w14:paraId="160C93A3" w14:textId="77777777" w:rsidR="00E70C02" w:rsidRPr="00494BA1" w:rsidRDefault="00E70C02" w:rsidP="00E70C02">
            <w:pPr>
              <w:jc w:val="center"/>
              <w:rPr>
                <w:sz w:val="20"/>
                <w:szCs w:val="20"/>
                <w:lang w:eastAsia="en-GB"/>
              </w:rPr>
            </w:pPr>
            <w:r w:rsidRPr="00494BA1">
              <w:rPr>
                <w:sz w:val="20"/>
                <w:szCs w:val="20"/>
                <w:lang w:eastAsia="en-GB"/>
              </w:rPr>
              <w:t>487</w:t>
            </w:r>
          </w:p>
        </w:tc>
        <w:tc>
          <w:tcPr>
            <w:tcW w:w="1140" w:type="dxa"/>
            <w:shd w:val="clear" w:color="auto" w:fill="auto"/>
            <w:noWrap/>
            <w:vAlign w:val="center"/>
          </w:tcPr>
          <w:p w14:paraId="160C93A4" w14:textId="77777777" w:rsidR="00E70C02" w:rsidRPr="00494BA1" w:rsidRDefault="00E70C02" w:rsidP="00E70C02">
            <w:pPr>
              <w:jc w:val="center"/>
              <w:rPr>
                <w:sz w:val="20"/>
                <w:szCs w:val="20"/>
                <w:lang w:eastAsia="en-GB"/>
              </w:rPr>
            </w:pPr>
            <w:r w:rsidRPr="00494BA1">
              <w:rPr>
                <w:sz w:val="20"/>
                <w:szCs w:val="20"/>
                <w:lang w:eastAsia="en-GB"/>
              </w:rPr>
              <w:t>101</w:t>
            </w:r>
          </w:p>
        </w:tc>
        <w:tc>
          <w:tcPr>
            <w:tcW w:w="1036" w:type="dxa"/>
            <w:vAlign w:val="center"/>
          </w:tcPr>
          <w:p w14:paraId="160C93A5" w14:textId="77777777" w:rsidR="00E70C02" w:rsidRPr="00494BA1" w:rsidRDefault="00E70C02" w:rsidP="00E70C02">
            <w:pPr>
              <w:jc w:val="center"/>
              <w:rPr>
                <w:sz w:val="20"/>
                <w:szCs w:val="20"/>
                <w:lang w:eastAsia="en-GB"/>
              </w:rPr>
            </w:pPr>
            <w:r w:rsidRPr="00494BA1">
              <w:rPr>
                <w:sz w:val="20"/>
                <w:szCs w:val="20"/>
                <w:lang w:eastAsia="en-GB"/>
              </w:rPr>
              <w:t>-</w:t>
            </w:r>
          </w:p>
        </w:tc>
      </w:tr>
      <w:tr w:rsidR="00E70C02" w:rsidRPr="00494BA1" w14:paraId="160C93AE" w14:textId="77777777" w:rsidTr="00E70C02">
        <w:trPr>
          <w:trHeight w:val="70"/>
        </w:trPr>
        <w:tc>
          <w:tcPr>
            <w:tcW w:w="1062" w:type="dxa"/>
            <w:shd w:val="clear" w:color="auto" w:fill="auto"/>
            <w:noWrap/>
            <w:vAlign w:val="center"/>
          </w:tcPr>
          <w:p w14:paraId="160C93A7" w14:textId="77777777" w:rsidR="00E70C02" w:rsidRPr="00494BA1" w:rsidRDefault="00E70C02" w:rsidP="00E70C02">
            <w:pPr>
              <w:jc w:val="right"/>
              <w:rPr>
                <w:sz w:val="20"/>
                <w:szCs w:val="20"/>
                <w:lang w:eastAsia="en-GB"/>
              </w:rPr>
            </w:pPr>
            <w:r w:rsidRPr="00494BA1">
              <w:rPr>
                <w:sz w:val="20"/>
                <w:szCs w:val="20"/>
                <w:lang w:eastAsia="en-GB"/>
              </w:rPr>
              <w:t>2015-16</w:t>
            </w:r>
          </w:p>
        </w:tc>
        <w:tc>
          <w:tcPr>
            <w:tcW w:w="2495" w:type="dxa"/>
            <w:shd w:val="clear" w:color="auto" w:fill="auto"/>
            <w:noWrap/>
            <w:vAlign w:val="center"/>
          </w:tcPr>
          <w:p w14:paraId="160C93A8" w14:textId="77777777" w:rsidR="00E70C02" w:rsidRPr="00494BA1" w:rsidRDefault="00E70C02" w:rsidP="00E70C02">
            <w:pPr>
              <w:jc w:val="center"/>
              <w:rPr>
                <w:sz w:val="20"/>
                <w:szCs w:val="20"/>
                <w:lang w:eastAsia="en-GB"/>
              </w:rPr>
            </w:pPr>
            <w:r w:rsidRPr="00494BA1">
              <w:rPr>
                <w:sz w:val="20"/>
                <w:szCs w:val="20"/>
                <w:lang w:eastAsia="en-GB"/>
              </w:rPr>
              <w:t>1,336</w:t>
            </w:r>
          </w:p>
        </w:tc>
        <w:tc>
          <w:tcPr>
            <w:tcW w:w="1128" w:type="dxa"/>
          </w:tcPr>
          <w:p w14:paraId="3CCC1D49" w14:textId="42CBB376" w:rsidR="00E70C02" w:rsidRPr="00494BA1" w:rsidRDefault="00E70C02" w:rsidP="00E70C02">
            <w:pPr>
              <w:jc w:val="center"/>
              <w:rPr>
                <w:sz w:val="20"/>
                <w:szCs w:val="20"/>
                <w:lang w:eastAsia="en-GB"/>
              </w:rPr>
            </w:pPr>
            <w:r w:rsidRPr="00494BA1">
              <w:rPr>
                <w:sz w:val="20"/>
                <w:szCs w:val="20"/>
                <w:lang w:eastAsia="en-GB"/>
              </w:rPr>
              <w:t>12.9%</w:t>
            </w:r>
          </w:p>
        </w:tc>
        <w:tc>
          <w:tcPr>
            <w:tcW w:w="1072" w:type="dxa"/>
            <w:shd w:val="clear" w:color="auto" w:fill="auto"/>
            <w:noWrap/>
            <w:vAlign w:val="center"/>
          </w:tcPr>
          <w:p w14:paraId="160C93A9" w14:textId="1C9C8CA3" w:rsidR="00E70C02" w:rsidRPr="00494BA1" w:rsidRDefault="00E70C02" w:rsidP="00E70C02">
            <w:pPr>
              <w:jc w:val="center"/>
              <w:rPr>
                <w:sz w:val="20"/>
                <w:szCs w:val="20"/>
                <w:lang w:eastAsia="en-GB"/>
              </w:rPr>
            </w:pPr>
            <w:r w:rsidRPr="00494BA1">
              <w:rPr>
                <w:sz w:val="20"/>
                <w:szCs w:val="20"/>
                <w:lang w:eastAsia="en-GB"/>
              </w:rPr>
              <w:t>75</w:t>
            </w:r>
          </w:p>
        </w:tc>
        <w:tc>
          <w:tcPr>
            <w:tcW w:w="1028" w:type="dxa"/>
            <w:shd w:val="clear" w:color="auto" w:fill="auto"/>
            <w:noWrap/>
            <w:vAlign w:val="center"/>
          </w:tcPr>
          <w:p w14:paraId="160C93AA" w14:textId="77777777" w:rsidR="00E70C02" w:rsidRPr="00494BA1" w:rsidRDefault="00E70C02" w:rsidP="00E70C02">
            <w:pPr>
              <w:jc w:val="center"/>
              <w:rPr>
                <w:sz w:val="20"/>
                <w:szCs w:val="20"/>
                <w:lang w:eastAsia="en-GB"/>
              </w:rPr>
            </w:pPr>
            <w:r w:rsidRPr="00494BA1">
              <w:rPr>
                <w:sz w:val="20"/>
                <w:szCs w:val="20"/>
                <w:lang w:eastAsia="en-GB"/>
              </w:rPr>
              <w:t>503</w:t>
            </w:r>
          </w:p>
        </w:tc>
        <w:tc>
          <w:tcPr>
            <w:tcW w:w="1140" w:type="dxa"/>
            <w:shd w:val="clear" w:color="auto" w:fill="auto"/>
            <w:noWrap/>
            <w:vAlign w:val="center"/>
          </w:tcPr>
          <w:p w14:paraId="160C93AB" w14:textId="77777777" w:rsidR="00E70C02" w:rsidRPr="00494BA1" w:rsidRDefault="00E70C02" w:rsidP="00E70C02">
            <w:pPr>
              <w:jc w:val="center"/>
              <w:rPr>
                <w:sz w:val="20"/>
                <w:szCs w:val="20"/>
                <w:lang w:eastAsia="en-GB"/>
              </w:rPr>
            </w:pPr>
            <w:r w:rsidRPr="00494BA1">
              <w:rPr>
                <w:sz w:val="20"/>
                <w:szCs w:val="20"/>
                <w:lang w:eastAsia="en-GB"/>
              </w:rPr>
              <w:t>518</w:t>
            </w:r>
          </w:p>
        </w:tc>
        <w:tc>
          <w:tcPr>
            <w:tcW w:w="1140" w:type="dxa"/>
            <w:shd w:val="clear" w:color="auto" w:fill="auto"/>
            <w:noWrap/>
            <w:vAlign w:val="center"/>
          </w:tcPr>
          <w:p w14:paraId="160C93AC" w14:textId="77777777" w:rsidR="00E70C02" w:rsidRPr="00494BA1" w:rsidRDefault="00E70C02" w:rsidP="00E70C02">
            <w:pPr>
              <w:jc w:val="center"/>
              <w:rPr>
                <w:sz w:val="20"/>
                <w:szCs w:val="20"/>
                <w:lang w:eastAsia="en-GB"/>
              </w:rPr>
            </w:pPr>
            <w:r w:rsidRPr="00494BA1">
              <w:rPr>
                <w:sz w:val="20"/>
                <w:szCs w:val="20"/>
                <w:lang w:eastAsia="en-GB"/>
              </w:rPr>
              <w:t>227</w:t>
            </w:r>
          </w:p>
        </w:tc>
        <w:tc>
          <w:tcPr>
            <w:tcW w:w="1036" w:type="dxa"/>
            <w:vAlign w:val="center"/>
          </w:tcPr>
          <w:p w14:paraId="160C93AD" w14:textId="77777777" w:rsidR="00E70C02" w:rsidRPr="00494BA1" w:rsidRDefault="00E70C02" w:rsidP="00E70C02">
            <w:pPr>
              <w:jc w:val="center"/>
              <w:rPr>
                <w:sz w:val="20"/>
                <w:szCs w:val="20"/>
                <w:lang w:eastAsia="en-GB"/>
              </w:rPr>
            </w:pPr>
            <w:r w:rsidRPr="00494BA1">
              <w:rPr>
                <w:sz w:val="20"/>
                <w:szCs w:val="20"/>
                <w:lang w:eastAsia="en-GB"/>
              </w:rPr>
              <w:t>13</w:t>
            </w:r>
          </w:p>
        </w:tc>
      </w:tr>
      <w:tr w:rsidR="00E70C02" w:rsidRPr="00494BA1" w14:paraId="160C93B6" w14:textId="77777777" w:rsidTr="00E70C02">
        <w:trPr>
          <w:trHeight w:val="70"/>
        </w:trPr>
        <w:tc>
          <w:tcPr>
            <w:tcW w:w="1062" w:type="dxa"/>
            <w:shd w:val="clear" w:color="auto" w:fill="auto"/>
            <w:noWrap/>
            <w:vAlign w:val="center"/>
          </w:tcPr>
          <w:p w14:paraId="160C93AF" w14:textId="77777777" w:rsidR="00E70C02" w:rsidRPr="00494BA1" w:rsidRDefault="00E70C02" w:rsidP="00E70C02">
            <w:pPr>
              <w:jc w:val="right"/>
              <w:rPr>
                <w:sz w:val="20"/>
                <w:szCs w:val="20"/>
                <w:lang w:eastAsia="en-GB"/>
              </w:rPr>
            </w:pPr>
            <w:r w:rsidRPr="00494BA1">
              <w:rPr>
                <w:sz w:val="20"/>
                <w:szCs w:val="20"/>
                <w:lang w:eastAsia="en-GB"/>
              </w:rPr>
              <w:t>2016-17</w:t>
            </w:r>
          </w:p>
        </w:tc>
        <w:tc>
          <w:tcPr>
            <w:tcW w:w="2495" w:type="dxa"/>
            <w:shd w:val="clear" w:color="auto" w:fill="auto"/>
            <w:noWrap/>
            <w:vAlign w:val="center"/>
          </w:tcPr>
          <w:p w14:paraId="160C93B0" w14:textId="77777777" w:rsidR="00E70C02" w:rsidRPr="00494BA1" w:rsidRDefault="00E70C02" w:rsidP="00E70C02">
            <w:pPr>
              <w:jc w:val="center"/>
              <w:rPr>
                <w:sz w:val="20"/>
                <w:szCs w:val="20"/>
                <w:lang w:eastAsia="en-GB"/>
              </w:rPr>
            </w:pPr>
            <w:r w:rsidRPr="00494BA1">
              <w:rPr>
                <w:sz w:val="20"/>
                <w:szCs w:val="20"/>
                <w:lang w:eastAsia="en-GB"/>
              </w:rPr>
              <w:t>1,477</w:t>
            </w:r>
          </w:p>
        </w:tc>
        <w:tc>
          <w:tcPr>
            <w:tcW w:w="1128" w:type="dxa"/>
          </w:tcPr>
          <w:p w14:paraId="1F76C7B8" w14:textId="1BB09627" w:rsidR="00E70C02" w:rsidRPr="00494BA1" w:rsidRDefault="00E70C02" w:rsidP="00E70C02">
            <w:pPr>
              <w:jc w:val="center"/>
              <w:rPr>
                <w:sz w:val="20"/>
                <w:szCs w:val="20"/>
                <w:lang w:eastAsia="en-GB"/>
              </w:rPr>
            </w:pPr>
            <w:r w:rsidRPr="00494BA1">
              <w:rPr>
                <w:sz w:val="20"/>
                <w:szCs w:val="20"/>
                <w:lang w:eastAsia="en-GB"/>
              </w:rPr>
              <w:t>10.6%</w:t>
            </w:r>
          </w:p>
        </w:tc>
        <w:tc>
          <w:tcPr>
            <w:tcW w:w="1072" w:type="dxa"/>
            <w:shd w:val="clear" w:color="auto" w:fill="auto"/>
            <w:noWrap/>
            <w:vAlign w:val="center"/>
          </w:tcPr>
          <w:p w14:paraId="160C93B1" w14:textId="1022BB44" w:rsidR="00E70C02" w:rsidRPr="00494BA1" w:rsidRDefault="00E70C02" w:rsidP="00E70C02">
            <w:pPr>
              <w:jc w:val="center"/>
              <w:rPr>
                <w:sz w:val="20"/>
                <w:szCs w:val="20"/>
                <w:lang w:eastAsia="en-GB"/>
              </w:rPr>
            </w:pPr>
            <w:r w:rsidRPr="00494BA1">
              <w:rPr>
                <w:sz w:val="20"/>
                <w:szCs w:val="20"/>
                <w:lang w:eastAsia="en-GB"/>
              </w:rPr>
              <w:t>90</w:t>
            </w:r>
          </w:p>
        </w:tc>
        <w:tc>
          <w:tcPr>
            <w:tcW w:w="1028" w:type="dxa"/>
            <w:shd w:val="clear" w:color="auto" w:fill="auto"/>
            <w:noWrap/>
            <w:vAlign w:val="center"/>
          </w:tcPr>
          <w:p w14:paraId="160C93B2" w14:textId="77777777" w:rsidR="00E70C02" w:rsidRPr="00494BA1" w:rsidRDefault="00E70C02" w:rsidP="00E70C02">
            <w:pPr>
              <w:jc w:val="center"/>
              <w:rPr>
                <w:sz w:val="20"/>
                <w:szCs w:val="20"/>
                <w:lang w:eastAsia="en-GB"/>
              </w:rPr>
            </w:pPr>
            <w:r w:rsidRPr="00494BA1">
              <w:rPr>
                <w:sz w:val="20"/>
                <w:szCs w:val="20"/>
                <w:lang w:eastAsia="en-GB"/>
              </w:rPr>
              <w:t>529</w:t>
            </w:r>
          </w:p>
        </w:tc>
        <w:tc>
          <w:tcPr>
            <w:tcW w:w="1140" w:type="dxa"/>
            <w:shd w:val="clear" w:color="auto" w:fill="auto"/>
            <w:noWrap/>
            <w:vAlign w:val="center"/>
          </w:tcPr>
          <w:p w14:paraId="160C93B3" w14:textId="77777777" w:rsidR="00E70C02" w:rsidRPr="00494BA1" w:rsidRDefault="00E70C02" w:rsidP="00E70C02">
            <w:pPr>
              <w:jc w:val="center"/>
              <w:rPr>
                <w:sz w:val="20"/>
                <w:szCs w:val="20"/>
                <w:lang w:eastAsia="en-GB"/>
              </w:rPr>
            </w:pPr>
            <w:r w:rsidRPr="00494BA1">
              <w:rPr>
                <w:sz w:val="20"/>
                <w:szCs w:val="20"/>
                <w:lang w:eastAsia="en-GB"/>
              </w:rPr>
              <w:t>519</w:t>
            </w:r>
          </w:p>
        </w:tc>
        <w:tc>
          <w:tcPr>
            <w:tcW w:w="1140" w:type="dxa"/>
            <w:shd w:val="clear" w:color="auto" w:fill="auto"/>
            <w:noWrap/>
            <w:vAlign w:val="center"/>
          </w:tcPr>
          <w:p w14:paraId="160C93B4" w14:textId="77777777" w:rsidR="00E70C02" w:rsidRPr="00494BA1" w:rsidRDefault="00E70C02" w:rsidP="00E70C02">
            <w:pPr>
              <w:jc w:val="center"/>
              <w:rPr>
                <w:sz w:val="20"/>
                <w:szCs w:val="20"/>
                <w:lang w:eastAsia="en-GB"/>
              </w:rPr>
            </w:pPr>
            <w:r w:rsidRPr="00494BA1">
              <w:rPr>
                <w:sz w:val="20"/>
                <w:szCs w:val="20"/>
                <w:lang w:eastAsia="en-GB"/>
              </w:rPr>
              <w:t>299</w:t>
            </w:r>
          </w:p>
        </w:tc>
        <w:tc>
          <w:tcPr>
            <w:tcW w:w="1036" w:type="dxa"/>
            <w:vAlign w:val="center"/>
          </w:tcPr>
          <w:p w14:paraId="160C93B5" w14:textId="77777777" w:rsidR="00E70C02" w:rsidRPr="00494BA1" w:rsidRDefault="00E70C02" w:rsidP="00E70C02">
            <w:pPr>
              <w:jc w:val="center"/>
              <w:rPr>
                <w:sz w:val="20"/>
                <w:szCs w:val="20"/>
                <w:lang w:eastAsia="en-GB"/>
              </w:rPr>
            </w:pPr>
            <w:r w:rsidRPr="00494BA1">
              <w:rPr>
                <w:sz w:val="20"/>
                <w:szCs w:val="20"/>
                <w:lang w:eastAsia="en-GB"/>
              </w:rPr>
              <w:t>40</w:t>
            </w:r>
          </w:p>
        </w:tc>
      </w:tr>
      <w:tr w:rsidR="00E70C02" w:rsidRPr="00494BA1" w14:paraId="160C93BE" w14:textId="77777777" w:rsidTr="00E70C02">
        <w:trPr>
          <w:trHeight w:val="155"/>
        </w:trPr>
        <w:tc>
          <w:tcPr>
            <w:tcW w:w="1062" w:type="dxa"/>
            <w:shd w:val="clear" w:color="auto" w:fill="auto"/>
            <w:noWrap/>
            <w:vAlign w:val="center"/>
          </w:tcPr>
          <w:p w14:paraId="160C93B7" w14:textId="77777777" w:rsidR="00E70C02" w:rsidRPr="00494BA1" w:rsidRDefault="00E70C02" w:rsidP="00E70C02">
            <w:pPr>
              <w:jc w:val="right"/>
              <w:rPr>
                <w:sz w:val="20"/>
                <w:szCs w:val="20"/>
                <w:lang w:eastAsia="en-GB"/>
              </w:rPr>
            </w:pPr>
            <w:r w:rsidRPr="00494BA1">
              <w:rPr>
                <w:sz w:val="20"/>
                <w:szCs w:val="20"/>
                <w:lang w:eastAsia="en-GB"/>
              </w:rPr>
              <w:t>2017-18</w:t>
            </w:r>
          </w:p>
        </w:tc>
        <w:tc>
          <w:tcPr>
            <w:tcW w:w="2495" w:type="dxa"/>
            <w:shd w:val="clear" w:color="auto" w:fill="auto"/>
            <w:noWrap/>
            <w:vAlign w:val="center"/>
          </w:tcPr>
          <w:p w14:paraId="160C93B8" w14:textId="686B1E63" w:rsidR="00E70C02" w:rsidRPr="00494BA1" w:rsidRDefault="00E70C02" w:rsidP="00E70C02">
            <w:pPr>
              <w:jc w:val="center"/>
              <w:rPr>
                <w:sz w:val="20"/>
                <w:szCs w:val="20"/>
                <w:lang w:eastAsia="en-GB"/>
              </w:rPr>
            </w:pPr>
            <w:r w:rsidRPr="00494BA1">
              <w:rPr>
                <w:sz w:val="20"/>
                <w:szCs w:val="20"/>
                <w:lang w:eastAsia="en-GB"/>
              </w:rPr>
              <w:t>1,623</w:t>
            </w:r>
          </w:p>
        </w:tc>
        <w:tc>
          <w:tcPr>
            <w:tcW w:w="1128" w:type="dxa"/>
          </w:tcPr>
          <w:p w14:paraId="75ED81CB" w14:textId="607D194D" w:rsidR="00E70C02" w:rsidRPr="00494BA1" w:rsidRDefault="00E70C02" w:rsidP="00E70C02">
            <w:pPr>
              <w:jc w:val="center"/>
              <w:rPr>
                <w:sz w:val="20"/>
                <w:szCs w:val="20"/>
                <w:lang w:eastAsia="en-GB"/>
              </w:rPr>
            </w:pPr>
            <w:r w:rsidRPr="00494BA1">
              <w:rPr>
                <w:sz w:val="20"/>
                <w:szCs w:val="20"/>
                <w:lang w:eastAsia="en-GB"/>
              </w:rPr>
              <w:t>9.9%</w:t>
            </w:r>
          </w:p>
        </w:tc>
        <w:tc>
          <w:tcPr>
            <w:tcW w:w="1072" w:type="dxa"/>
            <w:shd w:val="clear" w:color="auto" w:fill="auto"/>
            <w:noWrap/>
            <w:vAlign w:val="center"/>
          </w:tcPr>
          <w:p w14:paraId="160C93B9" w14:textId="06C95C7B" w:rsidR="00E70C02" w:rsidRPr="00494BA1" w:rsidRDefault="00E70C02" w:rsidP="00E70C02">
            <w:pPr>
              <w:jc w:val="center"/>
              <w:rPr>
                <w:sz w:val="20"/>
                <w:szCs w:val="20"/>
                <w:lang w:eastAsia="en-GB"/>
              </w:rPr>
            </w:pPr>
            <w:r w:rsidRPr="00494BA1">
              <w:rPr>
                <w:sz w:val="20"/>
                <w:szCs w:val="20"/>
                <w:lang w:eastAsia="en-GB"/>
              </w:rPr>
              <w:t>128</w:t>
            </w:r>
          </w:p>
        </w:tc>
        <w:tc>
          <w:tcPr>
            <w:tcW w:w="1028" w:type="dxa"/>
            <w:shd w:val="clear" w:color="auto" w:fill="auto"/>
            <w:noWrap/>
            <w:vAlign w:val="center"/>
          </w:tcPr>
          <w:p w14:paraId="160C93BA" w14:textId="77777777" w:rsidR="00E70C02" w:rsidRPr="00494BA1" w:rsidRDefault="00E70C02" w:rsidP="00E70C02">
            <w:pPr>
              <w:jc w:val="center"/>
              <w:rPr>
                <w:sz w:val="20"/>
                <w:szCs w:val="20"/>
                <w:lang w:eastAsia="en-GB"/>
              </w:rPr>
            </w:pPr>
            <w:r w:rsidRPr="00494BA1">
              <w:rPr>
                <w:sz w:val="20"/>
                <w:szCs w:val="20"/>
                <w:lang w:eastAsia="en-GB"/>
              </w:rPr>
              <w:t>583</w:t>
            </w:r>
          </w:p>
        </w:tc>
        <w:tc>
          <w:tcPr>
            <w:tcW w:w="1140" w:type="dxa"/>
            <w:shd w:val="clear" w:color="auto" w:fill="auto"/>
            <w:noWrap/>
            <w:vAlign w:val="center"/>
          </w:tcPr>
          <w:p w14:paraId="160C93BB" w14:textId="77777777" w:rsidR="00E70C02" w:rsidRPr="00494BA1" w:rsidRDefault="00E70C02" w:rsidP="00E70C02">
            <w:pPr>
              <w:jc w:val="center"/>
              <w:rPr>
                <w:sz w:val="20"/>
                <w:szCs w:val="20"/>
                <w:lang w:eastAsia="en-GB"/>
              </w:rPr>
            </w:pPr>
            <w:r w:rsidRPr="00494BA1">
              <w:rPr>
                <w:sz w:val="20"/>
                <w:szCs w:val="20"/>
                <w:lang w:eastAsia="en-GB"/>
              </w:rPr>
              <w:t>543</w:t>
            </w:r>
          </w:p>
        </w:tc>
        <w:tc>
          <w:tcPr>
            <w:tcW w:w="1140" w:type="dxa"/>
            <w:shd w:val="clear" w:color="auto" w:fill="auto"/>
            <w:noWrap/>
            <w:vAlign w:val="center"/>
          </w:tcPr>
          <w:p w14:paraId="160C93BC" w14:textId="77777777" w:rsidR="00E70C02" w:rsidRPr="00494BA1" w:rsidRDefault="00E70C02" w:rsidP="00E70C02">
            <w:pPr>
              <w:jc w:val="center"/>
              <w:rPr>
                <w:sz w:val="20"/>
                <w:szCs w:val="20"/>
                <w:lang w:eastAsia="en-GB"/>
              </w:rPr>
            </w:pPr>
            <w:r w:rsidRPr="00494BA1">
              <w:rPr>
                <w:sz w:val="20"/>
                <w:szCs w:val="20"/>
                <w:lang w:eastAsia="en-GB"/>
              </w:rPr>
              <w:t>321</w:t>
            </w:r>
          </w:p>
        </w:tc>
        <w:tc>
          <w:tcPr>
            <w:tcW w:w="1036" w:type="dxa"/>
            <w:vAlign w:val="center"/>
          </w:tcPr>
          <w:p w14:paraId="160C93BD" w14:textId="77777777" w:rsidR="00E70C02" w:rsidRPr="00494BA1" w:rsidRDefault="00E70C02" w:rsidP="00E70C02">
            <w:pPr>
              <w:jc w:val="center"/>
              <w:rPr>
                <w:sz w:val="20"/>
                <w:szCs w:val="20"/>
                <w:lang w:eastAsia="en-GB"/>
              </w:rPr>
            </w:pPr>
            <w:r w:rsidRPr="00494BA1">
              <w:rPr>
                <w:sz w:val="20"/>
                <w:szCs w:val="20"/>
                <w:lang w:eastAsia="en-GB"/>
              </w:rPr>
              <w:t>92</w:t>
            </w:r>
          </w:p>
        </w:tc>
      </w:tr>
      <w:tr w:rsidR="00E70C02" w:rsidRPr="00494BA1" w14:paraId="644D6AC6" w14:textId="77777777" w:rsidTr="00E70C02">
        <w:trPr>
          <w:trHeight w:val="146"/>
        </w:trPr>
        <w:tc>
          <w:tcPr>
            <w:tcW w:w="1062" w:type="dxa"/>
            <w:shd w:val="clear" w:color="auto" w:fill="auto"/>
            <w:noWrap/>
            <w:vAlign w:val="center"/>
          </w:tcPr>
          <w:p w14:paraId="6DDCF8CC" w14:textId="09061A30" w:rsidR="00E70C02" w:rsidRPr="00494BA1" w:rsidRDefault="00E70C02" w:rsidP="00E70C02">
            <w:pPr>
              <w:jc w:val="right"/>
              <w:rPr>
                <w:sz w:val="20"/>
                <w:szCs w:val="20"/>
                <w:lang w:eastAsia="en-GB"/>
              </w:rPr>
            </w:pPr>
            <w:r w:rsidRPr="00494BA1">
              <w:rPr>
                <w:sz w:val="20"/>
                <w:szCs w:val="20"/>
                <w:lang w:eastAsia="en-GB"/>
              </w:rPr>
              <w:t>2018-19</w:t>
            </w:r>
          </w:p>
        </w:tc>
        <w:tc>
          <w:tcPr>
            <w:tcW w:w="2495" w:type="dxa"/>
            <w:shd w:val="clear" w:color="auto" w:fill="auto"/>
            <w:noWrap/>
            <w:vAlign w:val="center"/>
          </w:tcPr>
          <w:p w14:paraId="5141A7D7" w14:textId="7079BBA4" w:rsidR="00E70C02" w:rsidRPr="00494BA1" w:rsidRDefault="00E70C02" w:rsidP="00E70C02">
            <w:pPr>
              <w:jc w:val="center"/>
              <w:rPr>
                <w:sz w:val="20"/>
                <w:szCs w:val="20"/>
                <w:lang w:eastAsia="en-GB"/>
              </w:rPr>
            </w:pPr>
            <w:r w:rsidRPr="00494BA1">
              <w:rPr>
                <w:sz w:val="20"/>
                <w:szCs w:val="20"/>
                <w:lang w:eastAsia="en-GB"/>
              </w:rPr>
              <w:t>1,645</w:t>
            </w:r>
          </w:p>
        </w:tc>
        <w:tc>
          <w:tcPr>
            <w:tcW w:w="1128" w:type="dxa"/>
          </w:tcPr>
          <w:p w14:paraId="55B3772D" w14:textId="3A409596" w:rsidR="00E70C02" w:rsidRPr="00494BA1" w:rsidRDefault="00E70C02" w:rsidP="00E70C02">
            <w:pPr>
              <w:jc w:val="center"/>
              <w:rPr>
                <w:sz w:val="20"/>
                <w:szCs w:val="20"/>
                <w:lang w:eastAsia="en-GB"/>
              </w:rPr>
            </w:pPr>
            <w:r w:rsidRPr="00494BA1">
              <w:rPr>
                <w:sz w:val="20"/>
                <w:szCs w:val="20"/>
                <w:lang w:eastAsia="en-GB"/>
              </w:rPr>
              <w:t>1.4%</w:t>
            </w:r>
          </w:p>
        </w:tc>
        <w:tc>
          <w:tcPr>
            <w:tcW w:w="1072" w:type="dxa"/>
            <w:shd w:val="clear" w:color="auto" w:fill="auto"/>
            <w:noWrap/>
            <w:vAlign w:val="center"/>
          </w:tcPr>
          <w:p w14:paraId="5ED0B527" w14:textId="327F38D1" w:rsidR="00E70C02" w:rsidRPr="00494BA1" w:rsidRDefault="00E70C02" w:rsidP="00E70C02">
            <w:pPr>
              <w:jc w:val="center"/>
              <w:rPr>
                <w:sz w:val="20"/>
                <w:szCs w:val="20"/>
                <w:lang w:eastAsia="en-GB"/>
              </w:rPr>
            </w:pPr>
            <w:r w:rsidRPr="00494BA1">
              <w:rPr>
                <w:sz w:val="20"/>
                <w:szCs w:val="20"/>
                <w:lang w:eastAsia="en-GB"/>
              </w:rPr>
              <w:t>95</w:t>
            </w:r>
          </w:p>
        </w:tc>
        <w:tc>
          <w:tcPr>
            <w:tcW w:w="1028" w:type="dxa"/>
            <w:shd w:val="clear" w:color="auto" w:fill="auto"/>
            <w:noWrap/>
            <w:vAlign w:val="center"/>
          </w:tcPr>
          <w:p w14:paraId="07C26F0A" w14:textId="3FFFEEBC" w:rsidR="00E70C02" w:rsidRPr="00494BA1" w:rsidRDefault="00E70C02" w:rsidP="00E70C02">
            <w:pPr>
              <w:jc w:val="center"/>
              <w:rPr>
                <w:sz w:val="20"/>
                <w:szCs w:val="20"/>
                <w:lang w:eastAsia="en-GB"/>
              </w:rPr>
            </w:pPr>
            <w:r w:rsidRPr="00494BA1">
              <w:rPr>
                <w:sz w:val="20"/>
                <w:szCs w:val="20"/>
                <w:lang w:eastAsia="en-GB"/>
              </w:rPr>
              <w:t>604</w:t>
            </w:r>
          </w:p>
        </w:tc>
        <w:tc>
          <w:tcPr>
            <w:tcW w:w="1140" w:type="dxa"/>
            <w:shd w:val="clear" w:color="auto" w:fill="auto"/>
            <w:noWrap/>
            <w:vAlign w:val="center"/>
          </w:tcPr>
          <w:p w14:paraId="492A8C41" w14:textId="58766A60" w:rsidR="00E70C02" w:rsidRPr="00494BA1" w:rsidRDefault="00E70C02" w:rsidP="00E70C02">
            <w:pPr>
              <w:jc w:val="center"/>
              <w:rPr>
                <w:sz w:val="20"/>
                <w:szCs w:val="20"/>
                <w:lang w:eastAsia="en-GB"/>
              </w:rPr>
            </w:pPr>
            <w:r w:rsidRPr="00494BA1">
              <w:rPr>
                <w:sz w:val="20"/>
                <w:szCs w:val="20"/>
                <w:lang w:eastAsia="en-GB"/>
              </w:rPr>
              <w:t>542</w:t>
            </w:r>
          </w:p>
        </w:tc>
        <w:tc>
          <w:tcPr>
            <w:tcW w:w="1140" w:type="dxa"/>
            <w:shd w:val="clear" w:color="auto" w:fill="auto"/>
            <w:noWrap/>
            <w:vAlign w:val="center"/>
          </w:tcPr>
          <w:p w14:paraId="0053673E" w14:textId="51DBDB09" w:rsidR="00E70C02" w:rsidRPr="00494BA1" w:rsidRDefault="00E70C02" w:rsidP="00E70C02">
            <w:pPr>
              <w:jc w:val="center"/>
              <w:rPr>
                <w:sz w:val="20"/>
                <w:szCs w:val="20"/>
                <w:lang w:eastAsia="en-GB"/>
              </w:rPr>
            </w:pPr>
            <w:r w:rsidRPr="00494BA1">
              <w:rPr>
                <w:sz w:val="20"/>
                <w:szCs w:val="20"/>
                <w:lang w:eastAsia="en-GB"/>
              </w:rPr>
              <w:t>322</w:t>
            </w:r>
          </w:p>
        </w:tc>
        <w:tc>
          <w:tcPr>
            <w:tcW w:w="1036" w:type="dxa"/>
            <w:vAlign w:val="center"/>
          </w:tcPr>
          <w:p w14:paraId="1AAC6FE5" w14:textId="7A6ED344" w:rsidR="00E70C02" w:rsidRPr="00494BA1" w:rsidRDefault="00E70C02" w:rsidP="00E70C02">
            <w:pPr>
              <w:jc w:val="center"/>
              <w:rPr>
                <w:sz w:val="20"/>
                <w:szCs w:val="20"/>
                <w:lang w:eastAsia="en-GB"/>
              </w:rPr>
            </w:pPr>
            <w:r w:rsidRPr="00494BA1">
              <w:rPr>
                <w:sz w:val="20"/>
                <w:szCs w:val="20"/>
                <w:lang w:eastAsia="en-GB"/>
              </w:rPr>
              <w:t>82</w:t>
            </w:r>
          </w:p>
        </w:tc>
      </w:tr>
      <w:tr w:rsidR="00E70C02" w:rsidRPr="00494BA1" w14:paraId="14D7C615" w14:textId="77777777" w:rsidTr="00E70C02">
        <w:trPr>
          <w:trHeight w:val="177"/>
        </w:trPr>
        <w:tc>
          <w:tcPr>
            <w:tcW w:w="1062" w:type="dxa"/>
            <w:shd w:val="clear" w:color="auto" w:fill="auto"/>
            <w:noWrap/>
            <w:vAlign w:val="center"/>
          </w:tcPr>
          <w:p w14:paraId="6C8FD693" w14:textId="645C77C8" w:rsidR="00E70C02" w:rsidRPr="00494BA1" w:rsidRDefault="00E70C02" w:rsidP="00E70C02">
            <w:pPr>
              <w:jc w:val="right"/>
              <w:rPr>
                <w:sz w:val="20"/>
                <w:szCs w:val="20"/>
                <w:lang w:eastAsia="en-GB"/>
              </w:rPr>
            </w:pPr>
            <w:r w:rsidRPr="00494BA1">
              <w:rPr>
                <w:sz w:val="20"/>
                <w:szCs w:val="20"/>
                <w:lang w:eastAsia="en-GB"/>
              </w:rPr>
              <w:t>2019-20</w:t>
            </w:r>
          </w:p>
        </w:tc>
        <w:tc>
          <w:tcPr>
            <w:tcW w:w="2495" w:type="dxa"/>
            <w:shd w:val="clear" w:color="auto" w:fill="auto"/>
            <w:noWrap/>
            <w:vAlign w:val="center"/>
          </w:tcPr>
          <w:p w14:paraId="6527A48F" w14:textId="73418B57" w:rsidR="00E70C02" w:rsidRPr="00494BA1" w:rsidRDefault="00E70C02" w:rsidP="00E70C02">
            <w:pPr>
              <w:jc w:val="center"/>
              <w:rPr>
                <w:sz w:val="20"/>
                <w:szCs w:val="20"/>
                <w:lang w:eastAsia="en-GB"/>
              </w:rPr>
            </w:pPr>
            <w:r w:rsidRPr="00494BA1">
              <w:rPr>
                <w:sz w:val="20"/>
                <w:szCs w:val="20"/>
                <w:lang w:eastAsia="en-GB"/>
              </w:rPr>
              <w:t>1,799</w:t>
            </w:r>
          </w:p>
        </w:tc>
        <w:tc>
          <w:tcPr>
            <w:tcW w:w="1128" w:type="dxa"/>
          </w:tcPr>
          <w:p w14:paraId="32D967B9" w14:textId="5AB76392" w:rsidR="00E70C02" w:rsidRPr="00494BA1" w:rsidRDefault="00E70C02" w:rsidP="00E70C02">
            <w:pPr>
              <w:jc w:val="center"/>
              <w:rPr>
                <w:sz w:val="20"/>
                <w:szCs w:val="20"/>
                <w:lang w:eastAsia="en-GB"/>
              </w:rPr>
            </w:pPr>
            <w:r w:rsidRPr="00494BA1">
              <w:rPr>
                <w:sz w:val="20"/>
                <w:szCs w:val="20"/>
                <w:lang w:eastAsia="en-GB"/>
              </w:rPr>
              <w:t>9.4%</w:t>
            </w:r>
          </w:p>
        </w:tc>
        <w:tc>
          <w:tcPr>
            <w:tcW w:w="1072" w:type="dxa"/>
            <w:shd w:val="clear" w:color="auto" w:fill="auto"/>
            <w:noWrap/>
            <w:vAlign w:val="center"/>
          </w:tcPr>
          <w:p w14:paraId="3CE0F62A" w14:textId="62174C5D" w:rsidR="00E70C02" w:rsidRPr="00494BA1" w:rsidRDefault="00E70C02" w:rsidP="00E70C02">
            <w:pPr>
              <w:jc w:val="center"/>
              <w:rPr>
                <w:sz w:val="20"/>
                <w:szCs w:val="20"/>
                <w:lang w:eastAsia="en-GB"/>
              </w:rPr>
            </w:pPr>
            <w:r w:rsidRPr="00494BA1">
              <w:rPr>
                <w:sz w:val="20"/>
                <w:szCs w:val="20"/>
                <w:lang w:eastAsia="en-GB"/>
              </w:rPr>
              <w:t>100</w:t>
            </w:r>
          </w:p>
        </w:tc>
        <w:tc>
          <w:tcPr>
            <w:tcW w:w="1028" w:type="dxa"/>
            <w:shd w:val="clear" w:color="auto" w:fill="auto"/>
            <w:noWrap/>
            <w:vAlign w:val="center"/>
          </w:tcPr>
          <w:p w14:paraId="1D507889" w14:textId="79955DA3" w:rsidR="00E70C02" w:rsidRPr="00494BA1" w:rsidRDefault="00E70C02" w:rsidP="00E70C02">
            <w:pPr>
              <w:jc w:val="center"/>
              <w:rPr>
                <w:sz w:val="20"/>
                <w:szCs w:val="20"/>
                <w:lang w:eastAsia="en-GB"/>
              </w:rPr>
            </w:pPr>
            <w:r w:rsidRPr="00494BA1">
              <w:rPr>
                <w:sz w:val="20"/>
                <w:szCs w:val="20"/>
                <w:lang w:eastAsia="en-GB"/>
              </w:rPr>
              <w:t>652</w:t>
            </w:r>
          </w:p>
        </w:tc>
        <w:tc>
          <w:tcPr>
            <w:tcW w:w="1140" w:type="dxa"/>
            <w:shd w:val="clear" w:color="auto" w:fill="auto"/>
            <w:noWrap/>
            <w:vAlign w:val="center"/>
          </w:tcPr>
          <w:p w14:paraId="332CD9FD" w14:textId="04BCB7CE" w:rsidR="00E70C02" w:rsidRPr="00494BA1" w:rsidRDefault="00E70C02" w:rsidP="00E70C02">
            <w:pPr>
              <w:jc w:val="center"/>
              <w:rPr>
                <w:sz w:val="20"/>
                <w:szCs w:val="20"/>
                <w:lang w:eastAsia="en-GB"/>
              </w:rPr>
            </w:pPr>
            <w:r w:rsidRPr="00494BA1">
              <w:rPr>
                <w:sz w:val="20"/>
                <w:szCs w:val="20"/>
                <w:lang w:eastAsia="en-GB"/>
              </w:rPr>
              <w:t>575</w:t>
            </w:r>
          </w:p>
        </w:tc>
        <w:tc>
          <w:tcPr>
            <w:tcW w:w="1140" w:type="dxa"/>
            <w:shd w:val="clear" w:color="auto" w:fill="auto"/>
            <w:noWrap/>
            <w:vAlign w:val="center"/>
          </w:tcPr>
          <w:p w14:paraId="5AB39DEB" w14:textId="7321BE0C" w:rsidR="00E70C02" w:rsidRPr="00494BA1" w:rsidRDefault="00E70C02" w:rsidP="00E70C02">
            <w:pPr>
              <w:jc w:val="center"/>
              <w:rPr>
                <w:sz w:val="20"/>
                <w:szCs w:val="20"/>
                <w:lang w:eastAsia="en-GB"/>
              </w:rPr>
            </w:pPr>
            <w:r w:rsidRPr="00494BA1">
              <w:rPr>
                <w:sz w:val="20"/>
                <w:szCs w:val="20"/>
                <w:lang w:eastAsia="en-GB"/>
              </w:rPr>
              <w:t>351</w:t>
            </w:r>
          </w:p>
        </w:tc>
        <w:tc>
          <w:tcPr>
            <w:tcW w:w="1036" w:type="dxa"/>
            <w:vAlign w:val="center"/>
          </w:tcPr>
          <w:p w14:paraId="37BE2680" w14:textId="7C348D9E" w:rsidR="00E70C02" w:rsidRPr="00494BA1" w:rsidRDefault="00E70C02" w:rsidP="00E70C02">
            <w:pPr>
              <w:jc w:val="center"/>
              <w:rPr>
                <w:sz w:val="20"/>
                <w:szCs w:val="20"/>
                <w:lang w:eastAsia="en-GB"/>
              </w:rPr>
            </w:pPr>
            <w:r w:rsidRPr="00494BA1">
              <w:rPr>
                <w:sz w:val="20"/>
                <w:szCs w:val="20"/>
                <w:lang w:eastAsia="en-GB"/>
              </w:rPr>
              <w:t>121</w:t>
            </w:r>
          </w:p>
        </w:tc>
      </w:tr>
      <w:tr w:rsidR="00E70C02" w:rsidRPr="00494BA1" w14:paraId="66CF04BE" w14:textId="77777777" w:rsidTr="00E70C02">
        <w:trPr>
          <w:trHeight w:val="82"/>
        </w:trPr>
        <w:tc>
          <w:tcPr>
            <w:tcW w:w="1062" w:type="dxa"/>
            <w:shd w:val="clear" w:color="auto" w:fill="auto"/>
            <w:noWrap/>
            <w:vAlign w:val="center"/>
          </w:tcPr>
          <w:p w14:paraId="34806C20" w14:textId="05347324" w:rsidR="00E70C02" w:rsidRPr="00494BA1" w:rsidRDefault="00E70C02" w:rsidP="00E70C02">
            <w:pPr>
              <w:jc w:val="right"/>
              <w:rPr>
                <w:sz w:val="20"/>
                <w:szCs w:val="20"/>
                <w:lang w:eastAsia="en-GB"/>
              </w:rPr>
            </w:pPr>
            <w:r w:rsidRPr="00494BA1">
              <w:rPr>
                <w:sz w:val="20"/>
                <w:szCs w:val="20"/>
                <w:lang w:eastAsia="en-GB"/>
              </w:rPr>
              <w:t>2020-21</w:t>
            </w:r>
          </w:p>
        </w:tc>
        <w:tc>
          <w:tcPr>
            <w:tcW w:w="2495" w:type="dxa"/>
            <w:shd w:val="clear" w:color="auto" w:fill="auto"/>
            <w:noWrap/>
            <w:vAlign w:val="center"/>
          </w:tcPr>
          <w:p w14:paraId="3DC0E549" w14:textId="5A9BDEBB" w:rsidR="00E70C02" w:rsidRPr="00494BA1" w:rsidRDefault="00E70C02" w:rsidP="00E70C02">
            <w:pPr>
              <w:jc w:val="center"/>
              <w:rPr>
                <w:sz w:val="20"/>
                <w:szCs w:val="20"/>
                <w:lang w:eastAsia="en-GB"/>
              </w:rPr>
            </w:pPr>
            <w:r w:rsidRPr="00494BA1">
              <w:rPr>
                <w:sz w:val="20"/>
                <w:szCs w:val="20"/>
                <w:lang w:eastAsia="en-GB"/>
              </w:rPr>
              <w:t>1,896</w:t>
            </w:r>
          </w:p>
        </w:tc>
        <w:tc>
          <w:tcPr>
            <w:tcW w:w="1128" w:type="dxa"/>
          </w:tcPr>
          <w:p w14:paraId="594B34A7" w14:textId="5461D7E7" w:rsidR="00E70C02" w:rsidRPr="00494BA1" w:rsidRDefault="00E70C02" w:rsidP="00E70C02">
            <w:pPr>
              <w:jc w:val="center"/>
              <w:rPr>
                <w:sz w:val="20"/>
                <w:szCs w:val="20"/>
                <w:lang w:eastAsia="en-GB"/>
              </w:rPr>
            </w:pPr>
            <w:r w:rsidRPr="00494BA1">
              <w:rPr>
                <w:sz w:val="20"/>
                <w:szCs w:val="20"/>
                <w:lang w:eastAsia="en-GB"/>
              </w:rPr>
              <w:t>5.4%</w:t>
            </w:r>
          </w:p>
        </w:tc>
        <w:tc>
          <w:tcPr>
            <w:tcW w:w="1072" w:type="dxa"/>
            <w:shd w:val="clear" w:color="auto" w:fill="auto"/>
            <w:noWrap/>
            <w:vAlign w:val="center"/>
          </w:tcPr>
          <w:p w14:paraId="2C28FD4F" w14:textId="4B09FD67" w:rsidR="00E70C02" w:rsidRPr="00494BA1" w:rsidRDefault="00E70C02" w:rsidP="00E70C02">
            <w:pPr>
              <w:jc w:val="center"/>
              <w:rPr>
                <w:sz w:val="20"/>
                <w:szCs w:val="20"/>
                <w:lang w:eastAsia="en-GB"/>
              </w:rPr>
            </w:pPr>
            <w:r w:rsidRPr="00494BA1">
              <w:rPr>
                <w:sz w:val="20"/>
                <w:szCs w:val="20"/>
                <w:lang w:eastAsia="en-GB"/>
              </w:rPr>
              <w:t>77</w:t>
            </w:r>
          </w:p>
        </w:tc>
        <w:tc>
          <w:tcPr>
            <w:tcW w:w="1028" w:type="dxa"/>
            <w:shd w:val="clear" w:color="auto" w:fill="auto"/>
            <w:noWrap/>
            <w:vAlign w:val="center"/>
          </w:tcPr>
          <w:p w14:paraId="3B8A86BB" w14:textId="6971CC0B" w:rsidR="00E70C02" w:rsidRPr="00494BA1" w:rsidRDefault="00E70C02" w:rsidP="00E70C02">
            <w:pPr>
              <w:jc w:val="center"/>
              <w:rPr>
                <w:sz w:val="20"/>
                <w:szCs w:val="20"/>
                <w:lang w:eastAsia="en-GB"/>
              </w:rPr>
            </w:pPr>
            <w:r w:rsidRPr="00494BA1">
              <w:rPr>
                <w:sz w:val="20"/>
                <w:szCs w:val="20"/>
                <w:lang w:eastAsia="en-GB"/>
              </w:rPr>
              <w:t>720</w:t>
            </w:r>
          </w:p>
        </w:tc>
        <w:tc>
          <w:tcPr>
            <w:tcW w:w="1140" w:type="dxa"/>
            <w:shd w:val="clear" w:color="auto" w:fill="auto"/>
            <w:noWrap/>
            <w:vAlign w:val="center"/>
          </w:tcPr>
          <w:p w14:paraId="4C5F9544" w14:textId="41A8211F" w:rsidR="00E70C02" w:rsidRPr="00494BA1" w:rsidRDefault="00E70C02" w:rsidP="00E70C02">
            <w:pPr>
              <w:jc w:val="center"/>
              <w:rPr>
                <w:sz w:val="20"/>
                <w:szCs w:val="20"/>
                <w:lang w:eastAsia="en-GB"/>
              </w:rPr>
            </w:pPr>
            <w:r w:rsidRPr="00494BA1">
              <w:rPr>
                <w:sz w:val="20"/>
                <w:szCs w:val="20"/>
                <w:lang w:eastAsia="en-GB"/>
              </w:rPr>
              <w:t>596</w:t>
            </w:r>
          </w:p>
        </w:tc>
        <w:tc>
          <w:tcPr>
            <w:tcW w:w="1140" w:type="dxa"/>
            <w:shd w:val="clear" w:color="auto" w:fill="auto"/>
            <w:noWrap/>
            <w:vAlign w:val="center"/>
          </w:tcPr>
          <w:p w14:paraId="09EE29AC" w14:textId="371B5240" w:rsidR="00E70C02" w:rsidRPr="00494BA1" w:rsidRDefault="00E70C02" w:rsidP="00E70C02">
            <w:pPr>
              <w:jc w:val="center"/>
              <w:rPr>
                <w:sz w:val="20"/>
                <w:szCs w:val="20"/>
                <w:lang w:eastAsia="en-GB"/>
              </w:rPr>
            </w:pPr>
            <w:r w:rsidRPr="00494BA1">
              <w:rPr>
                <w:sz w:val="20"/>
                <w:szCs w:val="20"/>
                <w:lang w:eastAsia="en-GB"/>
              </w:rPr>
              <w:t>377</w:t>
            </w:r>
          </w:p>
        </w:tc>
        <w:tc>
          <w:tcPr>
            <w:tcW w:w="1036" w:type="dxa"/>
            <w:vAlign w:val="center"/>
          </w:tcPr>
          <w:p w14:paraId="10C16867" w14:textId="3C5187B0" w:rsidR="00E70C02" w:rsidRPr="00494BA1" w:rsidRDefault="00E70C02" w:rsidP="00E70C02">
            <w:pPr>
              <w:jc w:val="center"/>
              <w:rPr>
                <w:sz w:val="20"/>
                <w:szCs w:val="20"/>
                <w:lang w:eastAsia="en-GB"/>
              </w:rPr>
            </w:pPr>
            <w:r w:rsidRPr="00494BA1">
              <w:rPr>
                <w:sz w:val="20"/>
                <w:szCs w:val="20"/>
                <w:lang w:eastAsia="en-GB"/>
              </w:rPr>
              <w:t>126</w:t>
            </w:r>
          </w:p>
        </w:tc>
      </w:tr>
    </w:tbl>
    <w:p w14:paraId="160C93BF" w14:textId="30C4E1AE" w:rsidR="00A73AE3" w:rsidRPr="00494BA1" w:rsidRDefault="003B2EAC" w:rsidP="00F85F7C">
      <w:pPr>
        <w:rPr>
          <w:lang w:eastAsia="en-GB"/>
        </w:rPr>
      </w:pPr>
      <w:r w:rsidRPr="00494BA1">
        <w:rPr>
          <w:sz w:val="18"/>
          <w:szCs w:val="18"/>
          <w:lang w:eastAsia="en-GB"/>
        </w:rPr>
        <w:t>Source: DfE SEN2 return</w:t>
      </w:r>
    </w:p>
    <w:p w14:paraId="41FD2807" w14:textId="77777777" w:rsidR="008A618A" w:rsidRPr="00494BA1" w:rsidRDefault="008A618A" w:rsidP="008A618A">
      <w:pPr>
        <w:rPr>
          <w:lang w:eastAsia="en-GB"/>
        </w:rPr>
      </w:pPr>
    </w:p>
    <w:p w14:paraId="160C93C1" w14:textId="1B1E75DF" w:rsidR="00F85F7C" w:rsidRPr="00494BA1" w:rsidRDefault="002839FF" w:rsidP="008A618A">
      <w:pPr>
        <w:spacing w:after="240"/>
        <w:rPr>
          <w:lang w:eastAsia="en-GB"/>
        </w:rPr>
      </w:pPr>
      <w:r w:rsidRPr="00494BA1">
        <w:rPr>
          <w:lang w:eastAsia="en-GB"/>
        </w:rPr>
        <w:t xml:space="preserve">Table </w:t>
      </w:r>
      <w:r w:rsidR="00F85F7C" w:rsidRPr="00494BA1">
        <w:rPr>
          <w:lang w:eastAsia="en-GB"/>
        </w:rPr>
        <w:t>3 below shows the number of new statements/plans issued since 2006-07 up until 20</w:t>
      </w:r>
      <w:r w:rsidR="00883E6C" w:rsidRPr="00494BA1">
        <w:rPr>
          <w:lang w:eastAsia="en-GB"/>
        </w:rPr>
        <w:t>20</w:t>
      </w:r>
      <w:r w:rsidR="00F85F7C" w:rsidRPr="00494BA1">
        <w:rPr>
          <w:lang w:eastAsia="en-GB"/>
        </w:rPr>
        <w:t>-</w:t>
      </w:r>
      <w:r w:rsidR="00847E78" w:rsidRPr="00494BA1">
        <w:rPr>
          <w:lang w:eastAsia="en-GB"/>
        </w:rPr>
        <w:t>2</w:t>
      </w:r>
      <w:r w:rsidR="00883E6C" w:rsidRPr="00494BA1">
        <w:rPr>
          <w:lang w:eastAsia="en-GB"/>
        </w:rPr>
        <w:t>1</w:t>
      </w:r>
      <w:r w:rsidR="00F85F7C" w:rsidRPr="00494BA1">
        <w:rPr>
          <w:lang w:eastAsia="en-GB"/>
        </w:rPr>
        <w:t>.  The numbers have fluctuated over the years ranging from 103 in 2011-12 to 2</w:t>
      </w:r>
      <w:r w:rsidR="00883E6C" w:rsidRPr="00494BA1">
        <w:rPr>
          <w:lang w:eastAsia="en-GB"/>
        </w:rPr>
        <w:t>09</w:t>
      </w:r>
      <w:r w:rsidR="00F85F7C" w:rsidRPr="00494BA1">
        <w:rPr>
          <w:lang w:eastAsia="en-GB"/>
        </w:rPr>
        <w:t xml:space="preserve"> in 20</w:t>
      </w:r>
      <w:r w:rsidR="00883E6C" w:rsidRPr="00494BA1">
        <w:rPr>
          <w:lang w:eastAsia="en-GB"/>
        </w:rPr>
        <w:t>20</w:t>
      </w:r>
      <w:r w:rsidR="00F85F7C" w:rsidRPr="00494BA1">
        <w:rPr>
          <w:lang w:eastAsia="en-GB"/>
        </w:rPr>
        <w:t>-</w:t>
      </w:r>
      <w:r w:rsidR="00847E78" w:rsidRPr="00494BA1">
        <w:rPr>
          <w:lang w:eastAsia="en-GB"/>
        </w:rPr>
        <w:t>2</w:t>
      </w:r>
      <w:r w:rsidR="00883E6C" w:rsidRPr="00494BA1">
        <w:rPr>
          <w:lang w:eastAsia="en-GB"/>
        </w:rPr>
        <w:t>1</w:t>
      </w:r>
      <w:r w:rsidR="00F85F7C" w:rsidRPr="00494BA1">
        <w:rPr>
          <w:lang w:eastAsia="en-GB"/>
        </w:rPr>
        <w:t xml:space="preserve">.  The latter is the </w:t>
      </w:r>
      <w:r w:rsidR="008D0D9F" w:rsidRPr="00494BA1">
        <w:rPr>
          <w:lang w:eastAsia="en-GB"/>
        </w:rPr>
        <w:t xml:space="preserve">second </w:t>
      </w:r>
      <w:r w:rsidR="00F85F7C" w:rsidRPr="00494BA1">
        <w:rPr>
          <w:lang w:eastAsia="en-GB"/>
        </w:rPr>
        <w:t>highest number of new</w:t>
      </w:r>
      <w:r w:rsidR="008D0D9F" w:rsidRPr="00494BA1">
        <w:rPr>
          <w:lang w:eastAsia="en-GB"/>
        </w:rPr>
        <w:t xml:space="preserve"> </w:t>
      </w:r>
      <w:r w:rsidR="00F85F7C" w:rsidRPr="00494BA1">
        <w:rPr>
          <w:lang w:eastAsia="en-GB"/>
        </w:rPr>
        <w:t xml:space="preserve">plans over the last </w:t>
      </w:r>
      <w:r w:rsidR="00AA24A9" w:rsidRPr="00494BA1">
        <w:rPr>
          <w:lang w:eastAsia="en-GB"/>
        </w:rPr>
        <w:t>fifteen</w:t>
      </w:r>
      <w:r w:rsidR="00F85F7C" w:rsidRPr="00494BA1">
        <w:rPr>
          <w:lang w:eastAsia="en-GB"/>
        </w:rPr>
        <w:t xml:space="preserve"> years</w:t>
      </w:r>
      <w:r w:rsidR="0061367D" w:rsidRPr="00494BA1">
        <w:rPr>
          <w:lang w:eastAsia="en-GB"/>
        </w:rPr>
        <w:t>.  T</w:t>
      </w:r>
      <w:r w:rsidR="00F85F7C" w:rsidRPr="00494BA1">
        <w:rPr>
          <w:lang w:eastAsia="en-GB"/>
        </w:rPr>
        <w:t xml:space="preserve">he number of new plans issued to the </w:t>
      </w:r>
      <w:r w:rsidR="00E52890" w:rsidRPr="00494BA1">
        <w:rPr>
          <w:lang w:eastAsia="en-GB"/>
        </w:rPr>
        <w:t xml:space="preserve">under </w:t>
      </w:r>
      <w:r w:rsidR="00847E78" w:rsidRPr="00494BA1">
        <w:rPr>
          <w:lang w:eastAsia="en-GB"/>
        </w:rPr>
        <w:t>5</w:t>
      </w:r>
      <w:r w:rsidR="00E52890" w:rsidRPr="00494BA1">
        <w:rPr>
          <w:lang w:eastAsia="en-GB"/>
        </w:rPr>
        <w:t xml:space="preserve"> </w:t>
      </w:r>
      <w:r w:rsidR="00C52977" w:rsidRPr="00494BA1">
        <w:rPr>
          <w:lang w:eastAsia="en-GB"/>
        </w:rPr>
        <w:t xml:space="preserve">year olds and 5 </w:t>
      </w:r>
      <w:r w:rsidR="00E52890" w:rsidRPr="00494BA1">
        <w:rPr>
          <w:lang w:eastAsia="en-GB"/>
        </w:rPr>
        <w:t xml:space="preserve">to </w:t>
      </w:r>
      <w:r w:rsidR="00F874FE" w:rsidRPr="00494BA1">
        <w:rPr>
          <w:lang w:eastAsia="en-GB"/>
        </w:rPr>
        <w:t>10</w:t>
      </w:r>
      <w:r w:rsidR="0061367D" w:rsidRPr="00494BA1">
        <w:rPr>
          <w:lang w:eastAsia="en-GB"/>
        </w:rPr>
        <w:t xml:space="preserve"> </w:t>
      </w:r>
      <w:r w:rsidR="00F874FE" w:rsidRPr="00494BA1">
        <w:rPr>
          <w:lang w:eastAsia="en-GB"/>
        </w:rPr>
        <w:t>year</w:t>
      </w:r>
      <w:r w:rsidR="0061367D" w:rsidRPr="00494BA1">
        <w:rPr>
          <w:lang w:eastAsia="en-GB"/>
        </w:rPr>
        <w:t xml:space="preserve"> </w:t>
      </w:r>
      <w:r w:rsidR="00F874FE" w:rsidRPr="00494BA1">
        <w:rPr>
          <w:lang w:eastAsia="en-GB"/>
        </w:rPr>
        <w:t>old</w:t>
      </w:r>
      <w:r w:rsidR="00C52977" w:rsidRPr="00494BA1">
        <w:rPr>
          <w:lang w:eastAsia="en-GB"/>
        </w:rPr>
        <w:t>s d</w:t>
      </w:r>
      <w:r w:rsidR="00DB6E0A" w:rsidRPr="00494BA1">
        <w:rPr>
          <w:lang w:eastAsia="en-GB"/>
        </w:rPr>
        <w:t>ecreased, and the number of 11 to 15, 16 to 19 and 20 to 25 year olds increased slightly.</w:t>
      </w:r>
    </w:p>
    <w:p w14:paraId="4A265706" w14:textId="77777777" w:rsidR="006913FA" w:rsidRPr="00494BA1" w:rsidRDefault="006913FA">
      <w:pPr>
        <w:rPr>
          <w:lang w:eastAsia="en-GB"/>
        </w:rPr>
      </w:pPr>
      <w:r w:rsidRPr="00494BA1">
        <w:rPr>
          <w:lang w:eastAsia="en-GB"/>
        </w:rPr>
        <w:br w:type="page"/>
      </w:r>
    </w:p>
    <w:p w14:paraId="160C93C2" w14:textId="20A08BF7" w:rsidR="00F85F7C" w:rsidRPr="00494BA1" w:rsidRDefault="002839FF" w:rsidP="00F85F7C">
      <w:pPr>
        <w:rPr>
          <w:lang w:eastAsia="en-GB"/>
        </w:rPr>
      </w:pPr>
      <w:r w:rsidRPr="00494BA1">
        <w:rPr>
          <w:lang w:eastAsia="en-GB"/>
        </w:rPr>
        <w:lastRenderedPageBreak/>
        <w:t xml:space="preserve">Table </w:t>
      </w:r>
      <w:r w:rsidR="00F85F7C" w:rsidRPr="00494BA1">
        <w:rPr>
          <w:lang w:eastAsia="en-GB"/>
        </w:rPr>
        <w:t>3: New statements/plans issued by Harrow in each calendar year</w:t>
      </w:r>
    </w:p>
    <w:tbl>
      <w:tblPr>
        <w:tblW w:w="92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2495"/>
        <w:gridCol w:w="1050"/>
        <w:gridCol w:w="1028"/>
        <w:gridCol w:w="1140"/>
        <w:gridCol w:w="1140"/>
        <w:gridCol w:w="1140"/>
      </w:tblGrid>
      <w:tr w:rsidR="00F85F7C" w:rsidRPr="00494BA1" w14:paraId="160C93CA" w14:textId="77777777" w:rsidTr="001D38BD">
        <w:trPr>
          <w:trHeight w:val="255"/>
        </w:trPr>
        <w:tc>
          <w:tcPr>
            <w:tcW w:w="1231" w:type="dxa"/>
            <w:shd w:val="clear" w:color="auto" w:fill="auto"/>
            <w:noWrap/>
            <w:vAlign w:val="bottom"/>
          </w:tcPr>
          <w:p w14:paraId="160C93C3" w14:textId="77777777" w:rsidR="00F85F7C" w:rsidRPr="00494BA1" w:rsidRDefault="00F85F7C" w:rsidP="00A73AE3">
            <w:pPr>
              <w:rPr>
                <w:b/>
                <w:lang w:eastAsia="en-GB"/>
              </w:rPr>
            </w:pPr>
            <w:r w:rsidRPr="00494BA1">
              <w:rPr>
                <w:b/>
                <w:lang w:eastAsia="en-GB"/>
              </w:rPr>
              <w:t>Year</w:t>
            </w:r>
          </w:p>
        </w:tc>
        <w:tc>
          <w:tcPr>
            <w:tcW w:w="2495" w:type="dxa"/>
            <w:shd w:val="clear" w:color="auto" w:fill="auto"/>
            <w:noWrap/>
            <w:vAlign w:val="bottom"/>
          </w:tcPr>
          <w:p w14:paraId="160C93C4" w14:textId="77777777" w:rsidR="00F85F7C" w:rsidRPr="00494BA1" w:rsidRDefault="00F85F7C" w:rsidP="00E115EA">
            <w:pPr>
              <w:jc w:val="center"/>
              <w:rPr>
                <w:b/>
                <w:lang w:eastAsia="en-GB"/>
              </w:rPr>
            </w:pPr>
            <w:r w:rsidRPr="00494BA1">
              <w:rPr>
                <w:b/>
                <w:lang w:eastAsia="en-GB"/>
              </w:rPr>
              <w:t>Total statements/plans</w:t>
            </w:r>
          </w:p>
        </w:tc>
        <w:tc>
          <w:tcPr>
            <w:tcW w:w="1050" w:type="dxa"/>
            <w:shd w:val="clear" w:color="auto" w:fill="auto"/>
            <w:noWrap/>
            <w:vAlign w:val="bottom"/>
          </w:tcPr>
          <w:p w14:paraId="160C93C5" w14:textId="77777777" w:rsidR="00F85F7C" w:rsidRPr="00494BA1" w:rsidRDefault="00F85F7C" w:rsidP="00E115EA">
            <w:pPr>
              <w:jc w:val="center"/>
              <w:rPr>
                <w:b/>
                <w:lang w:eastAsia="en-GB"/>
              </w:rPr>
            </w:pPr>
            <w:r w:rsidRPr="00494BA1">
              <w:rPr>
                <w:b/>
                <w:lang w:eastAsia="en-GB"/>
              </w:rPr>
              <w:t>under 5</w:t>
            </w:r>
          </w:p>
        </w:tc>
        <w:tc>
          <w:tcPr>
            <w:tcW w:w="1028" w:type="dxa"/>
            <w:shd w:val="clear" w:color="auto" w:fill="auto"/>
            <w:noWrap/>
            <w:vAlign w:val="bottom"/>
          </w:tcPr>
          <w:p w14:paraId="160C93C6" w14:textId="77777777" w:rsidR="00F85F7C" w:rsidRPr="00494BA1" w:rsidRDefault="00F85F7C" w:rsidP="00E115EA">
            <w:pPr>
              <w:jc w:val="center"/>
              <w:rPr>
                <w:b/>
                <w:lang w:eastAsia="en-GB"/>
              </w:rPr>
            </w:pPr>
            <w:r w:rsidRPr="00494BA1">
              <w:rPr>
                <w:b/>
                <w:lang w:eastAsia="en-GB"/>
              </w:rPr>
              <w:t>5-10yrs</w:t>
            </w:r>
          </w:p>
        </w:tc>
        <w:tc>
          <w:tcPr>
            <w:tcW w:w="1140" w:type="dxa"/>
            <w:shd w:val="clear" w:color="auto" w:fill="auto"/>
            <w:noWrap/>
            <w:vAlign w:val="bottom"/>
          </w:tcPr>
          <w:p w14:paraId="160C93C7" w14:textId="77777777" w:rsidR="00F85F7C" w:rsidRPr="00494BA1" w:rsidRDefault="00F85F7C" w:rsidP="00E115EA">
            <w:pPr>
              <w:jc w:val="center"/>
              <w:rPr>
                <w:b/>
                <w:lang w:eastAsia="en-GB"/>
              </w:rPr>
            </w:pPr>
            <w:r w:rsidRPr="00494BA1">
              <w:rPr>
                <w:b/>
                <w:lang w:eastAsia="en-GB"/>
              </w:rPr>
              <w:t>11-15yrs</w:t>
            </w:r>
          </w:p>
        </w:tc>
        <w:tc>
          <w:tcPr>
            <w:tcW w:w="1140" w:type="dxa"/>
            <w:shd w:val="clear" w:color="auto" w:fill="auto"/>
            <w:noWrap/>
            <w:vAlign w:val="bottom"/>
          </w:tcPr>
          <w:p w14:paraId="160C93C8" w14:textId="77777777" w:rsidR="00F85F7C" w:rsidRPr="00494BA1" w:rsidRDefault="00F85F7C" w:rsidP="00E115EA">
            <w:pPr>
              <w:jc w:val="center"/>
              <w:rPr>
                <w:b/>
                <w:lang w:eastAsia="en-GB"/>
              </w:rPr>
            </w:pPr>
            <w:r w:rsidRPr="00494BA1">
              <w:rPr>
                <w:b/>
                <w:lang w:eastAsia="en-GB"/>
              </w:rPr>
              <w:t>16-19yrs</w:t>
            </w:r>
          </w:p>
        </w:tc>
        <w:tc>
          <w:tcPr>
            <w:tcW w:w="1140" w:type="dxa"/>
            <w:vAlign w:val="bottom"/>
          </w:tcPr>
          <w:p w14:paraId="160C93C9" w14:textId="77777777" w:rsidR="00F85F7C" w:rsidRPr="00494BA1" w:rsidRDefault="00F85F7C" w:rsidP="00E115EA">
            <w:pPr>
              <w:jc w:val="center"/>
              <w:rPr>
                <w:b/>
                <w:lang w:eastAsia="en-GB"/>
              </w:rPr>
            </w:pPr>
            <w:r w:rsidRPr="00494BA1">
              <w:rPr>
                <w:b/>
                <w:lang w:eastAsia="en-GB"/>
              </w:rPr>
              <w:t>20-25yrs</w:t>
            </w:r>
          </w:p>
        </w:tc>
      </w:tr>
      <w:tr w:rsidR="00F85F7C" w:rsidRPr="00494BA1" w14:paraId="160C93D2" w14:textId="77777777" w:rsidTr="001D38BD">
        <w:trPr>
          <w:trHeight w:val="255"/>
        </w:trPr>
        <w:tc>
          <w:tcPr>
            <w:tcW w:w="1231" w:type="dxa"/>
            <w:shd w:val="clear" w:color="auto" w:fill="auto"/>
            <w:noWrap/>
            <w:vAlign w:val="bottom"/>
          </w:tcPr>
          <w:p w14:paraId="160C93CB" w14:textId="77777777" w:rsidR="00F85F7C" w:rsidRPr="00494BA1" w:rsidRDefault="00F85F7C" w:rsidP="00A73AE3">
            <w:pPr>
              <w:jc w:val="right"/>
              <w:rPr>
                <w:lang w:eastAsia="en-GB"/>
              </w:rPr>
            </w:pPr>
            <w:r w:rsidRPr="00494BA1">
              <w:rPr>
                <w:lang w:eastAsia="en-GB"/>
              </w:rPr>
              <w:t>2006-07</w:t>
            </w:r>
          </w:p>
        </w:tc>
        <w:tc>
          <w:tcPr>
            <w:tcW w:w="2495" w:type="dxa"/>
            <w:shd w:val="clear" w:color="auto" w:fill="auto"/>
            <w:noWrap/>
            <w:vAlign w:val="bottom"/>
          </w:tcPr>
          <w:p w14:paraId="160C93CC" w14:textId="77777777" w:rsidR="00F85F7C" w:rsidRPr="00494BA1" w:rsidRDefault="00F85F7C" w:rsidP="00E115EA">
            <w:pPr>
              <w:jc w:val="center"/>
              <w:rPr>
                <w:lang w:eastAsia="en-GB"/>
              </w:rPr>
            </w:pPr>
            <w:r w:rsidRPr="00494BA1">
              <w:rPr>
                <w:lang w:eastAsia="en-GB"/>
              </w:rPr>
              <w:t>117</w:t>
            </w:r>
          </w:p>
        </w:tc>
        <w:tc>
          <w:tcPr>
            <w:tcW w:w="1050" w:type="dxa"/>
            <w:shd w:val="clear" w:color="auto" w:fill="auto"/>
            <w:noWrap/>
            <w:vAlign w:val="bottom"/>
          </w:tcPr>
          <w:p w14:paraId="160C93CD" w14:textId="77777777" w:rsidR="00F85F7C" w:rsidRPr="00494BA1" w:rsidRDefault="00F85F7C" w:rsidP="00E115EA">
            <w:pPr>
              <w:jc w:val="center"/>
              <w:rPr>
                <w:lang w:eastAsia="en-GB"/>
              </w:rPr>
            </w:pPr>
            <w:r w:rsidRPr="00494BA1">
              <w:rPr>
                <w:lang w:eastAsia="en-GB"/>
              </w:rPr>
              <w:t>47</w:t>
            </w:r>
          </w:p>
        </w:tc>
        <w:tc>
          <w:tcPr>
            <w:tcW w:w="1028" w:type="dxa"/>
            <w:shd w:val="clear" w:color="auto" w:fill="auto"/>
            <w:noWrap/>
            <w:vAlign w:val="bottom"/>
          </w:tcPr>
          <w:p w14:paraId="160C93CE" w14:textId="77777777" w:rsidR="00F85F7C" w:rsidRPr="00494BA1" w:rsidRDefault="00F85F7C" w:rsidP="00E115EA">
            <w:pPr>
              <w:jc w:val="center"/>
              <w:rPr>
                <w:lang w:eastAsia="en-GB"/>
              </w:rPr>
            </w:pPr>
            <w:r w:rsidRPr="00494BA1">
              <w:rPr>
                <w:lang w:eastAsia="en-GB"/>
              </w:rPr>
              <w:t>51</w:t>
            </w:r>
          </w:p>
        </w:tc>
        <w:tc>
          <w:tcPr>
            <w:tcW w:w="1140" w:type="dxa"/>
            <w:shd w:val="clear" w:color="auto" w:fill="auto"/>
            <w:noWrap/>
            <w:vAlign w:val="bottom"/>
          </w:tcPr>
          <w:p w14:paraId="160C93CF" w14:textId="77777777" w:rsidR="00F85F7C" w:rsidRPr="00494BA1" w:rsidRDefault="00F85F7C" w:rsidP="00E115EA">
            <w:pPr>
              <w:jc w:val="center"/>
              <w:rPr>
                <w:lang w:eastAsia="en-GB"/>
              </w:rPr>
            </w:pPr>
            <w:r w:rsidRPr="00494BA1">
              <w:rPr>
                <w:lang w:eastAsia="en-GB"/>
              </w:rPr>
              <w:t>18</w:t>
            </w:r>
          </w:p>
        </w:tc>
        <w:tc>
          <w:tcPr>
            <w:tcW w:w="1140" w:type="dxa"/>
            <w:shd w:val="clear" w:color="auto" w:fill="auto"/>
            <w:noWrap/>
            <w:vAlign w:val="bottom"/>
          </w:tcPr>
          <w:p w14:paraId="160C93D0" w14:textId="77777777" w:rsidR="00F85F7C" w:rsidRPr="00494BA1" w:rsidRDefault="00F85F7C" w:rsidP="00E115EA">
            <w:pPr>
              <w:jc w:val="center"/>
              <w:rPr>
                <w:lang w:eastAsia="en-GB"/>
              </w:rPr>
            </w:pPr>
            <w:r w:rsidRPr="00494BA1">
              <w:rPr>
                <w:lang w:eastAsia="en-GB"/>
              </w:rPr>
              <w:t>1</w:t>
            </w:r>
          </w:p>
        </w:tc>
        <w:tc>
          <w:tcPr>
            <w:tcW w:w="1140" w:type="dxa"/>
          </w:tcPr>
          <w:p w14:paraId="160C93D1" w14:textId="77777777" w:rsidR="00F85F7C" w:rsidRPr="00494BA1" w:rsidRDefault="00F85F7C" w:rsidP="00E115EA">
            <w:pPr>
              <w:jc w:val="center"/>
              <w:rPr>
                <w:lang w:eastAsia="en-GB"/>
              </w:rPr>
            </w:pPr>
            <w:r w:rsidRPr="00494BA1">
              <w:rPr>
                <w:lang w:eastAsia="en-GB"/>
              </w:rPr>
              <w:t>-</w:t>
            </w:r>
          </w:p>
        </w:tc>
      </w:tr>
      <w:tr w:rsidR="00F85F7C" w:rsidRPr="00494BA1" w14:paraId="160C93DA" w14:textId="77777777" w:rsidTr="001D38BD">
        <w:trPr>
          <w:trHeight w:val="255"/>
        </w:trPr>
        <w:tc>
          <w:tcPr>
            <w:tcW w:w="1231" w:type="dxa"/>
            <w:shd w:val="clear" w:color="auto" w:fill="auto"/>
            <w:noWrap/>
            <w:vAlign w:val="bottom"/>
          </w:tcPr>
          <w:p w14:paraId="160C93D3" w14:textId="77777777" w:rsidR="00F85F7C" w:rsidRPr="00494BA1" w:rsidRDefault="00F85F7C" w:rsidP="00A73AE3">
            <w:pPr>
              <w:jc w:val="right"/>
              <w:rPr>
                <w:lang w:eastAsia="en-GB"/>
              </w:rPr>
            </w:pPr>
            <w:r w:rsidRPr="00494BA1">
              <w:rPr>
                <w:lang w:eastAsia="en-GB"/>
              </w:rPr>
              <w:t>2007-08</w:t>
            </w:r>
          </w:p>
        </w:tc>
        <w:tc>
          <w:tcPr>
            <w:tcW w:w="2495" w:type="dxa"/>
            <w:shd w:val="clear" w:color="auto" w:fill="auto"/>
            <w:noWrap/>
            <w:vAlign w:val="bottom"/>
          </w:tcPr>
          <w:p w14:paraId="160C93D4" w14:textId="77777777" w:rsidR="00F85F7C" w:rsidRPr="00494BA1" w:rsidRDefault="00F85F7C" w:rsidP="00E115EA">
            <w:pPr>
              <w:jc w:val="center"/>
              <w:rPr>
                <w:lang w:eastAsia="en-GB"/>
              </w:rPr>
            </w:pPr>
            <w:r w:rsidRPr="00494BA1">
              <w:rPr>
                <w:lang w:eastAsia="en-GB"/>
              </w:rPr>
              <w:t>145</w:t>
            </w:r>
          </w:p>
        </w:tc>
        <w:tc>
          <w:tcPr>
            <w:tcW w:w="1050" w:type="dxa"/>
            <w:shd w:val="clear" w:color="auto" w:fill="auto"/>
            <w:noWrap/>
            <w:vAlign w:val="bottom"/>
          </w:tcPr>
          <w:p w14:paraId="160C93D5" w14:textId="77777777" w:rsidR="00F85F7C" w:rsidRPr="00494BA1" w:rsidRDefault="00F85F7C" w:rsidP="00E115EA">
            <w:pPr>
              <w:jc w:val="center"/>
              <w:rPr>
                <w:lang w:eastAsia="en-GB"/>
              </w:rPr>
            </w:pPr>
            <w:r w:rsidRPr="00494BA1">
              <w:rPr>
                <w:lang w:eastAsia="en-GB"/>
              </w:rPr>
              <w:t>57</w:t>
            </w:r>
          </w:p>
        </w:tc>
        <w:tc>
          <w:tcPr>
            <w:tcW w:w="1028" w:type="dxa"/>
            <w:shd w:val="clear" w:color="auto" w:fill="auto"/>
            <w:noWrap/>
            <w:vAlign w:val="bottom"/>
          </w:tcPr>
          <w:p w14:paraId="160C93D6" w14:textId="77777777" w:rsidR="00F85F7C" w:rsidRPr="00494BA1" w:rsidRDefault="00F85F7C" w:rsidP="00E115EA">
            <w:pPr>
              <w:jc w:val="center"/>
              <w:rPr>
                <w:lang w:eastAsia="en-GB"/>
              </w:rPr>
            </w:pPr>
            <w:r w:rsidRPr="00494BA1">
              <w:rPr>
                <w:lang w:eastAsia="en-GB"/>
              </w:rPr>
              <w:t>63</w:t>
            </w:r>
          </w:p>
        </w:tc>
        <w:tc>
          <w:tcPr>
            <w:tcW w:w="1140" w:type="dxa"/>
            <w:shd w:val="clear" w:color="auto" w:fill="auto"/>
            <w:noWrap/>
            <w:vAlign w:val="bottom"/>
          </w:tcPr>
          <w:p w14:paraId="160C93D7" w14:textId="77777777" w:rsidR="00F85F7C" w:rsidRPr="00494BA1" w:rsidRDefault="00F85F7C" w:rsidP="00E115EA">
            <w:pPr>
              <w:jc w:val="center"/>
              <w:rPr>
                <w:lang w:eastAsia="en-GB"/>
              </w:rPr>
            </w:pPr>
            <w:r w:rsidRPr="00494BA1">
              <w:rPr>
                <w:lang w:eastAsia="en-GB"/>
              </w:rPr>
              <w:t>25</w:t>
            </w:r>
          </w:p>
        </w:tc>
        <w:tc>
          <w:tcPr>
            <w:tcW w:w="1140" w:type="dxa"/>
            <w:shd w:val="clear" w:color="auto" w:fill="auto"/>
            <w:noWrap/>
            <w:vAlign w:val="bottom"/>
          </w:tcPr>
          <w:p w14:paraId="160C93D8" w14:textId="77777777" w:rsidR="00F85F7C" w:rsidRPr="00494BA1" w:rsidRDefault="00F85F7C" w:rsidP="00E115EA">
            <w:pPr>
              <w:jc w:val="center"/>
              <w:rPr>
                <w:lang w:eastAsia="en-GB"/>
              </w:rPr>
            </w:pPr>
            <w:r w:rsidRPr="00494BA1">
              <w:rPr>
                <w:lang w:eastAsia="en-GB"/>
              </w:rPr>
              <w:t>0</w:t>
            </w:r>
          </w:p>
        </w:tc>
        <w:tc>
          <w:tcPr>
            <w:tcW w:w="1140" w:type="dxa"/>
          </w:tcPr>
          <w:p w14:paraId="160C93D9" w14:textId="77777777" w:rsidR="00F85F7C" w:rsidRPr="00494BA1" w:rsidRDefault="00F85F7C" w:rsidP="00E115EA">
            <w:pPr>
              <w:jc w:val="center"/>
              <w:rPr>
                <w:lang w:eastAsia="en-GB"/>
              </w:rPr>
            </w:pPr>
            <w:r w:rsidRPr="00494BA1">
              <w:rPr>
                <w:lang w:eastAsia="en-GB"/>
              </w:rPr>
              <w:t>-</w:t>
            </w:r>
          </w:p>
        </w:tc>
      </w:tr>
      <w:tr w:rsidR="00F85F7C" w:rsidRPr="00494BA1" w14:paraId="160C93E2" w14:textId="77777777" w:rsidTr="001D38BD">
        <w:trPr>
          <w:trHeight w:val="255"/>
        </w:trPr>
        <w:tc>
          <w:tcPr>
            <w:tcW w:w="1231" w:type="dxa"/>
            <w:shd w:val="clear" w:color="auto" w:fill="auto"/>
            <w:noWrap/>
            <w:vAlign w:val="bottom"/>
          </w:tcPr>
          <w:p w14:paraId="160C93DB" w14:textId="77777777" w:rsidR="00F85F7C" w:rsidRPr="00494BA1" w:rsidRDefault="00F85F7C" w:rsidP="00A73AE3">
            <w:pPr>
              <w:jc w:val="right"/>
              <w:rPr>
                <w:lang w:eastAsia="en-GB"/>
              </w:rPr>
            </w:pPr>
            <w:r w:rsidRPr="00494BA1">
              <w:rPr>
                <w:lang w:eastAsia="en-GB"/>
              </w:rPr>
              <w:t>2008-09</w:t>
            </w:r>
          </w:p>
        </w:tc>
        <w:tc>
          <w:tcPr>
            <w:tcW w:w="2495" w:type="dxa"/>
            <w:shd w:val="clear" w:color="auto" w:fill="auto"/>
            <w:noWrap/>
            <w:vAlign w:val="bottom"/>
          </w:tcPr>
          <w:p w14:paraId="160C93DC" w14:textId="77777777" w:rsidR="00F85F7C" w:rsidRPr="00494BA1" w:rsidRDefault="00F85F7C" w:rsidP="00E115EA">
            <w:pPr>
              <w:jc w:val="center"/>
              <w:rPr>
                <w:lang w:eastAsia="en-GB"/>
              </w:rPr>
            </w:pPr>
            <w:r w:rsidRPr="00494BA1">
              <w:rPr>
                <w:lang w:eastAsia="en-GB"/>
              </w:rPr>
              <w:t>144</w:t>
            </w:r>
          </w:p>
        </w:tc>
        <w:tc>
          <w:tcPr>
            <w:tcW w:w="1050" w:type="dxa"/>
            <w:shd w:val="clear" w:color="auto" w:fill="auto"/>
            <w:noWrap/>
            <w:vAlign w:val="bottom"/>
          </w:tcPr>
          <w:p w14:paraId="160C93DD" w14:textId="77777777" w:rsidR="00F85F7C" w:rsidRPr="00494BA1" w:rsidRDefault="00F85F7C" w:rsidP="00E115EA">
            <w:pPr>
              <w:jc w:val="center"/>
              <w:rPr>
                <w:lang w:eastAsia="en-GB"/>
              </w:rPr>
            </w:pPr>
            <w:r w:rsidRPr="00494BA1">
              <w:rPr>
                <w:lang w:eastAsia="en-GB"/>
              </w:rPr>
              <w:t>36</w:t>
            </w:r>
          </w:p>
        </w:tc>
        <w:tc>
          <w:tcPr>
            <w:tcW w:w="1028" w:type="dxa"/>
            <w:shd w:val="clear" w:color="auto" w:fill="auto"/>
            <w:noWrap/>
            <w:vAlign w:val="bottom"/>
          </w:tcPr>
          <w:p w14:paraId="160C93DE" w14:textId="77777777" w:rsidR="00F85F7C" w:rsidRPr="00494BA1" w:rsidRDefault="00F85F7C" w:rsidP="00E115EA">
            <w:pPr>
              <w:jc w:val="center"/>
              <w:rPr>
                <w:lang w:eastAsia="en-GB"/>
              </w:rPr>
            </w:pPr>
            <w:r w:rsidRPr="00494BA1">
              <w:rPr>
                <w:lang w:eastAsia="en-GB"/>
              </w:rPr>
              <w:t>63</w:t>
            </w:r>
          </w:p>
        </w:tc>
        <w:tc>
          <w:tcPr>
            <w:tcW w:w="1140" w:type="dxa"/>
            <w:shd w:val="clear" w:color="auto" w:fill="auto"/>
            <w:noWrap/>
            <w:vAlign w:val="bottom"/>
          </w:tcPr>
          <w:p w14:paraId="160C93DF" w14:textId="77777777" w:rsidR="00F85F7C" w:rsidRPr="00494BA1" w:rsidRDefault="00F85F7C" w:rsidP="00E115EA">
            <w:pPr>
              <w:jc w:val="center"/>
              <w:rPr>
                <w:lang w:eastAsia="en-GB"/>
              </w:rPr>
            </w:pPr>
            <w:r w:rsidRPr="00494BA1">
              <w:rPr>
                <w:lang w:eastAsia="en-GB"/>
              </w:rPr>
              <w:t>44</w:t>
            </w:r>
          </w:p>
        </w:tc>
        <w:tc>
          <w:tcPr>
            <w:tcW w:w="1140" w:type="dxa"/>
            <w:shd w:val="clear" w:color="auto" w:fill="auto"/>
            <w:noWrap/>
            <w:vAlign w:val="bottom"/>
          </w:tcPr>
          <w:p w14:paraId="160C93E0" w14:textId="77777777" w:rsidR="00F85F7C" w:rsidRPr="00494BA1" w:rsidRDefault="00F85F7C" w:rsidP="00E115EA">
            <w:pPr>
              <w:jc w:val="center"/>
              <w:rPr>
                <w:lang w:eastAsia="en-GB"/>
              </w:rPr>
            </w:pPr>
            <w:r w:rsidRPr="00494BA1">
              <w:rPr>
                <w:lang w:eastAsia="en-GB"/>
              </w:rPr>
              <w:t>1</w:t>
            </w:r>
          </w:p>
        </w:tc>
        <w:tc>
          <w:tcPr>
            <w:tcW w:w="1140" w:type="dxa"/>
          </w:tcPr>
          <w:p w14:paraId="160C93E1" w14:textId="77777777" w:rsidR="00F85F7C" w:rsidRPr="00494BA1" w:rsidRDefault="00F85F7C" w:rsidP="00E115EA">
            <w:pPr>
              <w:jc w:val="center"/>
              <w:rPr>
                <w:lang w:eastAsia="en-GB"/>
              </w:rPr>
            </w:pPr>
            <w:r w:rsidRPr="00494BA1">
              <w:rPr>
                <w:lang w:eastAsia="en-GB"/>
              </w:rPr>
              <w:t>-</w:t>
            </w:r>
          </w:p>
        </w:tc>
      </w:tr>
      <w:tr w:rsidR="00F85F7C" w:rsidRPr="00494BA1" w14:paraId="160C93EA" w14:textId="77777777" w:rsidTr="001D38BD">
        <w:trPr>
          <w:trHeight w:val="255"/>
        </w:trPr>
        <w:tc>
          <w:tcPr>
            <w:tcW w:w="1231" w:type="dxa"/>
            <w:shd w:val="clear" w:color="auto" w:fill="auto"/>
            <w:noWrap/>
            <w:vAlign w:val="bottom"/>
          </w:tcPr>
          <w:p w14:paraId="160C93E3" w14:textId="77777777" w:rsidR="00F85F7C" w:rsidRPr="00494BA1" w:rsidRDefault="00F85F7C" w:rsidP="00A73AE3">
            <w:pPr>
              <w:jc w:val="right"/>
              <w:rPr>
                <w:lang w:eastAsia="en-GB"/>
              </w:rPr>
            </w:pPr>
            <w:r w:rsidRPr="00494BA1">
              <w:rPr>
                <w:lang w:eastAsia="en-GB"/>
              </w:rPr>
              <w:t>2009-10</w:t>
            </w:r>
          </w:p>
        </w:tc>
        <w:tc>
          <w:tcPr>
            <w:tcW w:w="2495" w:type="dxa"/>
            <w:shd w:val="clear" w:color="auto" w:fill="auto"/>
            <w:noWrap/>
            <w:vAlign w:val="bottom"/>
          </w:tcPr>
          <w:p w14:paraId="160C93E4" w14:textId="77777777" w:rsidR="00F85F7C" w:rsidRPr="00494BA1" w:rsidRDefault="00F85F7C" w:rsidP="00E115EA">
            <w:pPr>
              <w:jc w:val="center"/>
              <w:rPr>
                <w:lang w:eastAsia="en-GB"/>
              </w:rPr>
            </w:pPr>
            <w:r w:rsidRPr="00494BA1">
              <w:rPr>
                <w:lang w:eastAsia="en-GB"/>
              </w:rPr>
              <w:t>132</w:t>
            </w:r>
          </w:p>
        </w:tc>
        <w:tc>
          <w:tcPr>
            <w:tcW w:w="1050" w:type="dxa"/>
            <w:shd w:val="clear" w:color="auto" w:fill="auto"/>
            <w:noWrap/>
            <w:vAlign w:val="bottom"/>
          </w:tcPr>
          <w:p w14:paraId="160C93E5" w14:textId="77777777" w:rsidR="00F85F7C" w:rsidRPr="00494BA1" w:rsidRDefault="00F85F7C" w:rsidP="00E115EA">
            <w:pPr>
              <w:jc w:val="center"/>
              <w:rPr>
                <w:lang w:eastAsia="en-GB"/>
              </w:rPr>
            </w:pPr>
            <w:r w:rsidRPr="00494BA1">
              <w:rPr>
                <w:lang w:eastAsia="en-GB"/>
              </w:rPr>
              <w:t>49</w:t>
            </w:r>
          </w:p>
        </w:tc>
        <w:tc>
          <w:tcPr>
            <w:tcW w:w="1028" w:type="dxa"/>
            <w:shd w:val="clear" w:color="auto" w:fill="auto"/>
            <w:noWrap/>
            <w:vAlign w:val="bottom"/>
          </w:tcPr>
          <w:p w14:paraId="160C93E6" w14:textId="77777777" w:rsidR="00F85F7C" w:rsidRPr="00494BA1" w:rsidRDefault="00F85F7C" w:rsidP="00E115EA">
            <w:pPr>
              <w:jc w:val="center"/>
              <w:rPr>
                <w:lang w:eastAsia="en-GB"/>
              </w:rPr>
            </w:pPr>
            <w:r w:rsidRPr="00494BA1">
              <w:rPr>
                <w:lang w:eastAsia="en-GB"/>
              </w:rPr>
              <w:t>61</w:t>
            </w:r>
          </w:p>
        </w:tc>
        <w:tc>
          <w:tcPr>
            <w:tcW w:w="1140" w:type="dxa"/>
            <w:shd w:val="clear" w:color="auto" w:fill="auto"/>
            <w:noWrap/>
            <w:vAlign w:val="bottom"/>
          </w:tcPr>
          <w:p w14:paraId="160C93E7" w14:textId="77777777" w:rsidR="00F85F7C" w:rsidRPr="00494BA1" w:rsidRDefault="00F85F7C" w:rsidP="00E115EA">
            <w:pPr>
              <w:jc w:val="center"/>
              <w:rPr>
                <w:lang w:eastAsia="en-GB"/>
              </w:rPr>
            </w:pPr>
            <w:r w:rsidRPr="00494BA1">
              <w:rPr>
                <w:lang w:eastAsia="en-GB"/>
              </w:rPr>
              <w:t>21</w:t>
            </w:r>
          </w:p>
        </w:tc>
        <w:tc>
          <w:tcPr>
            <w:tcW w:w="1140" w:type="dxa"/>
            <w:shd w:val="clear" w:color="auto" w:fill="auto"/>
            <w:noWrap/>
            <w:vAlign w:val="bottom"/>
          </w:tcPr>
          <w:p w14:paraId="160C93E8" w14:textId="77777777" w:rsidR="00F85F7C" w:rsidRPr="00494BA1" w:rsidRDefault="00F85F7C" w:rsidP="00E115EA">
            <w:pPr>
              <w:jc w:val="center"/>
              <w:rPr>
                <w:lang w:eastAsia="en-GB"/>
              </w:rPr>
            </w:pPr>
            <w:r w:rsidRPr="00494BA1">
              <w:rPr>
                <w:lang w:eastAsia="en-GB"/>
              </w:rPr>
              <w:t>1</w:t>
            </w:r>
          </w:p>
        </w:tc>
        <w:tc>
          <w:tcPr>
            <w:tcW w:w="1140" w:type="dxa"/>
          </w:tcPr>
          <w:p w14:paraId="160C93E9" w14:textId="77777777" w:rsidR="00F85F7C" w:rsidRPr="00494BA1" w:rsidRDefault="00F85F7C" w:rsidP="00E115EA">
            <w:pPr>
              <w:jc w:val="center"/>
              <w:rPr>
                <w:lang w:eastAsia="en-GB"/>
              </w:rPr>
            </w:pPr>
            <w:r w:rsidRPr="00494BA1">
              <w:rPr>
                <w:lang w:eastAsia="en-GB"/>
              </w:rPr>
              <w:t>-</w:t>
            </w:r>
          </w:p>
        </w:tc>
      </w:tr>
      <w:tr w:rsidR="00F85F7C" w:rsidRPr="00494BA1" w14:paraId="160C93F2" w14:textId="77777777" w:rsidTr="001D38BD">
        <w:trPr>
          <w:trHeight w:val="255"/>
        </w:trPr>
        <w:tc>
          <w:tcPr>
            <w:tcW w:w="1231" w:type="dxa"/>
            <w:shd w:val="clear" w:color="auto" w:fill="auto"/>
            <w:noWrap/>
            <w:vAlign w:val="bottom"/>
          </w:tcPr>
          <w:p w14:paraId="160C93EB" w14:textId="77777777" w:rsidR="00F85F7C" w:rsidRPr="00494BA1" w:rsidRDefault="00F85F7C" w:rsidP="00A73AE3">
            <w:pPr>
              <w:jc w:val="right"/>
              <w:rPr>
                <w:lang w:eastAsia="en-GB"/>
              </w:rPr>
            </w:pPr>
            <w:r w:rsidRPr="00494BA1">
              <w:rPr>
                <w:lang w:eastAsia="en-GB"/>
              </w:rPr>
              <w:t>2010-11</w:t>
            </w:r>
          </w:p>
        </w:tc>
        <w:tc>
          <w:tcPr>
            <w:tcW w:w="2495" w:type="dxa"/>
            <w:shd w:val="clear" w:color="auto" w:fill="auto"/>
            <w:noWrap/>
            <w:vAlign w:val="bottom"/>
          </w:tcPr>
          <w:p w14:paraId="160C93EC" w14:textId="77777777" w:rsidR="00F85F7C" w:rsidRPr="00494BA1" w:rsidRDefault="00F85F7C" w:rsidP="00E115EA">
            <w:pPr>
              <w:jc w:val="center"/>
              <w:rPr>
                <w:lang w:eastAsia="en-GB"/>
              </w:rPr>
            </w:pPr>
            <w:r w:rsidRPr="00494BA1">
              <w:rPr>
                <w:lang w:eastAsia="en-GB"/>
              </w:rPr>
              <w:t>141</w:t>
            </w:r>
          </w:p>
        </w:tc>
        <w:tc>
          <w:tcPr>
            <w:tcW w:w="1050" w:type="dxa"/>
            <w:shd w:val="clear" w:color="auto" w:fill="auto"/>
            <w:noWrap/>
            <w:vAlign w:val="bottom"/>
          </w:tcPr>
          <w:p w14:paraId="160C93ED" w14:textId="77777777" w:rsidR="00F85F7C" w:rsidRPr="00494BA1" w:rsidRDefault="00F85F7C" w:rsidP="00E115EA">
            <w:pPr>
              <w:jc w:val="center"/>
              <w:rPr>
                <w:lang w:eastAsia="en-GB"/>
              </w:rPr>
            </w:pPr>
            <w:r w:rsidRPr="00494BA1">
              <w:rPr>
                <w:lang w:eastAsia="en-GB"/>
              </w:rPr>
              <w:t>44</w:t>
            </w:r>
          </w:p>
        </w:tc>
        <w:tc>
          <w:tcPr>
            <w:tcW w:w="1028" w:type="dxa"/>
            <w:shd w:val="clear" w:color="auto" w:fill="auto"/>
            <w:noWrap/>
            <w:vAlign w:val="bottom"/>
          </w:tcPr>
          <w:p w14:paraId="160C93EE" w14:textId="77777777" w:rsidR="00F85F7C" w:rsidRPr="00494BA1" w:rsidRDefault="00F85F7C" w:rsidP="00E115EA">
            <w:pPr>
              <w:jc w:val="center"/>
              <w:rPr>
                <w:lang w:eastAsia="en-GB"/>
              </w:rPr>
            </w:pPr>
            <w:r w:rsidRPr="00494BA1">
              <w:rPr>
                <w:lang w:eastAsia="en-GB"/>
              </w:rPr>
              <w:t>60</w:t>
            </w:r>
          </w:p>
        </w:tc>
        <w:tc>
          <w:tcPr>
            <w:tcW w:w="1140" w:type="dxa"/>
            <w:shd w:val="clear" w:color="auto" w:fill="auto"/>
            <w:noWrap/>
            <w:vAlign w:val="bottom"/>
          </w:tcPr>
          <w:p w14:paraId="160C93EF" w14:textId="77777777" w:rsidR="00F85F7C" w:rsidRPr="00494BA1" w:rsidRDefault="00F85F7C" w:rsidP="00E115EA">
            <w:pPr>
              <w:jc w:val="center"/>
              <w:rPr>
                <w:lang w:eastAsia="en-GB"/>
              </w:rPr>
            </w:pPr>
            <w:r w:rsidRPr="00494BA1">
              <w:rPr>
                <w:lang w:eastAsia="en-GB"/>
              </w:rPr>
              <w:t>37</w:t>
            </w:r>
          </w:p>
        </w:tc>
        <w:tc>
          <w:tcPr>
            <w:tcW w:w="1140" w:type="dxa"/>
            <w:shd w:val="clear" w:color="auto" w:fill="auto"/>
            <w:noWrap/>
            <w:vAlign w:val="bottom"/>
          </w:tcPr>
          <w:p w14:paraId="160C93F0" w14:textId="77777777" w:rsidR="00F85F7C" w:rsidRPr="00494BA1" w:rsidRDefault="00F85F7C" w:rsidP="00E115EA">
            <w:pPr>
              <w:jc w:val="center"/>
              <w:rPr>
                <w:lang w:eastAsia="en-GB"/>
              </w:rPr>
            </w:pPr>
            <w:r w:rsidRPr="00494BA1">
              <w:rPr>
                <w:lang w:eastAsia="en-GB"/>
              </w:rPr>
              <w:t>0</w:t>
            </w:r>
          </w:p>
        </w:tc>
        <w:tc>
          <w:tcPr>
            <w:tcW w:w="1140" w:type="dxa"/>
          </w:tcPr>
          <w:p w14:paraId="160C93F1" w14:textId="77777777" w:rsidR="00F85F7C" w:rsidRPr="00494BA1" w:rsidRDefault="00F85F7C" w:rsidP="00E115EA">
            <w:pPr>
              <w:jc w:val="center"/>
              <w:rPr>
                <w:lang w:eastAsia="en-GB"/>
              </w:rPr>
            </w:pPr>
            <w:r w:rsidRPr="00494BA1">
              <w:rPr>
                <w:lang w:eastAsia="en-GB"/>
              </w:rPr>
              <w:t>-</w:t>
            </w:r>
          </w:p>
        </w:tc>
      </w:tr>
      <w:tr w:rsidR="00F85F7C" w:rsidRPr="00494BA1" w14:paraId="160C93FA" w14:textId="77777777" w:rsidTr="001D38BD">
        <w:trPr>
          <w:trHeight w:val="255"/>
        </w:trPr>
        <w:tc>
          <w:tcPr>
            <w:tcW w:w="1231" w:type="dxa"/>
            <w:shd w:val="clear" w:color="auto" w:fill="auto"/>
            <w:noWrap/>
            <w:vAlign w:val="bottom"/>
          </w:tcPr>
          <w:p w14:paraId="160C93F3" w14:textId="77777777" w:rsidR="00F85F7C" w:rsidRPr="00494BA1" w:rsidRDefault="00F85F7C" w:rsidP="00A73AE3">
            <w:pPr>
              <w:jc w:val="right"/>
              <w:rPr>
                <w:lang w:eastAsia="en-GB"/>
              </w:rPr>
            </w:pPr>
            <w:r w:rsidRPr="00494BA1">
              <w:rPr>
                <w:lang w:eastAsia="en-GB"/>
              </w:rPr>
              <w:t>2011-12</w:t>
            </w:r>
          </w:p>
        </w:tc>
        <w:tc>
          <w:tcPr>
            <w:tcW w:w="2495" w:type="dxa"/>
            <w:shd w:val="clear" w:color="auto" w:fill="auto"/>
            <w:noWrap/>
            <w:vAlign w:val="bottom"/>
          </w:tcPr>
          <w:p w14:paraId="160C93F4" w14:textId="77777777" w:rsidR="00F85F7C" w:rsidRPr="00494BA1" w:rsidRDefault="00F85F7C" w:rsidP="00E115EA">
            <w:pPr>
              <w:jc w:val="center"/>
              <w:rPr>
                <w:lang w:eastAsia="en-GB"/>
              </w:rPr>
            </w:pPr>
            <w:r w:rsidRPr="00494BA1">
              <w:rPr>
                <w:lang w:eastAsia="en-GB"/>
              </w:rPr>
              <w:t>103</w:t>
            </w:r>
          </w:p>
        </w:tc>
        <w:tc>
          <w:tcPr>
            <w:tcW w:w="1050" w:type="dxa"/>
            <w:shd w:val="clear" w:color="auto" w:fill="auto"/>
            <w:noWrap/>
            <w:vAlign w:val="bottom"/>
          </w:tcPr>
          <w:p w14:paraId="160C93F5" w14:textId="77777777" w:rsidR="00F85F7C" w:rsidRPr="00494BA1" w:rsidRDefault="00F85F7C" w:rsidP="00E115EA">
            <w:pPr>
              <w:jc w:val="center"/>
              <w:rPr>
                <w:lang w:eastAsia="en-GB"/>
              </w:rPr>
            </w:pPr>
            <w:r w:rsidRPr="00494BA1">
              <w:rPr>
                <w:lang w:eastAsia="en-GB"/>
              </w:rPr>
              <w:t>37</w:t>
            </w:r>
          </w:p>
        </w:tc>
        <w:tc>
          <w:tcPr>
            <w:tcW w:w="1028" w:type="dxa"/>
            <w:shd w:val="clear" w:color="auto" w:fill="auto"/>
            <w:noWrap/>
            <w:vAlign w:val="bottom"/>
          </w:tcPr>
          <w:p w14:paraId="160C93F6" w14:textId="77777777" w:rsidR="00F85F7C" w:rsidRPr="00494BA1" w:rsidRDefault="00F85F7C" w:rsidP="00E115EA">
            <w:pPr>
              <w:jc w:val="center"/>
              <w:rPr>
                <w:lang w:eastAsia="en-GB"/>
              </w:rPr>
            </w:pPr>
            <w:r w:rsidRPr="00494BA1">
              <w:rPr>
                <w:lang w:eastAsia="en-GB"/>
              </w:rPr>
              <w:t>50</w:t>
            </w:r>
          </w:p>
        </w:tc>
        <w:tc>
          <w:tcPr>
            <w:tcW w:w="1140" w:type="dxa"/>
            <w:shd w:val="clear" w:color="auto" w:fill="auto"/>
            <w:noWrap/>
            <w:vAlign w:val="bottom"/>
          </w:tcPr>
          <w:p w14:paraId="160C93F7" w14:textId="77777777" w:rsidR="00F85F7C" w:rsidRPr="00494BA1" w:rsidRDefault="00F85F7C" w:rsidP="00E115EA">
            <w:pPr>
              <w:jc w:val="center"/>
              <w:rPr>
                <w:lang w:eastAsia="en-GB"/>
              </w:rPr>
            </w:pPr>
            <w:r w:rsidRPr="00494BA1">
              <w:rPr>
                <w:lang w:eastAsia="en-GB"/>
              </w:rPr>
              <w:t>15</w:t>
            </w:r>
          </w:p>
        </w:tc>
        <w:tc>
          <w:tcPr>
            <w:tcW w:w="1140" w:type="dxa"/>
            <w:shd w:val="clear" w:color="auto" w:fill="auto"/>
            <w:noWrap/>
            <w:vAlign w:val="bottom"/>
          </w:tcPr>
          <w:p w14:paraId="160C93F8" w14:textId="77777777" w:rsidR="00F85F7C" w:rsidRPr="00494BA1" w:rsidRDefault="00F85F7C" w:rsidP="00E115EA">
            <w:pPr>
              <w:jc w:val="center"/>
              <w:rPr>
                <w:lang w:eastAsia="en-GB"/>
              </w:rPr>
            </w:pPr>
            <w:r w:rsidRPr="00494BA1">
              <w:rPr>
                <w:lang w:eastAsia="en-GB"/>
              </w:rPr>
              <w:t>1</w:t>
            </w:r>
          </w:p>
        </w:tc>
        <w:tc>
          <w:tcPr>
            <w:tcW w:w="1140" w:type="dxa"/>
          </w:tcPr>
          <w:p w14:paraId="160C93F9" w14:textId="77777777" w:rsidR="00F85F7C" w:rsidRPr="00494BA1" w:rsidRDefault="00F85F7C" w:rsidP="00E115EA">
            <w:pPr>
              <w:jc w:val="center"/>
              <w:rPr>
                <w:lang w:eastAsia="en-GB"/>
              </w:rPr>
            </w:pPr>
            <w:r w:rsidRPr="00494BA1">
              <w:rPr>
                <w:lang w:eastAsia="en-GB"/>
              </w:rPr>
              <w:t>-</w:t>
            </w:r>
          </w:p>
        </w:tc>
      </w:tr>
      <w:tr w:rsidR="00F85F7C" w:rsidRPr="00494BA1" w14:paraId="160C9402" w14:textId="77777777" w:rsidTr="001D38BD">
        <w:trPr>
          <w:trHeight w:val="255"/>
        </w:trPr>
        <w:tc>
          <w:tcPr>
            <w:tcW w:w="1231" w:type="dxa"/>
            <w:shd w:val="clear" w:color="auto" w:fill="auto"/>
            <w:noWrap/>
            <w:vAlign w:val="bottom"/>
          </w:tcPr>
          <w:p w14:paraId="160C93FB" w14:textId="77777777" w:rsidR="00F85F7C" w:rsidRPr="00494BA1" w:rsidRDefault="00F85F7C" w:rsidP="00A73AE3">
            <w:pPr>
              <w:jc w:val="right"/>
              <w:rPr>
                <w:lang w:eastAsia="en-GB"/>
              </w:rPr>
            </w:pPr>
            <w:r w:rsidRPr="00494BA1">
              <w:rPr>
                <w:lang w:eastAsia="en-GB"/>
              </w:rPr>
              <w:t>2012-13</w:t>
            </w:r>
          </w:p>
        </w:tc>
        <w:tc>
          <w:tcPr>
            <w:tcW w:w="2495" w:type="dxa"/>
            <w:shd w:val="clear" w:color="auto" w:fill="auto"/>
            <w:noWrap/>
            <w:vAlign w:val="bottom"/>
          </w:tcPr>
          <w:p w14:paraId="160C93FC" w14:textId="77777777" w:rsidR="00F85F7C" w:rsidRPr="00494BA1" w:rsidRDefault="00F85F7C" w:rsidP="00E115EA">
            <w:pPr>
              <w:jc w:val="center"/>
              <w:rPr>
                <w:lang w:eastAsia="en-GB"/>
              </w:rPr>
            </w:pPr>
            <w:r w:rsidRPr="00494BA1">
              <w:rPr>
                <w:lang w:eastAsia="en-GB"/>
              </w:rPr>
              <w:t>141</w:t>
            </w:r>
          </w:p>
        </w:tc>
        <w:tc>
          <w:tcPr>
            <w:tcW w:w="1050" w:type="dxa"/>
            <w:shd w:val="clear" w:color="auto" w:fill="auto"/>
            <w:noWrap/>
            <w:vAlign w:val="bottom"/>
          </w:tcPr>
          <w:p w14:paraId="160C93FD" w14:textId="77777777" w:rsidR="00F85F7C" w:rsidRPr="00494BA1" w:rsidRDefault="00F85F7C" w:rsidP="00E115EA">
            <w:pPr>
              <w:jc w:val="center"/>
              <w:rPr>
                <w:lang w:eastAsia="en-GB"/>
              </w:rPr>
            </w:pPr>
            <w:r w:rsidRPr="00494BA1">
              <w:rPr>
                <w:lang w:eastAsia="en-GB"/>
              </w:rPr>
              <w:t>53</w:t>
            </w:r>
          </w:p>
        </w:tc>
        <w:tc>
          <w:tcPr>
            <w:tcW w:w="1028" w:type="dxa"/>
            <w:shd w:val="clear" w:color="auto" w:fill="auto"/>
            <w:noWrap/>
            <w:vAlign w:val="bottom"/>
          </w:tcPr>
          <w:p w14:paraId="160C93FE" w14:textId="77777777" w:rsidR="00F85F7C" w:rsidRPr="00494BA1" w:rsidRDefault="00F85F7C" w:rsidP="00E115EA">
            <w:pPr>
              <w:jc w:val="center"/>
              <w:rPr>
                <w:lang w:eastAsia="en-GB"/>
              </w:rPr>
            </w:pPr>
            <w:r w:rsidRPr="00494BA1">
              <w:rPr>
                <w:lang w:eastAsia="en-GB"/>
              </w:rPr>
              <w:t>69</w:t>
            </w:r>
          </w:p>
        </w:tc>
        <w:tc>
          <w:tcPr>
            <w:tcW w:w="1140" w:type="dxa"/>
            <w:shd w:val="clear" w:color="auto" w:fill="auto"/>
            <w:noWrap/>
            <w:vAlign w:val="bottom"/>
          </w:tcPr>
          <w:p w14:paraId="160C93FF" w14:textId="77777777" w:rsidR="00F85F7C" w:rsidRPr="00494BA1" w:rsidRDefault="00F85F7C" w:rsidP="00E115EA">
            <w:pPr>
              <w:jc w:val="center"/>
              <w:rPr>
                <w:lang w:eastAsia="en-GB"/>
              </w:rPr>
            </w:pPr>
            <w:r w:rsidRPr="00494BA1">
              <w:rPr>
                <w:lang w:eastAsia="en-GB"/>
              </w:rPr>
              <w:t>19</w:t>
            </w:r>
          </w:p>
        </w:tc>
        <w:tc>
          <w:tcPr>
            <w:tcW w:w="1140" w:type="dxa"/>
            <w:shd w:val="clear" w:color="auto" w:fill="auto"/>
            <w:noWrap/>
            <w:vAlign w:val="bottom"/>
          </w:tcPr>
          <w:p w14:paraId="160C9400" w14:textId="77777777" w:rsidR="00F85F7C" w:rsidRPr="00494BA1" w:rsidRDefault="00F85F7C" w:rsidP="00E115EA">
            <w:pPr>
              <w:jc w:val="center"/>
              <w:rPr>
                <w:lang w:eastAsia="en-GB"/>
              </w:rPr>
            </w:pPr>
            <w:r w:rsidRPr="00494BA1">
              <w:rPr>
                <w:lang w:eastAsia="en-GB"/>
              </w:rPr>
              <w:t>0</w:t>
            </w:r>
          </w:p>
        </w:tc>
        <w:tc>
          <w:tcPr>
            <w:tcW w:w="1140" w:type="dxa"/>
          </w:tcPr>
          <w:p w14:paraId="160C9401" w14:textId="77777777" w:rsidR="00F85F7C" w:rsidRPr="00494BA1" w:rsidRDefault="00F85F7C" w:rsidP="00E115EA">
            <w:pPr>
              <w:jc w:val="center"/>
              <w:rPr>
                <w:lang w:eastAsia="en-GB"/>
              </w:rPr>
            </w:pPr>
            <w:r w:rsidRPr="00494BA1">
              <w:rPr>
                <w:lang w:eastAsia="en-GB"/>
              </w:rPr>
              <w:t>-</w:t>
            </w:r>
          </w:p>
        </w:tc>
      </w:tr>
      <w:tr w:rsidR="00F85F7C" w:rsidRPr="00494BA1" w14:paraId="160C940A" w14:textId="77777777" w:rsidTr="001D38BD">
        <w:trPr>
          <w:trHeight w:val="255"/>
        </w:trPr>
        <w:tc>
          <w:tcPr>
            <w:tcW w:w="1231" w:type="dxa"/>
            <w:shd w:val="clear" w:color="auto" w:fill="auto"/>
            <w:noWrap/>
            <w:vAlign w:val="bottom"/>
          </w:tcPr>
          <w:p w14:paraId="160C9403" w14:textId="77777777" w:rsidR="00F85F7C" w:rsidRPr="00494BA1" w:rsidRDefault="00F85F7C" w:rsidP="00A73AE3">
            <w:pPr>
              <w:jc w:val="right"/>
              <w:rPr>
                <w:lang w:eastAsia="en-GB"/>
              </w:rPr>
            </w:pPr>
            <w:r w:rsidRPr="00494BA1">
              <w:rPr>
                <w:lang w:eastAsia="en-GB"/>
              </w:rPr>
              <w:t>2013-14</w:t>
            </w:r>
          </w:p>
        </w:tc>
        <w:tc>
          <w:tcPr>
            <w:tcW w:w="2495" w:type="dxa"/>
            <w:shd w:val="clear" w:color="auto" w:fill="auto"/>
            <w:noWrap/>
            <w:vAlign w:val="bottom"/>
          </w:tcPr>
          <w:p w14:paraId="160C9404" w14:textId="77777777" w:rsidR="00F85F7C" w:rsidRPr="00494BA1" w:rsidRDefault="00F85F7C" w:rsidP="00E115EA">
            <w:pPr>
              <w:jc w:val="center"/>
              <w:rPr>
                <w:lang w:eastAsia="en-GB"/>
              </w:rPr>
            </w:pPr>
            <w:r w:rsidRPr="00494BA1">
              <w:rPr>
                <w:lang w:eastAsia="en-GB"/>
              </w:rPr>
              <w:t>144</w:t>
            </w:r>
          </w:p>
        </w:tc>
        <w:tc>
          <w:tcPr>
            <w:tcW w:w="1050" w:type="dxa"/>
            <w:shd w:val="clear" w:color="auto" w:fill="auto"/>
            <w:noWrap/>
            <w:vAlign w:val="bottom"/>
          </w:tcPr>
          <w:p w14:paraId="160C9405" w14:textId="77777777" w:rsidR="00F85F7C" w:rsidRPr="00494BA1" w:rsidRDefault="00F85F7C" w:rsidP="00E115EA">
            <w:pPr>
              <w:jc w:val="center"/>
              <w:rPr>
                <w:lang w:eastAsia="en-GB"/>
              </w:rPr>
            </w:pPr>
            <w:r w:rsidRPr="00494BA1">
              <w:rPr>
                <w:lang w:eastAsia="en-GB"/>
              </w:rPr>
              <w:t>63</w:t>
            </w:r>
          </w:p>
        </w:tc>
        <w:tc>
          <w:tcPr>
            <w:tcW w:w="1028" w:type="dxa"/>
            <w:shd w:val="clear" w:color="auto" w:fill="auto"/>
            <w:noWrap/>
            <w:vAlign w:val="bottom"/>
          </w:tcPr>
          <w:p w14:paraId="160C9406" w14:textId="77777777" w:rsidR="00F85F7C" w:rsidRPr="00494BA1" w:rsidRDefault="00F85F7C" w:rsidP="00E115EA">
            <w:pPr>
              <w:jc w:val="center"/>
              <w:rPr>
                <w:lang w:eastAsia="en-GB"/>
              </w:rPr>
            </w:pPr>
            <w:r w:rsidRPr="00494BA1">
              <w:rPr>
                <w:lang w:eastAsia="en-GB"/>
              </w:rPr>
              <w:t>61</w:t>
            </w:r>
          </w:p>
        </w:tc>
        <w:tc>
          <w:tcPr>
            <w:tcW w:w="1140" w:type="dxa"/>
            <w:shd w:val="clear" w:color="auto" w:fill="auto"/>
            <w:noWrap/>
            <w:vAlign w:val="bottom"/>
          </w:tcPr>
          <w:p w14:paraId="160C9407" w14:textId="77777777" w:rsidR="00F85F7C" w:rsidRPr="00494BA1" w:rsidRDefault="00F85F7C" w:rsidP="00E115EA">
            <w:pPr>
              <w:jc w:val="center"/>
              <w:rPr>
                <w:lang w:eastAsia="en-GB"/>
              </w:rPr>
            </w:pPr>
            <w:r w:rsidRPr="00494BA1">
              <w:rPr>
                <w:lang w:eastAsia="en-GB"/>
              </w:rPr>
              <w:t>19</w:t>
            </w:r>
          </w:p>
        </w:tc>
        <w:tc>
          <w:tcPr>
            <w:tcW w:w="1140" w:type="dxa"/>
            <w:shd w:val="clear" w:color="auto" w:fill="auto"/>
            <w:noWrap/>
            <w:vAlign w:val="bottom"/>
          </w:tcPr>
          <w:p w14:paraId="160C9408" w14:textId="77777777" w:rsidR="00F85F7C" w:rsidRPr="00494BA1" w:rsidRDefault="00F85F7C" w:rsidP="00E115EA">
            <w:pPr>
              <w:jc w:val="center"/>
              <w:rPr>
                <w:lang w:eastAsia="en-GB"/>
              </w:rPr>
            </w:pPr>
            <w:r w:rsidRPr="00494BA1">
              <w:rPr>
                <w:lang w:eastAsia="en-GB"/>
              </w:rPr>
              <w:t>1</w:t>
            </w:r>
          </w:p>
        </w:tc>
        <w:tc>
          <w:tcPr>
            <w:tcW w:w="1140" w:type="dxa"/>
          </w:tcPr>
          <w:p w14:paraId="160C9409" w14:textId="77777777" w:rsidR="00F85F7C" w:rsidRPr="00494BA1" w:rsidRDefault="00F85F7C" w:rsidP="00E115EA">
            <w:pPr>
              <w:jc w:val="center"/>
              <w:rPr>
                <w:lang w:eastAsia="en-GB"/>
              </w:rPr>
            </w:pPr>
            <w:r w:rsidRPr="00494BA1">
              <w:rPr>
                <w:lang w:eastAsia="en-GB"/>
              </w:rPr>
              <w:t>-</w:t>
            </w:r>
          </w:p>
        </w:tc>
      </w:tr>
      <w:tr w:rsidR="00F85F7C" w:rsidRPr="00494BA1" w14:paraId="160C9412" w14:textId="77777777" w:rsidTr="001D38BD">
        <w:trPr>
          <w:trHeight w:val="255"/>
        </w:trPr>
        <w:tc>
          <w:tcPr>
            <w:tcW w:w="1231" w:type="dxa"/>
            <w:shd w:val="clear" w:color="auto" w:fill="auto"/>
            <w:noWrap/>
            <w:vAlign w:val="bottom"/>
          </w:tcPr>
          <w:p w14:paraId="160C940B" w14:textId="77777777" w:rsidR="00F85F7C" w:rsidRPr="00494BA1" w:rsidRDefault="00F85F7C" w:rsidP="00A73AE3">
            <w:pPr>
              <w:jc w:val="right"/>
              <w:rPr>
                <w:lang w:eastAsia="en-GB"/>
              </w:rPr>
            </w:pPr>
            <w:r w:rsidRPr="00494BA1">
              <w:rPr>
                <w:lang w:eastAsia="en-GB"/>
              </w:rPr>
              <w:t>2014-15</w:t>
            </w:r>
          </w:p>
        </w:tc>
        <w:tc>
          <w:tcPr>
            <w:tcW w:w="2495" w:type="dxa"/>
            <w:shd w:val="clear" w:color="auto" w:fill="auto"/>
            <w:noWrap/>
            <w:vAlign w:val="bottom"/>
          </w:tcPr>
          <w:p w14:paraId="160C940C" w14:textId="77777777" w:rsidR="00F85F7C" w:rsidRPr="00494BA1" w:rsidRDefault="00F85F7C" w:rsidP="00E115EA">
            <w:pPr>
              <w:jc w:val="center"/>
              <w:rPr>
                <w:lang w:eastAsia="en-GB"/>
              </w:rPr>
            </w:pPr>
            <w:r w:rsidRPr="00494BA1">
              <w:rPr>
                <w:lang w:eastAsia="en-GB"/>
              </w:rPr>
              <w:t>137</w:t>
            </w:r>
          </w:p>
        </w:tc>
        <w:tc>
          <w:tcPr>
            <w:tcW w:w="1050" w:type="dxa"/>
            <w:shd w:val="clear" w:color="auto" w:fill="auto"/>
            <w:noWrap/>
            <w:vAlign w:val="bottom"/>
          </w:tcPr>
          <w:p w14:paraId="160C940D" w14:textId="77777777" w:rsidR="00F85F7C" w:rsidRPr="00494BA1" w:rsidRDefault="00F85F7C" w:rsidP="00E115EA">
            <w:pPr>
              <w:jc w:val="center"/>
              <w:rPr>
                <w:lang w:eastAsia="en-GB"/>
              </w:rPr>
            </w:pPr>
            <w:r w:rsidRPr="00494BA1">
              <w:rPr>
                <w:lang w:eastAsia="en-GB"/>
              </w:rPr>
              <w:t>55</w:t>
            </w:r>
          </w:p>
        </w:tc>
        <w:tc>
          <w:tcPr>
            <w:tcW w:w="1028" w:type="dxa"/>
            <w:shd w:val="clear" w:color="auto" w:fill="auto"/>
            <w:noWrap/>
            <w:vAlign w:val="bottom"/>
          </w:tcPr>
          <w:p w14:paraId="160C940E" w14:textId="77777777" w:rsidR="00F85F7C" w:rsidRPr="00494BA1" w:rsidRDefault="00F85F7C" w:rsidP="00E115EA">
            <w:pPr>
              <w:jc w:val="center"/>
              <w:rPr>
                <w:lang w:eastAsia="en-GB"/>
              </w:rPr>
            </w:pPr>
            <w:r w:rsidRPr="00494BA1">
              <w:rPr>
                <w:lang w:eastAsia="en-GB"/>
              </w:rPr>
              <w:t>66</w:t>
            </w:r>
          </w:p>
        </w:tc>
        <w:tc>
          <w:tcPr>
            <w:tcW w:w="1140" w:type="dxa"/>
            <w:shd w:val="clear" w:color="auto" w:fill="auto"/>
            <w:noWrap/>
            <w:vAlign w:val="bottom"/>
          </w:tcPr>
          <w:p w14:paraId="160C940F" w14:textId="77777777" w:rsidR="00F85F7C" w:rsidRPr="00494BA1" w:rsidRDefault="00F85F7C" w:rsidP="00E115EA">
            <w:pPr>
              <w:jc w:val="center"/>
              <w:rPr>
                <w:lang w:eastAsia="en-GB"/>
              </w:rPr>
            </w:pPr>
            <w:r w:rsidRPr="00494BA1">
              <w:rPr>
                <w:lang w:eastAsia="en-GB"/>
              </w:rPr>
              <w:t>13</w:t>
            </w:r>
          </w:p>
        </w:tc>
        <w:tc>
          <w:tcPr>
            <w:tcW w:w="1140" w:type="dxa"/>
            <w:shd w:val="clear" w:color="auto" w:fill="auto"/>
            <w:noWrap/>
            <w:vAlign w:val="bottom"/>
          </w:tcPr>
          <w:p w14:paraId="160C9410" w14:textId="77777777" w:rsidR="00F85F7C" w:rsidRPr="00494BA1" w:rsidRDefault="00F85F7C" w:rsidP="00E115EA">
            <w:pPr>
              <w:jc w:val="center"/>
              <w:rPr>
                <w:lang w:eastAsia="en-GB"/>
              </w:rPr>
            </w:pPr>
            <w:r w:rsidRPr="00494BA1">
              <w:rPr>
                <w:lang w:eastAsia="en-GB"/>
              </w:rPr>
              <w:t>3</w:t>
            </w:r>
          </w:p>
        </w:tc>
        <w:tc>
          <w:tcPr>
            <w:tcW w:w="1140" w:type="dxa"/>
          </w:tcPr>
          <w:p w14:paraId="160C9411" w14:textId="77777777" w:rsidR="00F85F7C" w:rsidRPr="00494BA1" w:rsidRDefault="00F85F7C" w:rsidP="00E115EA">
            <w:pPr>
              <w:jc w:val="center"/>
              <w:rPr>
                <w:lang w:eastAsia="en-GB"/>
              </w:rPr>
            </w:pPr>
            <w:r w:rsidRPr="00494BA1">
              <w:rPr>
                <w:lang w:eastAsia="en-GB"/>
              </w:rPr>
              <w:t>-</w:t>
            </w:r>
          </w:p>
        </w:tc>
      </w:tr>
      <w:tr w:rsidR="00F85F7C" w:rsidRPr="00494BA1" w14:paraId="160C941A" w14:textId="77777777" w:rsidTr="001D38BD">
        <w:trPr>
          <w:trHeight w:val="255"/>
        </w:trPr>
        <w:tc>
          <w:tcPr>
            <w:tcW w:w="1231" w:type="dxa"/>
            <w:shd w:val="clear" w:color="auto" w:fill="auto"/>
            <w:noWrap/>
            <w:vAlign w:val="bottom"/>
          </w:tcPr>
          <w:p w14:paraId="160C9413" w14:textId="77777777" w:rsidR="00F85F7C" w:rsidRPr="00494BA1" w:rsidRDefault="00F85F7C" w:rsidP="00A73AE3">
            <w:pPr>
              <w:jc w:val="right"/>
              <w:rPr>
                <w:lang w:eastAsia="en-GB"/>
              </w:rPr>
            </w:pPr>
            <w:r w:rsidRPr="00494BA1">
              <w:rPr>
                <w:lang w:eastAsia="en-GB"/>
              </w:rPr>
              <w:t>2015-16</w:t>
            </w:r>
          </w:p>
        </w:tc>
        <w:tc>
          <w:tcPr>
            <w:tcW w:w="2495" w:type="dxa"/>
            <w:shd w:val="clear" w:color="auto" w:fill="auto"/>
            <w:noWrap/>
            <w:vAlign w:val="bottom"/>
          </w:tcPr>
          <w:p w14:paraId="160C9414" w14:textId="77777777" w:rsidR="00F85F7C" w:rsidRPr="00494BA1" w:rsidRDefault="00F85F7C" w:rsidP="00E115EA">
            <w:pPr>
              <w:jc w:val="center"/>
              <w:rPr>
                <w:lang w:eastAsia="en-GB"/>
              </w:rPr>
            </w:pPr>
            <w:r w:rsidRPr="00494BA1">
              <w:rPr>
                <w:lang w:eastAsia="en-GB"/>
              </w:rPr>
              <w:t>142</w:t>
            </w:r>
          </w:p>
        </w:tc>
        <w:tc>
          <w:tcPr>
            <w:tcW w:w="1050" w:type="dxa"/>
            <w:shd w:val="clear" w:color="auto" w:fill="auto"/>
            <w:noWrap/>
            <w:vAlign w:val="bottom"/>
          </w:tcPr>
          <w:p w14:paraId="160C9415" w14:textId="77777777" w:rsidR="00F85F7C" w:rsidRPr="00494BA1" w:rsidRDefault="00F85F7C" w:rsidP="00E115EA">
            <w:pPr>
              <w:jc w:val="center"/>
              <w:rPr>
                <w:lang w:eastAsia="en-GB"/>
              </w:rPr>
            </w:pPr>
            <w:r w:rsidRPr="00494BA1">
              <w:rPr>
                <w:lang w:eastAsia="en-GB"/>
              </w:rPr>
              <w:t>60</w:t>
            </w:r>
          </w:p>
        </w:tc>
        <w:tc>
          <w:tcPr>
            <w:tcW w:w="1028" w:type="dxa"/>
            <w:shd w:val="clear" w:color="auto" w:fill="auto"/>
            <w:noWrap/>
            <w:vAlign w:val="bottom"/>
          </w:tcPr>
          <w:p w14:paraId="160C9416" w14:textId="77777777" w:rsidR="00F85F7C" w:rsidRPr="00494BA1" w:rsidRDefault="00F85F7C" w:rsidP="00E115EA">
            <w:pPr>
              <w:jc w:val="center"/>
              <w:rPr>
                <w:lang w:eastAsia="en-GB"/>
              </w:rPr>
            </w:pPr>
            <w:r w:rsidRPr="00494BA1">
              <w:rPr>
                <w:lang w:eastAsia="en-GB"/>
              </w:rPr>
              <w:t>47</w:t>
            </w:r>
          </w:p>
        </w:tc>
        <w:tc>
          <w:tcPr>
            <w:tcW w:w="1140" w:type="dxa"/>
            <w:shd w:val="clear" w:color="auto" w:fill="auto"/>
            <w:noWrap/>
            <w:vAlign w:val="bottom"/>
          </w:tcPr>
          <w:p w14:paraId="160C9417" w14:textId="77777777" w:rsidR="00F85F7C" w:rsidRPr="00494BA1" w:rsidRDefault="00F85F7C" w:rsidP="00E115EA">
            <w:pPr>
              <w:jc w:val="center"/>
              <w:rPr>
                <w:lang w:eastAsia="en-GB"/>
              </w:rPr>
            </w:pPr>
            <w:r w:rsidRPr="00494BA1">
              <w:rPr>
                <w:lang w:eastAsia="en-GB"/>
              </w:rPr>
              <w:t>26</w:t>
            </w:r>
          </w:p>
        </w:tc>
        <w:tc>
          <w:tcPr>
            <w:tcW w:w="1140" w:type="dxa"/>
            <w:shd w:val="clear" w:color="auto" w:fill="auto"/>
            <w:noWrap/>
            <w:vAlign w:val="bottom"/>
          </w:tcPr>
          <w:p w14:paraId="160C9418" w14:textId="77777777" w:rsidR="00F85F7C" w:rsidRPr="00494BA1" w:rsidRDefault="00F85F7C" w:rsidP="00E115EA">
            <w:pPr>
              <w:jc w:val="center"/>
              <w:rPr>
                <w:lang w:eastAsia="en-GB"/>
              </w:rPr>
            </w:pPr>
            <w:r w:rsidRPr="00494BA1">
              <w:rPr>
                <w:lang w:eastAsia="en-GB"/>
              </w:rPr>
              <w:t>7</w:t>
            </w:r>
          </w:p>
        </w:tc>
        <w:tc>
          <w:tcPr>
            <w:tcW w:w="1140" w:type="dxa"/>
          </w:tcPr>
          <w:p w14:paraId="160C9419" w14:textId="77777777" w:rsidR="00F85F7C" w:rsidRPr="00494BA1" w:rsidRDefault="00F85F7C" w:rsidP="00E115EA">
            <w:pPr>
              <w:jc w:val="center"/>
              <w:rPr>
                <w:lang w:eastAsia="en-GB"/>
              </w:rPr>
            </w:pPr>
            <w:r w:rsidRPr="00494BA1">
              <w:rPr>
                <w:lang w:eastAsia="en-GB"/>
              </w:rPr>
              <w:t>2</w:t>
            </w:r>
          </w:p>
        </w:tc>
      </w:tr>
      <w:tr w:rsidR="00F85F7C" w:rsidRPr="00494BA1" w14:paraId="160C9422" w14:textId="77777777" w:rsidTr="001D38BD">
        <w:trPr>
          <w:trHeight w:val="255"/>
        </w:trPr>
        <w:tc>
          <w:tcPr>
            <w:tcW w:w="1231" w:type="dxa"/>
            <w:shd w:val="clear" w:color="auto" w:fill="auto"/>
            <w:noWrap/>
            <w:vAlign w:val="bottom"/>
          </w:tcPr>
          <w:p w14:paraId="160C941B" w14:textId="77777777" w:rsidR="00F85F7C" w:rsidRPr="00494BA1" w:rsidRDefault="00F85F7C" w:rsidP="00A73AE3">
            <w:pPr>
              <w:jc w:val="right"/>
              <w:rPr>
                <w:lang w:eastAsia="en-GB"/>
              </w:rPr>
            </w:pPr>
            <w:r w:rsidRPr="00494BA1">
              <w:rPr>
                <w:lang w:eastAsia="en-GB"/>
              </w:rPr>
              <w:t>2016-17</w:t>
            </w:r>
          </w:p>
        </w:tc>
        <w:tc>
          <w:tcPr>
            <w:tcW w:w="2495" w:type="dxa"/>
            <w:shd w:val="clear" w:color="auto" w:fill="auto"/>
            <w:noWrap/>
            <w:vAlign w:val="bottom"/>
          </w:tcPr>
          <w:p w14:paraId="160C941C" w14:textId="77777777" w:rsidR="00F85F7C" w:rsidRPr="00494BA1" w:rsidRDefault="00F85F7C" w:rsidP="00E115EA">
            <w:pPr>
              <w:jc w:val="center"/>
              <w:rPr>
                <w:lang w:eastAsia="en-GB"/>
              </w:rPr>
            </w:pPr>
            <w:r w:rsidRPr="00494BA1">
              <w:rPr>
                <w:lang w:eastAsia="en-GB"/>
              </w:rPr>
              <w:t>192</w:t>
            </w:r>
          </w:p>
        </w:tc>
        <w:tc>
          <w:tcPr>
            <w:tcW w:w="1050" w:type="dxa"/>
            <w:shd w:val="clear" w:color="auto" w:fill="auto"/>
            <w:noWrap/>
            <w:vAlign w:val="bottom"/>
          </w:tcPr>
          <w:p w14:paraId="160C941D" w14:textId="77777777" w:rsidR="00F85F7C" w:rsidRPr="00494BA1" w:rsidRDefault="00F85F7C" w:rsidP="00E115EA">
            <w:pPr>
              <w:jc w:val="center"/>
              <w:rPr>
                <w:lang w:eastAsia="en-GB"/>
              </w:rPr>
            </w:pPr>
            <w:r w:rsidRPr="00494BA1">
              <w:rPr>
                <w:lang w:eastAsia="en-GB"/>
              </w:rPr>
              <w:t>69</w:t>
            </w:r>
          </w:p>
        </w:tc>
        <w:tc>
          <w:tcPr>
            <w:tcW w:w="1028" w:type="dxa"/>
            <w:shd w:val="clear" w:color="auto" w:fill="auto"/>
            <w:noWrap/>
            <w:vAlign w:val="bottom"/>
          </w:tcPr>
          <w:p w14:paraId="160C941E" w14:textId="77777777" w:rsidR="00F85F7C" w:rsidRPr="00494BA1" w:rsidRDefault="00F85F7C" w:rsidP="00E115EA">
            <w:pPr>
              <w:jc w:val="center"/>
              <w:rPr>
                <w:lang w:eastAsia="en-GB"/>
              </w:rPr>
            </w:pPr>
            <w:r w:rsidRPr="00494BA1">
              <w:rPr>
                <w:lang w:eastAsia="en-GB"/>
              </w:rPr>
              <w:t>83</w:t>
            </w:r>
          </w:p>
        </w:tc>
        <w:tc>
          <w:tcPr>
            <w:tcW w:w="1140" w:type="dxa"/>
            <w:shd w:val="clear" w:color="auto" w:fill="auto"/>
            <w:noWrap/>
            <w:vAlign w:val="bottom"/>
          </w:tcPr>
          <w:p w14:paraId="160C941F" w14:textId="77777777" w:rsidR="00F85F7C" w:rsidRPr="00494BA1" w:rsidRDefault="00F85F7C" w:rsidP="00E115EA">
            <w:pPr>
              <w:jc w:val="center"/>
              <w:rPr>
                <w:lang w:eastAsia="en-GB"/>
              </w:rPr>
            </w:pPr>
            <w:r w:rsidRPr="00494BA1">
              <w:rPr>
                <w:lang w:eastAsia="en-GB"/>
              </w:rPr>
              <w:t>20</w:t>
            </w:r>
          </w:p>
        </w:tc>
        <w:tc>
          <w:tcPr>
            <w:tcW w:w="1140" w:type="dxa"/>
            <w:shd w:val="clear" w:color="auto" w:fill="auto"/>
            <w:noWrap/>
            <w:vAlign w:val="bottom"/>
          </w:tcPr>
          <w:p w14:paraId="160C9420" w14:textId="77777777" w:rsidR="00F85F7C" w:rsidRPr="00494BA1" w:rsidRDefault="00F85F7C" w:rsidP="00E115EA">
            <w:pPr>
              <w:jc w:val="center"/>
              <w:rPr>
                <w:lang w:eastAsia="en-GB"/>
              </w:rPr>
            </w:pPr>
            <w:r w:rsidRPr="00494BA1">
              <w:rPr>
                <w:lang w:eastAsia="en-GB"/>
              </w:rPr>
              <w:t>11</w:t>
            </w:r>
          </w:p>
        </w:tc>
        <w:tc>
          <w:tcPr>
            <w:tcW w:w="1140" w:type="dxa"/>
          </w:tcPr>
          <w:p w14:paraId="160C9421" w14:textId="77777777" w:rsidR="00F85F7C" w:rsidRPr="00494BA1" w:rsidRDefault="00F85F7C" w:rsidP="00E115EA">
            <w:pPr>
              <w:jc w:val="center"/>
              <w:rPr>
                <w:lang w:eastAsia="en-GB"/>
              </w:rPr>
            </w:pPr>
            <w:r w:rsidRPr="00494BA1">
              <w:rPr>
                <w:lang w:eastAsia="en-GB"/>
              </w:rPr>
              <w:t>9</w:t>
            </w:r>
          </w:p>
        </w:tc>
      </w:tr>
      <w:tr w:rsidR="00607ED5" w:rsidRPr="00494BA1" w14:paraId="160C942A" w14:textId="77777777" w:rsidTr="001D38BD">
        <w:trPr>
          <w:trHeight w:val="255"/>
        </w:trPr>
        <w:tc>
          <w:tcPr>
            <w:tcW w:w="1231" w:type="dxa"/>
            <w:shd w:val="clear" w:color="auto" w:fill="auto"/>
            <w:noWrap/>
            <w:vAlign w:val="bottom"/>
          </w:tcPr>
          <w:p w14:paraId="160C9423" w14:textId="77777777" w:rsidR="00A73AE3" w:rsidRPr="00494BA1" w:rsidRDefault="00A73AE3" w:rsidP="00607ED5">
            <w:pPr>
              <w:jc w:val="right"/>
              <w:rPr>
                <w:lang w:eastAsia="en-GB"/>
              </w:rPr>
            </w:pPr>
            <w:r w:rsidRPr="00494BA1">
              <w:rPr>
                <w:lang w:eastAsia="en-GB"/>
              </w:rPr>
              <w:t>2017-18</w:t>
            </w:r>
          </w:p>
        </w:tc>
        <w:tc>
          <w:tcPr>
            <w:tcW w:w="2495" w:type="dxa"/>
            <w:shd w:val="clear" w:color="auto" w:fill="auto"/>
            <w:noWrap/>
            <w:vAlign w:val="bottom"/>
          </w:tcPr>
          <w:p w14:paraId="160C9424" w14:textId="5CCBF7C7" w:rsidR="00A73AE3" w:rsidRPr="00494BA1" w:rsidRDefault="0092079F" w:rsidP="00E115EA">
            <w:pPr>
              <w:jc w:val="center"/>
              <w:rPr>
                <w:lang w:eastAsia="en-GB"/>
              </w:rPr>
            </w:pPr>
            <w:r w:rsidRPr="00494BA1">
              <w:rPr>
                <w:lang w:eastAsia="en-GB"/>
              </w:rPr>
              <w:t>204</w:t>
            </w:r>
          </w:p>
        </w:tc>
        <w:tc>
          <w:tcPr>
            <w:tcW w:w="1050" w:type="dxa"/>
            <w:shd w:val="clear" w:color="auto" w:fill="auto"/>
            <w:noWrap/>
            <w:vAlign w:val="bottom"/>
          </w:tcPr>
          <w:p w14:paraId="160C9425" w14:textId="329F56CC" w:rsidR="00A73AE3" w:rsidRPr="00494BA1" w:rsidRDefault="0009713D" w:rsidP="00E115EA">
            <w:pPr>
              <w:jc w:val="center"/>
              <w:rPr>
                <w:lang w:eastAsia="en-GB"/>
              </w:rPr>
            </w:pPr>
            <w:r w:rsidRPr="00494BA1">
              <w:rPr>
                <w:lang w:eastAsia="en-GB"/>
              </w:rPr>
              <w:t>73</w:t>
            </w:r>
          </w:p>
        </w:tc>
        <w:tc>
          <w:tcPr>
            <w:tcW w:w="1028" w:type="dxa"/>
            <w:shd w:val="clear" w:color="auto" w:fill="auto"/>
            <w:noWrap/>
            <w:vAlign w:val="bottom"/>
          </w:tcPr>
          <w:p w14:paraId="160C9426" w14:textId="77777777" w:rsidR="00A73AE3" w:rsidRPr="00494BA1" w:rsidRDefault="00A73AE3" w:rsidP="00E115EA">
            <w:pPr>
              <w:jc w:val="center"/>
              <w:rPr>
                <w:lang w:eastAsia="en-GB"/>
              </w:rPr>
            </w:pPr>
            <w:r w:rsidRPr="00494BA1">
              <w:rPr>
                <w:lang w:eastAsia="en-GB"/>
              </w:rPr>
              <w:t>77</w:t>
            </w:r>
          </w:p>
        </w:tc>
        <w:tc>
          <w:tcPr>
            <w:tcW w:w="1140" w:type="dxa"/>
            <w:shd w:val="clear" w:color="auto" w:fill="auto"/>
            <w:noWrap/>
            <w:vAlign w:val="bottom"/>
          </w:tcPr>
          <w:p w14:paraId="160C9427" w14:textId="77777777" w:rsidR="00A73AE3" w:rsidRPr="00494BA1" w:rsidRDefault="00A73AE3" w:rsidP="00E115EA">
            <w:pPr>
              <w:jc w:val="center"/>
              <w:rPr>
                <w:lang w:eastAsia="en-GB"/>
              </w:rPr>
            </w:pPr>
            <w:r w:rsidRPr="00494BA1">
              <w:rPr>
                <w:lang w:eastAsia="en-GB"/>
              </w:rPr>
              <w:t>38</w:t>
            </w:r>
          </w:p>
        </w:tc>
        <w:tc>
          <w:tcPr>
            <w:tcW w:w="1140" w:type="dxa"/>
            <w:shd w:val="clear" w:color="auto" w:fill="auto"/>
            <w:noWrap/>
            <w:vAlign w:val="bottom"/>
          </w:tcPr>
          <w:p w14:paraId="160C9428" w14:textId="77777777" w:rsidR="00A73AE3" w:rsidRPr="00494BA1" w:rsidRDefault="00A73AE3" w:rsidP="00E115EA">
            <w:pPr>
              <w:jc w:val="center"/>
              <w:rPr>
                <w:lang w:eastAsia="en-GB"/>
              </w:rPr>
            </w:pPr>
            <w:r w:rsidRPr="00494BA1">
              <w:rPr>
                <w:lang w:eastAsia="en-GB"/>
              </w:rPr>
              <w:t>8</w:t>
            </w:r>
          </w:p>
        </w:tc>
        <w:tc>
          <w:tcPr>
            <w:tcW w:w="1140" w:type="dxa"/>
          </w:tcPr>
          <w:p w14:paraId="160C9429" w14:textId="77777777" w:rsidR="00A73AE3" w:rsidRPr="00494BA1" w:rsidRDefault="00A73AE3" w:rsidP="00E115EA">
            <w:pPr>
              <w:jc w:val="center"/>
              <w:rPr>
                <w:lang w:eastAsia="en-GB"/>
              </w:rPr>
            </w:pPr>
            <w:r w:rsidRPr="00494BA1">
              <w:rPr>
                <w:lang w:eastAsia="en-GB"/>
              </w:rPr>
              <w:t>8</w:t>
            </w:r>
          </w:p>
        </w:tc>
      </w:tr>
      <w:tr w:rsidR="0092079F" w:rsidRPr="00494BA1" w14:paraId="0C9357E3" w14:textId="77777777" w:rsidTr="001D38BD">
        <w:trPr>
          <w:trHeight w:val="255"/>
        </w:trPr>
        <w:tc>
          <w:tcPr>
            <w:tcW w:w="1231" w:type="dxa"/>
            <w:shd w:val="clear" w:color="auto" w:fill="auto"/>
            <w:noWrap/>
            <w:vAlign w:val="bottom"/>
          </w:tcPr>
          <w:p w14:paraId="716CD9BB" w14:textId="0B9F69DF" w:rsidR="0092079F" w:rsidRPr="00494BA1" w:rsidRDefault="0092079F" w:rsidP="00607ED5">
            <w:pPr>
              <w:jc w:val="right"/>
              <w:rPr>
                <w:lang w:eastAsia="en-GB"/>
              </w:rPr>
            </w:pPr>
            <w:r w:rsidRPr="00494BA1">
              <w:rPr>
                <w:lang w:eastAsia="en-GB"/>
              </w:rPr>
              <w:t>2018-19</w:t>
            </w:r>
          </w:p>
        </w:tc>
        <w:tc>
          <w:tcPr>
            <w:tcW w:w="2495" w:type="dxa"/>
            <w:shd w:val="clear" w:color="auto" w:fill="auto"/>
            <w:noWrap/>
            <w:vAlign w:val="bottom"/>
          </w:tcPr>
          <w:p w14:paraId="77E9CB19" w14:textId="7DAD51A5" w:rsidR="0092079F" w:rsidRPr="00494BA1" w:rsidRDefault="0092079F" w:rsidP="00E115EA">
            <w:pPr>
              <w:jc w:val="center"/>
              <w:rPr>
                <w:lang w:eastAsia="en-GB"/>
              </w:rPr>
            </w:pPr>
            <w:r w:rsidRPr="00494BA1">
              <w:rPr>
                <w:lang w:eastAsia="en-GB"/>
              </w:rPr>
              <w:t>182</w:t>
            </w:r>
          </w:p>
        </w:tc>
        <w:tc>
          <w:tcPr>
            <w:tcW w:w="1050" w:type="dxa"/>
            <w:shd w:val="clear" w:color="auto" w:fill="auto"/>
            <w:noWrap/>
            <w:vAlign w:val="bottom"/>
          </w:tcPr>
          <w:p w14:paraId="5F217B23" w14:textId="755B5B23" w:rsidR="0092079F" w:rsidRPr="00494BA1" w:rsidRDefault="00AA2A17" w:rsidP="00E115EA">
            <w:pPr>
              <w:jc w:val="center"/>
              <w:rPr>
                <w:lang w:eastAsia="en-GB"/>
              </w:rPr>
            </w:pPr>
            <w:r w:rsidRPr="00494BA1">
              <w:rPr>
                <w:lang w:eastAsia="en-GB"/>
              </w:rPr>
              <w:t>68</w:t>
            </w:r>
          </w:p>
        </w:tc>
        <w:tc>
          <w:tcPr>
            <w:tcW w:w="1028" w:type="dxa"/>
            <w:shd w:val="clear" w:color="auto" w:fill="auto"/>
            <w:noWrap/>
            <w:vAlign w:val="bottom"/>
          </w:tcPr>
          <w:p w14:paraId="227DCDB3" w14:textId="4CC43437" w:rsidR="0092079F" w:rsidRPr="00494BA1" w:rsidRDefault="00AA2A17" w:rsidP="00E115EA">
            <w:pPr>
              <w:jc w:val="center"/>
              <w:rPr>
                <w:lang w:eastAsia="en-GB"/>
              </w:rPr>
            </w:pPr>
            <w:r w:rsidRPr="00494BA1">
              <w:rPr>
                <w:lang w:eastAsia="en-GB"/>
              </w:rPr>
              <w:t>76</w:t>
            </w:r>
          </w:p>
        </w:tc>
        <w:tc>
          <w:tcPr>
            <w:tcW w:w="1140" w:type="dxa"/>
            <w:shd w:val="clear" w:color="auto" w:fill="auto"/>
            <w:noWrap/>
            <w:vAlign w:val="bottom"/>
          </w:tcPr>
          <w:p w14:paraId="4F4919A7" w14:textId="1E140E67" w:rsidR="0092079F" w:rsidRPr="00494BA1" w:rsidRDefault="00AA2A17" w:rsidP="00E115EA">
            <w:pPr>
              <w:jc w:val="center"/>
              <w:rPr>
                <w:lang w:eastAsia="en-GB"/>
              </w:rPr>
            </w:pPr>
            <w:r w:rsidRPr="00494BA1">
              <w:rPr>
                <w:lang w:eastAsia="en-GB"/>
              </w:rPr>
              <w:t>27</w:t>
            </w:r>
          </w:p>
        </w:tc>
        <w:tc>
          <w:tcPr>
            <w:tcW w:w="1140" w:type="dxa"/>
            <w:shd w:val="clear" w:color="auto" w:fill="auto"/>
            <w:noWrap/>
            <w:vAlign w:val="bottom"/>
          </w:tcPr>
          <w:p w14:paraId="4269FC67" w14:textId="027958E4" w:rsidR="0092079F" w:rsidRPr="00494BA1" w:rsidRDefault="00AA2A17" w:rsidP="00E115EA">
            <w:pPr>
              <w:jc w:val="center"/>
              <w:rPr>
                <w:lang w:eastAsia="en-GB"/>
              </w:rPr>
            </w:pPr>
            <w:r w:rsidRPr="00494BA1">
              <w:rPr>
                <w:lang w:eastAsia="en-GB"/>
              </w:rPr>
              <w:t>10</w:t>
            </w:r>
          </w:p>
        </w:tc>
        <w:tc>
          <w:tcPr>
            <w:tcW w:w="1140" w:type="dxa"/>
          </w:tcPr>
          <w:p w14:paraId="7704C1FF" w14:textId="0453E3A5" w:rsidR="0092079F" w:rsidRPr="00494BA1" w:rsidRDefault="00AA2A17" w:rsidP="00E115EA">
            <w:pPr>
              <w:jc w:val="center"/>
              <w:rPr>
                <w:lang w:eastAsia="en-GB"/>
              </w:rPr>
            </w:pPr>
            <w:r w:rsidRPr="00494BA1">
              <w:rPr>
                <w:lang w:eastAsia="en-GB"/>
              </w:rPr>
              <w:t>1</w:t>
            </w:r>
          </w:p>
        </w:tc>
      </w:tr>
      <w:tr w:rsidR="0058177F" w:rsidRPr="00494BA1" w14:paraId="2FF8A015" w14:textId="77777777" w:rsidTr="001D38BD">
        <w:trPr>
          <w:trHeight w:val="255"/>
        </w:trPr>
        <w:tc>
          <w:tcPr>
            <w:tcW w:w="1231" w:type="dxa"/>
            <w:shd w:val="clear" w:color="auto" w:fill="auto"/>
            <w:noWrap/>
            <w:vAlign w:val="bottom"/>
          </w:tcPr>
          <w:p w14:paraId="43CDD6BA" w14:textId="56967ADE" w:rsidR="0058177F" w:rsidRPr="00494BA1" w:rsidRDefault="0058177F" w:rsidP="00607ED5">
            <w:pPr>
              <w:jc w:val="right"/>
              <w:rPr>
                <w:lang w:eastAsia="en-GB"/>
              </w:rPr>
            </w:pPr>
            <w:r w:rsidRPr="00494BA1">
              <w:rPr>
                <w:lang w:eastAsia="en-GB"/>
              </w:rPr>
              <w:t>2019-20</w:t>
            </w:r>
          </w:p>
        </w:tc>
        <w:tc>
          <w:tcPr>
            <w:tcW w:w="2495" w:type="dxa"/>
            <w:shd w:val="clear" w:color="auto" w:fill="auto"/>
            <w:noWrap/>
            <w:vAlign w:val="bottom"/>
          </w:tcPr>
          <w:p w14:paraId="4AB3863F" w14:textId="2D8D19B1" w:rsidR="0058177F" w:rsidRPr="00494BA1" w:rsidRDefault="00847E78" w:rsidP="00E115EA">
            <w:pPr>
              <w:jc w:val="center"/>
              <w:rPr>
                <w:lang w:eastAsia="en-GB"/>
              </w:rPr>
            </w:pPr>
            <w:r w:rsidRPr="00494BA1">
              <w:rPr>
                <w:lang w:eastAsia="en-GB"/>
              </w:rPr>
              <w:t>218</w:t>
            </w:r>
          </w:p>
        </w:tc>
        <w:tc>
          <w:tcPr>
            <w:tcW w:w="1050" w:type="dxa"/>
            <w:shd w:val="clear" w:color="auto" w:fill="auto"/>
            <w:noWrap/>
            <w:vAlign w:val="bottom"/>
          </w:tcPr>
          <w:p w14:paraId="6431EF35" w14:textId="66AFB9D1" w:rsidR="0058177F" w:rsidRPr="00494BA1" w:rsidRDefault="00847E78" w:rsidP="00E115EA">
            <w:pPr>
              <w:jc w:val="center"/>
              <w:rPr>
                <w:lang w:eastAsia="en-GB"/>
              </w:rPr>
            </w:pPr>
            <w:r w:rsidRPr="00494BA1">
              <w:rPr>
                <w:lang w:eastAsia="en-GB"/>
              </w:rPr>
              <w:t>69</w:t>
            </w:r>
          </w:p>
        </w:tc>
        <w:tc>
          <w:tcPr>
            <w:tcW w:w="1028" w:type="dxa"/>
            <w:shd w:val="clear" w:color="auto" w:fill="auto"/>
            <w:noWrap/>
            <w:vAlign w:val="bottom"/>
          </w:tcPr>
          <w:p w14:paraId="6AB2B9AA" w14:textId="7796F72E" w:rsidR="0058177F" w:rsidRPr="00494BA1" w:rsidRDefault="00847E78" w:rsidP="00E115EA">
            <w:pPr>
              <w:jc w:val="center"/>
              <w:rPr>
                <w:lang w:eastAsia="en-GB"/>
              </w:rPr>
            </w:pPr>
            <w:r w:rsidRPr="00494BA1">
              <w:rPr>
                <w:lang w:eastAsia="en-GB"/>
              </w:rPr>
              <w:t>102</w:t>
            </w:r>
          </w:p>
        </w:tc>
        <w:tc>
          <w:tcPr>
            <w:tcW w:w="1140" w:type="dxa"/>
            <w:shd w:val="clear" w:color="auto" w:fill="auto"/>
            <w:noWrap/>
            <w:vAlign w:val="bottom"/>
          </w:tcPr>
          <w:p w14:paraId="6589A0CC" w14:textId="097D963D" w:rsidR="0058177F" w:rsidRPr="00494BA1" w:rsidRDefault="00847E78" w:rsidP="00E115EA">
            <w:pPr>
              <w:jc w:val="center"/>
              <w:rPr>
                <w:lang w:eastAsia="en-GB"/>
              </w:rPr>
            </w:pPr>
            <w:r w:rsidRPr="00494BA1">
              <w:rPr>
                <w:lang w:eastAsia="en-GB"/>
              </w:rPr>
              <w:t>39</w:t>
            </w:r>
          </w:p>
        </w:tc>
        <w:tc>
          <w:tcPr>
            <w:tcW w:w="1140" w:type="dxa"/>
            <w:shd w:val="clear" w:color="auto" w:fill="auto"/>
            <w:noWrap/>
            <w:vAlign w:val="bottom"/>
          </w:tcPr>
          <w:p w14:paraId="6BEA9D7B" w14:textId="31F9606D" w:rsidR="0058177F" w:rsidRPr="00494BA1" w:rsidRDefault="00847E78" w:rsidP="00E115EA">
            <w:pPr>
              <w:jc w:val="center"/>
              <w:rPr>
                <w:lang w:eastAsia="en-GB"/>
              </w:rPr>
            </w:pPr>
            <w:r w:rsidRPr="00494BA1">
              <w:rPr>
                <w:lang w:eastAsia="en-GB"/>
              </w:rPr>
              <w:t>8</w:t>
            </w:r>
          </w:p>
        </w:tc>
        <w:tc>
          <w:tcPr>
            <w:tcW w:w="1140" w:type="dxa"/>
          </w:tcPr>
          <w:p w14:paraId="22A85CB0" w14:textId="46F50D43" w:rsidR="0058177F" w:rsidRPr="00494BA1" w:rsidRDefault="00847E78" w:rsidP="00E115EA">
            <w:pPr>
              <w:jc w:val="center"/>
              <w:rPr>
                <w:lang w:eastAsia="en-GB"/>
              </w:rPr>
            </w:pPr>
            <w:r w:rsidRPr="00494BA1">
              <w:rPr>
                <w:lang w:eastAsia="en-GB"/>
              </w:rPr>
              <w:t>0</w:t>
            </w:r>
          </w:p>
        </w:tc>
      </w:tr>
      <w:tr w:rsidR="0044012E" w:rsidRPr="00494BA1" w14:paraId="0B128C3E" w14:textId="77777777" w:rsidTr="001D38BD">
        <w:trPr>
          <w:trHeight w:val="255"/>
        </w:trPr>
        <w:tc>
          <w:tcPr>
            <w:tcW w:w="1231" w:type="dxa"/>
            <w:shd w:val="clear" w:color="auto" w:fill="auto"/>
            <w:noWrap/>
            <w:vAlign w:val="bottom"/>
          </w:tcPr>
          <w:p w14:paraId="4C110A70" w14:textId="568DA900" w:rsidR="0044012E" w:rsidRPr="00494BA1" w:rsidRDefault="006006B9" w:rsidP="00607ED5">
            <w:pPr>
              <w:jc w:val="right"/>
              <w:rPr>
                <w:lang w:eastAsia="en-GB"/>
              </w:rPr>
            </w:pPr>
            <w:r w:rsidRPr="00494BA1">
              <w:rPr>
                <w:lang w:eastAsia="en-GB"/>
              </w:rPr>
              <w:t>2020-21</w:t>
            </w:r>
          </w:p>
        </w:tc>
        <w:tc>
          <w:tcPr>
            <w:tcW w:w="2495" w:type="dxa"/>
            <w:shd w:val="clear" w:color="auto" w:fill="auto"/>
            <w:noWrap/>
            <w:vAlign w:val="bottom"/>
          </w:tcPr>
          <w:p w14:paraId="44CA365D" w14:textId="37FA3096" w:rsidR="0044012E" w:rsidRPr="00494BA1" w:rsidRDefault="00B334BF" w:rsidP="00E115EA">
            <w:pPr>
              <w:jc w:val="center"/>
              <w:rPr>
                <w:lang w:eastAsia="en-GB"/>
              </w:rPr>
            </w:pPr>
            <w:r w:rsidRPr="00494BA1">
              <w:rPr>
                <w:lang w:eastAsia="en-GB"/>
              </w:rPr>
              <w:t>209</w:t>
            </w:r>
          </w:p>
        </w:tc>
        <w:tc>
          <w:tcPr>
            <w:tcW w:w="1050" w:type="dxa"/>
            <w:shd w:val="clear" w:color="auto" w:fill="auto"/>
            <w:noWrap/>
            <w:vAlign w:val="bottom"/>
          </w:tcPr>
          <w:p w14:paraId="1C947929" w14:textId="12CC82B2" w:rsidR="0044012E" w:rsidRPr="00494BA1" w:rsidRDefault="00696325" w:rsidP="00E115EA">
            <w:pPr>
              <w:jc w:val="center"/>
              <w:rPr>
                <w:lang w:eastAsia="en-GB"/>
              </w:rPr>
            </w:pPr>
            <w:r w:rsidRPr="00494BA1">
              <w:rPr>
                <w:lang w:eastAsia="en-GB"/>
              </w:rPr>
              <w:t>50</w:t>
            </w:r>
          </w:p>
        </w:tc>
        <w:tc>
          <w:tcPr>
            <w:tcW w:w="1028" w:type="dxa"/>
            <w:shd w:val="clear" w:color="auto" w:fill="auto"/>
            <w:noWrap/>
            <w:vAlign w:val="bottom"/>
          </w:tcPr>
          <w:p w14:paraId="06F8D88A" w14:textId="0CBC0DCC" w:rsidR="0044012E" w:rsidRPr="00494BA1" w:rsidRDefault="00696325" w:rsidP="00E115EA">
            <w:pPr>
              <w:jc w:val="center"/>
              <w:rPr>
                <w:lang w:eastAsia="en-GB"/>
              </w:rPr>
            </w:pPr>
            <w:r w:rsidRPr="00494BA1">
              <w:rPr>
                <w:lang w:eastAsia="en-GB"/>
              </w:rPr>
              <w:t>96</w:t>
            </w:r>
          </w:p>
        </w:tc>
        <w:tc>
          <w:tcPr>
            <w:tcW w:w="1140" w:type="dxa"/>
            <w:shd w:val="clear" w:color="auto" w:fill="auto"/>
            <w:noWrap/>
            <w:vAlign w:val="bottom"/>
          </w:tcPr>
          <w:p w14:paraId="1397D3EB" w14:textId="6F5E2665" w:rsidR="0044012E" w:rsidRPr="00494BA1" w:rsidRDefault="00696325" w:rsidP="00E115EA">
            <w:pPr>
              <w:jc w:val="center"/>
              <w:rPr>
                <w:lang w:eastAsia="en-GB"/>
              </w:rPr>
            </w:pPr>
            <w:r w:rsidRPr="00494BA1">
              <w:rPr>
                <w:lang w:eastAsia="en-GB"/>
              </w:rPr>
              <w:t>46</w:t>
            </w:r>
          </w:p>
        </w:tc>
        <w:tc>
          <w:tcPr>
            <w:tcW w:w="1140" w:type="dxa"/>
            <w:shd w:val="clear" w:color="auto" w:fill="auto"/>
            <w:noWrap/>
            <w:vAlign w:val="bottom"/>
          </w:tcPr>
          <w:p w14:paraId="42A9912C" w14:textId="69E6E6FB" w:rsidR="0044012E" w:rsidRPr="00494BA1" w:rsidRDefault="00696325" w:rsidP="00E115EA">
            <w:pPr>
              <w:jc w:val="center"/>
              <w:rPr>
                <w:lang w:eastAsia="en-GB"/>
              </w:rPr>
            </w:pPr>
            <w:r w:rsidRPr="00494BA1">
              <w:rPr>
                <w:lang w:eastAsia="en-GB"/>
              </w:rPr>
              <w:t>12</w:t>
            </w:r>
          </w:p>
        </w:tc>
        <w:tc>
          <w:tcPr>
            <w:tcW w:w="1140" w:type="dxa"/>
          </w:tcPr>
          <w:p w14:paraId="7E3324AA" w14:textId="5A380FBC" w:rsidR="0044012E" w:rsidRPr="00494BA1" w:rsidRDefault="00696325" w:rsidP="00E115EA">
            <w:pPr>
              <w:jc w:val="center"/>
              <w:rPr>
                <w:lang w:eastAsia="en-GB"/>
              </w:rPr>
            </w:pPr>
            <w:r w:rsidRPr="00494BA1">
              <w:rPr>
                <w:lang w:eastAsia="en-GB"/>
              </w:rPr>
              <w:t>5</w:t>
            </w:r>
          </w:p>
        </w:tc>
      </w:tr>
    </w:tbl>
    <w:p w14:paraId="04710912" w14:textId="77777777" w:rsidR="003B2EAC" w:rsidRPr="00494BA1" w:rsidRDefault="003B2EAC" w:rsidP="003B2EAC">
      <w:pPr>
        <w:rPr>
          <w:sz w:val="18"/>
          <w:szCs w:val="18"/>
          <w:lang w:eastAsia="en-GB"/>
        </w:rPr>
      </w:pPr>
      <w:r w:rsidRPr="00494BA1">
        <w:rPr>
          <w:sz w:val="18"/>
          <w:szCs w:val="18"/>
          <w:lang w:eastAsia="en-GB"/>
        </w:rPr>
        <w:t>Source: DfE SEN2 return</w:t>
      </w:r>
    </w:p>
    <w:p w14:paraId="42E6E361" w14:textId="77777777" w:rsidR="00CE2A03" w:rsidRPr="00494BA1" w:rsidRDefault="00CE2A03">
      <w:pPr>
        <w:rPr>
          <w:lang w:eastAsia="en-GB"/>
        </w:rPr>
      </w:pPr>
    </w:p>
    <w:p w14:paraId="3CE999FE" w14:textId="702E7FBA" w:rsidR="007B7DF2" w:rsidRPr="00494BA1" w:rsidRDefault="007B7DF2">
      <w:pPr>
        <w:rPr>
          <w:lang w:eastAsia="en-GB"/>
        </w:rPr>
      </w:pPr>
      <w:r w:rsidRPr="00494BA1">
        <w:rPr>
          <w:b/>
          <w:lang w:eastAsia="en-GB"/>
        </w:rPr>
        <w:t>Placement of children and young people with an EHC Plan by establishment type</w:t>
      </w:r>
    </w:p>
    <w:p w14:paraId="47780EB2" w14:textId="7003DA61" w:rsidR="00AB7CDB" w:rsidRPr="00494BA1" w:rsidRDefault="007B7DF2" w:rsidP="008A618A">
      <w:pPr>
        <w:spacing w:after="240"/>
        <w:rPr>
          <w:lang w:eastAsia="en-GB"/>
        </w:rPr>
      </w:pPr>
      <w:r w:rsidRPr="00494BA1">
        <w:rPr>
          <w:lang w:eastAsia="en-GB"/>
        </w:rPr>
        <w:t xml:space="preserve">The tables below show the placement of Harrow’s children and young people with an EHC Plan.  Whilst the number of children and young people across all establishment types has increased, </w:t>
      </w:r>
      <w:r w:rsidR="000038ED" w:rsidRPr="00494BA1">
        <w:rPr>
          <w:lang w:eastAsia="en-GB"/>
        </w:rPr>
        <w:t>the increase in the EHC Plans issued to those 16 years old and above has resulted in a substantial increase in the use of post 16 institu</w:t>
      </w:r>
      <w:r w:rsidR="00597D72" w:rsidRPr="00494BA1">
        <w:rPr>
          <w:lang w:eastAsia="en-GB"/>
        </w:rPr>
        <w:t>t</w:t>
      </w:r>
      <w:r w:rsidR="000038ED" w:rsidRPr="00494BA1">
        <w:rPr>
          <w:lang w:eastAsia="en-GB"/>
        </w:rPr>
        <w:t xml:space="preserve">ions, with the numbers rising from 111 in 2015-16 to </w:t>
      </w:r>
      <w:r w:rsidR="008035A8" w:rsidRPr="00494BA1">
        <w:rPr>
          <w:lang w:eastAsia="en-GB"/>
        </w:rPr>
        <w:t>3</w:t>
      </w:r>
      <w:r w:rsidR="000038ED" w:rsidRPr="00494BA1">
        <w:rPr>
          <w:lang w:eastAsia="en-GB"/>
        </w:rPr>
        <w:t>28 in 201</w:t>
      </w:r>
      <w:r w:rsidR="008035A8" w:rsidRPr="00494BA1">
        <w:rPr>
          <w:lang w:eastAsia="en-GB"/>
        </w:rPr>
        <w:t>9</w:t>
      </w:r>
      <w:r w:rsidR="000038ED" w:rsidRPr="00494BA1">
        <w:rPr>
          <w:lang w:eastAsia="en-GB"/>
        </w:rPr>
        <w:t>-</w:t>
      </w:r>
      <w:r w:rsidR="008035A8" w:rsidRPr="00494BA1">
        <w:rPr>
          <w:lang w:eastAsia="en-GB"/>
        </w:rPr>
        <w:t>20</w:t>
      </w:r>
      <w:r w:rsidR="000038ED" w:rsidRPr="00494BA1">
        <w:rPr>
          <w:lang w:eastAsia="en-GB"/>
        </w:rPr>
        <w:t>, this is a 1</w:t>
      </w:r>
      <w:r w:rsidR="0035699F" w:rsidRPr="00494BA1">
        <w:rPr>
          <w:lang w:eastAsia="en-GB"/>
        </w:rPr>
        <w:t>9</w:t>
      </w:r>
      <w:r w:rsidR="000038ED" w:rsidRPr="00494BA1">
        <w:rPr>
          <w:lang w:eastAsia="en-GB"/>
        </w:rPr>
        <w:t>5% percentage change</w:t>
      </w:r>
      <w:r w:rsidR="00A35951" w:rsidRPr="00494BA1">
        <w:rPr>
          <w:lang w:eastAsia="en-GB"/>
        </w:rPr>
        <w:t>, as can be seen in Table 7</w:t>
      </w:r>
      <w:r w:rsidR="000038ED" w:rsidRPr="00494BA1">
        <w:rPr>
          <w:lang w:eastAsia="en-GB"/>
        </w:rPr>
        <w:t>.</w:t>
      </w:r>
    </w:p>
    <w:p w14:paraId="05DD4E55" w14:textId="6BFF63D2" w:rsidR="00E35A04" w:rsidRPr="00494BA1" w:rsidRDefault="00E35A04">
      <w:pPr>
        <w:rPr>
          <w:lang w:eastAsia="en-GB"/>
        </w:rPr>
      </w:pPr>
      <w:r w:rsidRPr="00494BA1">
        <w:rPr>
          <w:lang w:eastAsia="en-GB"/>
        </w:rPr>
        <w:t>Table 4: Total statements/plans &amp; Early Years placements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950"/>
        <w:gridCol w:w="3004"/>
      </w:tblGrid>
      <w:tr w:rsidR="00AB7CDB" w:rsidRPr="00494BA1" w14:paraId="1E7B239C" w14:textId="77777777" w:rsidTr="008A618A">
        <w:trPr>
          <w:trHeight w:hRule="exact" w:val="289"/>
        </w:trPr>
        <w:tc>
          <w:tcPr>
            <w:tcW w:w="0" w:type="auto"/>
            <w:vMerge w:val="restart"/>
            <w:shd w:val="clear" w:color="auto" w:fill="auto"/>
            <w:noWrap/>
            <w:vAlign w:val="bottom"/>
          </w:tcPr>
          <w:p w14:paraId="6E67BAA4" w14:textId="77777777" w:rsidR="00AB7CDB" w:rsidRPr="00494BA1" w:rsidRDefault="00AB7CDB" w:rsidP="00AB7CDB">
            <w:pPr>
              <w:rPr>
                <w:b/>
                <w:lang w:eastAsia="en-GB"/>
              </w:rPr>
            </w:pPr>
            <w:r w:rsidRPr="00494BA1">
              <w:rPr>
                <w:b/>
                <w:lang w:eastAsia="en-GB"/>
              </w:rPr>
              <w:t>Year</w:t>
            </w:r>
          </w:p>
        </w:tc>
        <w:tc>
          <w:tcPr>
            <w:tcW w:w="0" w:type="auto"/>
            <w:vMerge w:val="restart"/>
            <w:shd w:val="clear" w:color="auto" w:fill="auto"/>
            <w:noWrap/>
            <w:vAlign w:val="bottom"/>
          </w:tcPr>
          <w:p w14:paraId="11304BD4" w14:textId="29233A15" w:rsidR="00AB7CDB" w:rsidRPr="00494BA1" w:rsidRDefault="00AB7CDB" w:rsidP="00AB7CDB">
            <w:pPr>
              <w:jc w:val="center"/>
              <w:rPr>
                <w:b/>
                <w:lang w:eastAsia="en-GB"/>
              </w:rPr>
            </w:pPr>
            <w:r w:rsidRPr="00494BA1">
              <w:rPr>
                <w:b/>
                <w:lang w:eastAsia="en-GB"/>
              </w:rPr>
              <w:t>Total statements / plans</w:t>
            </w:r>
          </w:p>
        </w:tc>
        <w:tc>
          <w:tcPr>
            <w:tcW w:w="0" w:type="auto"/>
            <w:vMerge w:val="restart"/>
            <w:shd w:val="clear" w:color="auto" w:fill="auto"/>
            <w:noWrap/>
            <w:vAlign w:val="bottom"/>
          </w:tcPr>
          <w:p w14:paraId="04D9C1E9" w14:textId="77777777" w:rsidR="00AB7CDB" w:rsidRPr="00494BA1" w:rsidRDefault="00AB7CDB" w:rsidP="00AB7CDB">
            <w:pPr>
              <w:jc w:val="center"/>
              <w:rPr>
                <w:b/>
                <w:lang w:eastAsia="en-GB"/>
              </w:rPr>
            </w:pPr>
            <w:r w:rsidRPr="00494BA1">
              <w:rPr>
                <w:b/>
                <w:lang w:eastAsia="en-GB"/>
              </w:rPr>
              <w:t>Non-maintained EY PVIs</w:t>
            </w:r>
          </w:p>
        </w:tc>
      </w:tr>
      <w:tr w:rsidR="00AB7CDB" w:rsidRPr="00494BA1" w14:paraId="4FDFDD6F" w14:textId="77777777" w:rsidTr="001D38BD">
        <w:trPr>
          <w:trHeight w:val="276"/>
        </w:trPr>
        <w:tc>
          <w:tcPr>
            <w:tcW w:w="0" w:type="auto"/>
            <w:vMerge/>
            <w:shd w:val="clear" w:color="auto" w:fill="auto"/>
            <w:noWrap/>
            <w:vAlign w:val="bottom"/>
          </w:tcPr>
          <w:p w14:paraId="7511CD3E" w14:textId="77777777" w:rsidR="00AB7CDB" w:rsidRPr="00494BA1" w:rsidRDefault="00AB7CDB" w:rsidP="00AB7CDB">
            <w:pPr>
              <w:rPr>
                <w:b/>
                <w:lang w:eastAsia="en-GB"/>
              </w:rPr>
            </w:pPr>
          </w:p>
        </w:tc>
        <w:tc>
          <w:tcPr>
            <w:tcW w:w="0" w:type="auto"/>
            <w:vMerge/>
            <w:shd w:val="clear" w:color="auto" w:fill="auto"/>
            <w:noWrap/>
            <w:vAlign w:val="bottom"/>
          </w:tcPr>
          <w:p w14:paraId="46FBBEDB" w14:textId="77777777" w:rsidR="00AB7CDB" w:rsidRPr="00494BA1" w:rsidRDefault="00AB7CDB" w:rsidP="00AB7CDB">
            <w:pPr>
              <w:jc w:val="center"/>
              <w:rPr>
                <w:b/>
                <w:lang w:eastAsia="en-GB"/>
              </w:rPr>
            </w:pPr>
          </w:p>
        </w:tc>
        <w:tc>
          <w:tcPr>
            <w:tcW w:w="0" w:type="auto"/>
            <w:vMerge/>
            <w:shd w:val="clear" w:color="auto" w:fill="auto"/>
            <w:noWrap/>
            <w:vAlign w:val="bottom"/>
          </w:tcPr>
          <w:p w14:paraId="42D5B0A6" w14:textId="77777777" w:rsidR="00AB7CDB" w:rsidRPr="00494BA1" w:rsidRDefault="00AB7CDB" w:rsidP="00AB7CDB">
            <w:pPr>
              <w:jc w:val="center"/>
              <w:rPr>
                <w:b/>
                <w:lang w:eastAsia="en-GB"/>
              </w:rPr>
            </w:pPr>
          </w:p>
        </w:tc>
      </w:tr>
      <w:tr w:rsidR="00AB7CDB" w:rsidRPr="00494BA1" w14:paraId="72318279" w14:textId="77777777" w:rsidTr="00AB7CDB">
        <w:trPr>
          <w:trHeight w:val="255"/>
        </w:trPr>
        <w:tc>
          <w:tcPr>
            <w:tcW w:w="0" w:type="auto"/>
            <w:shd w:val="clear" w:color="auto" w:fill="auto"/>
            <w:noWrap/>
            <w:vAlign w:val="bottom"/>
          </w:tcPr>
          <w:p w14:paraId="53C6A6A2" w14:textId="77777777" w:rsidR="00AB7CDB" w:rsidRPr="00494BA1" w:rsidRDefault="00AB7CDB" w:rsidP="00AB7CDB">
            <w:pPr>
              <w:rPr>
                <w:lang w:eastAsia="en-GB"/>
              </w:rPr>
            </w:pPr>
            <w:r w:rsidRPr="00494BA1">
              <w:rPr>
                <w:lang w:eastAsia="en-GB"/>
              </w:rPr>
              <w:t>2009-10</w:t>
            </w:r>
          </w:p>
        </w:tc>
        <w:tc>
          <w:tcPr>
            <w:tcW w:w="0" w:type="auto"/>
            <w:shd w:val="clear" w:color="auto" w:fill="auto"/>
            <w:noWrap/>
            <w:vAlign w:val="bottom"/>
          </w:tcPr>
          <w:p w14:paraId="06F3658E" w14:textId="4872532B" w:rsidR="00AB7CDB" w:rsidRPr="00494BA1" w:rsidRDefault="002711D2" w:rsidP="00AB7CDB">
            <w:pPr>
              <w:jc w:val="center"/>
              <w:rPr>
                <w:lang w:eastAsia="en-GB"/>
              </w:rPr>
            </w:pPr>
            <w:r w:rsidRPr="00494BA1">
              <w:rPr>
                <w:lang w:eastAsia="en-GB"/>
              </w:rPr>
              <w:t>1,080</w:t>
            </w:r>
          </w:p>
        </w:tc>
        <w:tc>
          <w:tcPr>
            <w:tcW w:w="0" w:type="auto"/>
            <w:shd w:val="clear" w:color="auto" w:fill="auto"/>
            <w:noWrap/>
            <w:vAlign w:val="bottom"/>
          </w:tcPr>
          <w:p w14:paraId="428B9DC0" w14:textId="64ED7CA6" w:rsidR="00AB7CDB" w:rsidRPr="00494BA1" w:rsidRDefault="002711D2" w:rsidP="00AB7CDB">
            <w:pPr>
              <w:jc w:val="center"/>
              <w:rPr>
                <w:lang w:eastAsia="en-GB"/>
              </w:rPr>
            </w:pPr>
            <w:r w:rsidRPr="00494BA1">
              <w:rPr>
                <w:lang w:eastAsia="en-GB"/>
              </w:rPr>
              <w:t>7</w:t>
            </w:r>
          </w:p>
        </w:tc>
      </w:tr>
      <w:tr w:rsidR="00AB7CDB" w:rsidRPr="00494BA1" w14:paraId="2054DEFD" w14:textId="77777777" w:rsidTr="00AB7CDB">
        <w:trPr>
          <w:trHeight w:val="255"/>
        </w:trPr>
        <w:tc>
          <w:tcPr>
            <w:tcW w:w="0" w:type="auto"/>
            <w:shd w:val="clear" w:color="auto" w:fill="auto"/>
            <w:noWrap/>
            <w:vAlign w:val="bottom"/>
          </w:tcPr>
          <w:p w14:paraId="70675257" w14:textId="77777777" w:rsidR="00AB7CDB" w:rsidRPr="00494BA1" w:rsidRDefault="00AB7CDB" w:rsidP="00AB7CDB">
            <w:pPr>
              <w:rPr>
                <w:lang w:eastAsia="en-GB"/>
              </w:rPr>
            </w:pPr>
            <w:r w:rsidRPr="00494BA1">
              <w:rPr>
                <w:lang w:eastAsia="en-GB"/>
              </w:rPr>
              <w:t>2010-11</w:t>
            </w:r>
          </w:p>
        </w:tc>
        <w:tc>
          <w:tcPr>
            <w:tcW w:w="0" w:type="auto"/>
            <w:shd w:val="clear" w:color="auto" w:fill="auto"/>
            <w:noWrap/>
            <w:vAlign w:val="bottom"/>
          </w:tcPr>
          <w:p w14:paraId="46CED382" w14:textId="767A41D1" w:rsidR="00AB7CDB" w:rsidRPr="00494BA1" w:rsidRDefault="00C12D30" w:rsidP="00C12D30">
            <w:pPr>
              <w:jc w:val="center"/>
              <w:rPr>
                <w:lang w:eastAsia="en-GB"/>
              </w:rPr>
            </w:pPr>
            <w:r w:rsidRPr="00494BA1">
              <w:rPr>
                <w:lang w:eastAsia="en-GB"/>
              </w:rPr>
              <w:t>1,120</w:t>
            </w:r>
          </w:p>
        </w:tc>
        <w:tc>
          <w:tcPr>
            <w:tcW w:w="0" w:type="auto"/>
            <w:shd w:val="clear" w:color="auto" w:fill="auto"/>
            <w:noWrap/>
            <w:vAlign w:val="bottom"/>
          </w:tcPr>
          <w:p w14:paraId="0794FE78" w14:textId="4B3BE90F" w:rsidR="00AB7CDB" w:rsidRPr="00494BA1" w:rsidRDefault="00C12D30" w:rsidP="00AB7CDB">
            <w:pPr>
              <w:jc w:val="center"/>
              <w:rPr>
                <w:lang w:eastAsia="en-GB"/>
              </w:rPr>
            </w:pPr>
            <w:r w:rsidRPr="00494BA1">
              <w:rPr>
                <w:lang w:eastAsia="en-GB"/>
              </w:rPr>
              <w:t>5</w:t>
            </w:r>
          </w:p>
        </w:tc>
      </w:tr>
      <w:tr w:rsidR="00AB7CDB" w:rsidRPr="00494BA1" w14:paraId="0FC19E71" w14:textId="77777777" w:rsidTr="00AB7CDB">
        <w:trPr>
          <w:trHeight w:val="255"/>
        </w:trPr>
        <w:tc>
          <w:tcPr>
            <w:tcW w:w="0" w:type="auto"/>
            <w:shd w:val="clear" w:color="auto" w:fill="auto"/>
            <w:noWrap/>
            <w:vAlign w:val="bottom"/>
          </w:tcPr>
          <w:p w14:paraId="72FB56CA" w14:textId="77777777" w:rsidR="00AB7CDB" w:rsidRPr="00494BA1" w:rsidRDefault="00AB7CDB" w:rsidP="00AB7CDB">
            <w:pPr>
              <w:rPr>
                <w:lang w:eastAsia="en-GB"/>
              </w:rPr>
            </w:pPr>
            <w:r w:rsidRPr="00494BA1">
              <w:rPr>
                <w:lang w:eastAsia="en-GB"/>
              </w:rPr>
              <w:t>2011-12</w:t>
            </w:r>
          </w:p>
        </w:tc>
        <w:tc>
          <w:tcPr>
            <w:tcW w:w="0" w:type="auto"/>
            <w:shd w:val="clear" w:color="auto" w:fill="auto"/>
            <w:noWrap/>
            <w:vAlign w:val="bottom"/>
          </w:tcPr>
          <w:p w14:paraId="2F3D7D25" w14:textId="541AD16D" w:rsidR="00AB7CDB" w:rsidRPr="00494BA1" w:rsidRDefault="00F21CB7" w:rsidP="00AB7CDB">
            <w:pPr>
              <w:jc w:val="center"/>
              <w:rPr>
                <w:lang w:eastAsia="en-GB"/>
              </w:rPr>
            </w:pPr>
            <w:r w:rsidRPr="00494BA1">
              <w:rPr>
                <w:lang w:eastAsia="en-GB"/>
              </w:rPr>
              <w:t>1,135</w:t>
            </w:r>
          </w:p>
        </w:tc>
        <w:tc>
          <w:tcPr>
            <w:tcW w:w="0" w:type="auto"/>
            <w:shd w:val="clear" w:color="auto" w:fill="auto"/>
            <w:noWrap/>
            <w:vAlign w:val="bottom"/>
          </w:tcPr>
          <w:p w14:paraId="64F6AE5C" w14:textId="23E11A1E" w:rsidR="00AB7CDB" w:rsidRPr="00494BA1" w:rsidRDefault="00F21CB7" w:rsidP="00AB7CDB">
            <w:pPr>
              <w:jc w:val="center"/>
              <w:rPr>
                <w:lang w:eastAsia="en-GB"/>
              </w:rPr>
            </w:pPr>
            <w:r w:rsidRPr="00494BA1">
              <w:rPr>
                <w:lang w:eastAsia="en-GB"/>
              </w:rPr>
              <w:t>4</w:t>
            </w:r>
          </w:p>
        </w:tc>
      </w:tr>
      <w:tr w:rsidR="00AB7CDB" w:rsidRPr="00494BA1" w14:paraId="7E8A3DEB" w14:textId="77777777" w:rsidTr="00AB7CDB">
        <w:trPr>
          <w:trHeight w:val="255"/>
        </w:trPr>
        <w:tc>
          <w:tcPr>
            <w:tcW w:w="0" w:type="auto"/>
            <w:shd w:val="clear" w:color="auto" w:fill="auto"/>
            <w:noWrap/>
            <w:vAlign w:val="bottom"/>
          </w:tcPr>
          <w:p w14:paraId="11E8090E" w14:textId="77777777" w:rsidR="00AB7CDB" w:rsidRPr="00494BA1" w:rsidRDefault="00AB7CDB" w:rsidP="00AB7CDB">
            <w:pPr>
              <w:rPr>
                <w:lang w:eastAsia="en-GB"/>
              </w:rPr>
            </w:pPr>
            <w:r w:rsidRPr="00494BA1">
              <w:rPr>
                <w:lang w:eastAsia="en-GB"/>
              </w:rPr>
              <w:t>2012-13</w:t>
            </w:r>
          </w:p>
        </w:tc>
        <w:tc>
          <w:tcPr>
            <w:tcW w:w="0" w:type="auto"/>
            <w:shd w:val="clear" w:color="auto" w:fill="auto"/>
            <w:noWrap/>
            <w:vAlign w:val="bottom"/>
          </w:tcPr>
          <w:p w14:paraId="0DB013D0" w14:textId="37709A4B" w:rsidR="00AB7CDB" w:rsidRPr="00494BA1" w:rsidRDefault="00B86638" w:rsidP="00AB7CDB">
            <w:pPr>
              <w:jc w:val="center"/>
              <w:rPr>
                <w:lang w:eastAsia="en-GB"/>
              </w:rPr>
            </w:pPr>
            <w:r w:rsidRPr="00494BA1">
              <w:rPr>
                <w:lang w:eastAsia="en-GB"/>
              </w:rPr>
              <w:t>1,160</w:t>
            </w:r>
          </w:p>
        </w:tc>
        <w:tc>
          <w:tcPr>
            <w:tcW w:w="0" w:type="auto"/>
            <w:shd w:val="clear" w:color="auto" w:fill="auto"/>
            <w:noWrap/>
            <w:vAlign w:val="bottom"/>
          </w:tcPr>
          <w:p w14:paraId="36F4CF1B" w14:textId="75DBEF62" w:rsidR="00AB7CDB" w:rsidRPr="00494BA1" w:rsidRDefault="00B86638" w:rsidP="00AB7CDB">
            <w:pPr>
              <w:jc w:val="center"/>
              <w:rPr>
                <w:lang w:eastAsia="en-GB"/>
              </w:rPr>
            </w:pPr>
            <w:r w:rsidRPr="00494BA1">
              <w:rPr>
                <w:lang w:eastAsia="en-GB"/>
              </w:rPr>
              <w:t>8</w:t>
            </w:r>
          </w:p>
        </w:tc>
      </w:tr>
      <w:tr w:rsidR="00AB7CDB" w:rsidRPr="00494BA1" w14:paraId="541B60C9" w14:textId="77777777" w:rsidTr="00AB7CDB">
        <w:trPr>
          <w:trHeight w:val="255"/>
        </w:trPr>
        <w:tc>
          <w:tcPr>
            <w:tcW w:w="0" w:type="auto"/>
            <w:shd w:val="clear" w:color="auto" w:fill="auto"/>
            <w:noWrap/>
            <w:vAlign w:val="bottom"/>
          </w:tcPr>
          <w:p w14:paraId="18765E54" w14:textId="77777777" w:rsidR="00AB7CDB" w:rsidRPr="00494BA1" w:rsidRDefault="00AB7CDB" w:rsidP="00AB7CDB">
            <w:pPr>
              <w:rPr>
                <w:lang w:eastAsia="en-GB"/>
              </w:rPr>
            </w:pPr>
            <w:r w:rsidRPr="00494BA1">
              <w:rPr>
                <w:lang w:eastAsia="en-GB"/>
              </w:rPr>
              <w:t>2013-14</w:t>
            </w:r>
          </w:p>
        </w:tc>
        <w:tc>
          <w:tcPr>
            <w:tcW w:w="0" w:type="auto"/>
            <w:shd w:val="clear" w:color="auto" w:fill="auto"/>
            <w:noWrap/>
            <w:vAlign w:val="bottom"/>
          </w:tcPr>
          <w:p w14:paraId="100D7D08" w14:textId="24DCA0A3" w:rsidR="00AB7CDB" w:rsidRPr="00494BA1" w:rsidRDefault="00334A21" w:rsidP="00AB7CDB">
            <w:pPr>
              <w:jc w:val="center"/>
              <w:rPr>
                <w:lang w:eastAsia="en-GB"/>
              </w:rPr>
            </w:pPr>
            <w:r w:rsidRPr="00494BA1">
              <w:rPr>
                <w:lang w:eastAsia="en-GB"/>
              </w:rPr>
              <w:t>1,170</w:t>
            </w:r>
          </w:p>
        </w:tc>
        <w:tc>
          <w:tcPr>
            <w:tcW w:w="0" w:type="auto"/>
            <w:shd w:val="clear" w:color="auto" w:fill="auto"/>
            <w:noWrap/>
            <w:vAlign w:val="bottom"/>
          </w:tcPr>
          <w:p w14:paraId="70825E71" w14:textId="3F0B46C3" w:rsidR="00AB7CDB" w:rsidRPr="00494BA1" w:rsidRDefault="00334A21" w:rsidP="00AB7CDB">
            <w:pPr>
              <w:jc w:val="center"/>
              <w:rPr>
                <w:lang w:eastAsia="en-GB"/>
              </w:rPr>
            </w:pPr>
            <w:r w:rsidRPr="00494BA1">
              <w:rPr>
                <w:lang w:eastAsia="en-GB"/>
              </w:rPr>
              <w:t>17</w:t>
            </w:r>
          </w:p>
        </w:tc>
      </w:tr>
      <w:tr w:rsidR="00AB7CDB" w:rsidRPr="00494BA1" w14:paraId="547EF1A7" w14:textId="77777777" w:rsidTr="00AB7CDB">
        <w:trPr>
          <w:trHeight w:val="255"/>
        </w:trPr>
        <w:tc>
          <w:tcPr>
            <w:tcW w:w="0" w:type="auto"/>
            <w:shd w:val="clear" w:color="auto" w:fill="auto"/>
            <w:noWrap/>
            <w:vAlign w:val="bottom"/>
          </w:tcPr>
          <w:p w14:paraId="395CDEC7" w14:textId="77777777" w:rsidR="00AB7CDB" w:rsidRPr="00494BA1" w:rsidRDefault="00AB7CDB" w:rsidP="00AB7CDB">
            <w:pPr>
              <w:rPr>
                <w:lang w:eastAsia="en-GB"/>
              </w:rPr>
            </w:pPr>
            <w:r w:rsidRPr="00494BA1">
              <w:rPr>
                <w:lang w:eastAsia="en-GB"/>
              </w:rPr>
              <w:t>2014-15</w:t>
            </w:r>
          </w:p>
        </w:tc>
        <w:tc>
          <w:tcPr>
            <w:tcW w:w="0" w:type="auto"/>
            <w:shd w:val="clear" w:color="auto" w:fill="auto"/>
            <w:noWrap/>
            <w:vAlign w:val="bottom"/>
          </w:tcPr>
          <w:p w14:paraId="3ADB5761" w14:textId="03343787" w:rsidR="00AB7CDB" w:rsidRPr="00494BA1" w:rsidRDefault="001C0D5B" w:rsidP="00AB7CDB">
            <w:pPr>
              <w:jc w:val="center"/>
              <w:rPr>
                <w:lang w:eastAsia="en-GB"/>
              </w:rPr>
            </w:pPr>
            <w:r w:rsidRPr="00494BA1">
              <w:rPr>
                <w:lang w:eastAsia="en-GB"/>
              </w:rPr>
              <w:t>1,185</w:t>
            </w:r>
          </w:p>
        </w:tc>
        <w:tc>
          <w:tcPr>
            <w:tcW w:w="0" w:type="auto"/>
            <w:shd w:val="clear" w:color="auto" w:fill="auto"/>
            <w:noWrap/>
            <w:vAlign w:val="bottom"/>
          </w:tcPr>
          <w:p w14:paraId="0BB3EAF9" w14:textId="0542EE9E" w:rsidR="00AB7CDB" w:rsidRPr="00494BA1" w:rsidRDefault="001C0D5B" w:rsidP="00AB7CDB">
            <w:pPr>
              <w:jc w:val="center"/>
              <w:rPr>
                <w:lang w:eastAsia="en-GB"/>
              </w:rPr>
            </w:pPr>
            <w:r w:rsidRPr="00494BA1">
              <w:rPr>
                <w:lang w:eastAsia="en-GB"/>
              </w:rPr>
              <w:t>9</w:t>
            </w:r>
          </w:p>
        </w:tc>
      </w:tr>
      <w:tr w:rsidR="00AB7CDB" w:rsidRPr="00494BA1" w14:paraId="35CA34A6" w14:textId="77777777" w:rsidTr="00AB7CDB">
        <w:trPr>
          <w:trHeight w:val="255"/>
        </w:trPr>
        <w:tc>
          <w:tcPr>
            <w:tcW w:w="0" w:type="auto"/>
            <w:shd w:val="clear" w:color="auto" w:fill="auto"/>
            <w:noWrap/>
            <w:vAlign w:val="bottom"/>
          </w:tcPr>
          <w:p w14:paraId="2509888F" w14:textId="77777777" w:rsidR="00AB7CDB" w:rsidRPr="00494BA1" w:rsidRDefault="00AB7CDB" w:rsidP="00AB7CDB">
            <w:pPr>
              <w:rPr>
                <w:lang w:eastAsia="en-GB"/>
              </w:rPr>
            </w:pPr>
            <w:r w:rsidRPr="00494BA1">
              <w:rPr>
                <w:lang w:eastAsia="en-GB"/>
              </w:rPr>
              <w:t>2015-16</w:t>
            </w:r>
          </w:p>
        </w:tc>
        <w:tc>
          <w:tcPr>
            <w:tcW w:w="0" w:type="auto"/>
            <w:shd w:val="clear" w:color="auto" w:fill="auto"/>
            <w:noWrap/>
            <w:vAlign w:val="bottom"/>
          </w:tcPr>
          <w:p w14:paraId="79C89735" w14:textId="5EAF1316" w:rsidR="00AB7CDB" w:rsidRPr="00494BA1" w:rsidRDefault="006241F4" w:rsidP="00AB7CDB">
            <w:pPr>
              <w:jc w:val="center"/>
              <w:rPr>
                <w:lang w:eastAsia="en-GB"/>
              </w:rPr>
            </w:pPr>
            <w:r w:rsidRPr="00494BA1">
              <w:rPr>
                <w:lang w:eastAsia="en-GB"/>
              </w:rPr>
              <w:t>1,335</w:t>
            </w:r>
          </w:p>
        </w:tc>
        <w:tc>
          <w:tcPr>
            <w:tcW w:w="0" w:type="auto"/>
            <w:shd w:val="clear" w:color="auto" w:fill="auto"/>
            <w:noWrap/>
            <w:vAlign w:val="bottom"/>
          </w:tcPr>
          <w:p w14:paraId="1F5DD47A" w14:textId="7D7C216F" w:rsidR="00AB7CDB" w:rsidRPr="00494BA1" w:rsidRDefault="006241F4" w:rsidP="00AB7CDB">
            <w:pPr>
              <w:jc w:val="center"/>
              <w:rPr>
                <w:lang w:eastAsia="en-GB"/>
              </w:rPr>
            </w:pPr>
            <w:r w:rsidRPr="00494BA1">
              <w:rPr>
                <w:lang w:eastAsia="en-GB"/>
              </w:rPr>
              <w:t>15</w:t>
            </w:r>
          </w:p>
        </w:tc>
      </w:tr>
      <w:tr w:rsidR="00AB7CDB" w:rsidRPr="00494BA1" w14:paraId="1B81782D" w14:textId="77777777" w:rsidTr="00AB7CDB">
        <w:trPr>
          <w:trHeight w:val="255"/>
        </w:trPr>
        <w:tc>
          <w:tcPr>
            <w:tcW w:w="0" w:type="auto"/>
            <w:shd w:val="clear" w:color="auto" w:fill="auto"/>
            <w:noWrap/>
            <w:vAlign w:val="bottom"/>
          </w:tcPr>
          <w:p w14:paraId="29528844" w14:textId="77777777" w:rsidR="00AB7CDB" w:rsidRPr="00494BA1" w:rsidRDefault="00AB7CDB" w:rsidP="00AB7CDB">
            <w:pPr>
              <w:rPr>
                <w:lang w:eastAsia="en-GB"/>
              </w:rPr>
            </w:pPr>
            <w:r w:rsidRPr="00494BA1">
              <w:rPr>
                <w:lang w:eastAsia="en-GB"/>
              </w:rPr>
              <w:t>2016-17</w:t>
            </w:r>
          </w:p>
        </w:tc>
        <w:tc>
          <w:tcPr>
            <w:tcW w:w="0" w:type="auto"/>
            <w:shd w:val="clear" w:color="auto" w:fill="auto"/>
            <w:noWrap/>
            <w:vAlign w:val="bottom"/>
          </w:tcPr>
          <w:p w14:paraId="5E4268E0" w14:textId="4B6A1DDB" w:rsidR="00AB7CDB" w:rsidRPr="00494BA1" w:rsidRDefault="00265958" w:rsidP="00AB7CDB">
            <w:pPr>
              <w:jc w:val="center"/>
              <w:rPr>
                <w:lang w:eastAsia="en-GB"/>
              </w:rPr>
            </w:pPr>
            <w:r w:rsidRPr="00494BA1">
              <w:rPr>
                <w:lang w:eastAsia="en-GB"/>
              </w:rPr>
              <w:t>1,477</w:t>
            </w:r>
          </w:p>
        </w:tc>
        <w:tc>
          <w:tcPr>
            <w:tcW w:w="0" w:type="auto"/>
            <w:shd w:val="clear" w:color="auto" w:fill="auto"/>
            <w:noWrap/>
            <w:vAlign w:val="bottom"/>
          </w:tcPr>
          <w:p w14:paraId="34BE40DA" w14:textId="41084AF4" w:rsidR="00AB7CDB" w:rsidRPr="00494BA1" w:rsidRDefault="00265958" w:rsidP="00AB7CDB">
            <w:pPr>
              <w:jc w:val="center"/>
              <w:rPr>
                <w:lang w:eastAsia="en-GB"/>
              </w:rPr>
            </w:pPr>
            <w:r w:rsidRPr="00494BA1">
              <w:rPr>
                <w:lang w:eastAsia="en-GB"/>
              </w:rPr>
              <w:t>22</w:t>
            </w:r>
          </w:p>
        </w:tc>
      </w:tr>
      <w:tr w:rsidR="00AB7CDB" w:rsidRPr="00494BA1" w14:paraId="44E7A5F7" w14:textId="77777777" w:rsidTr="00AB7CDB">
        <w:trPr>
          <w:trHeight w:val="283"/>
        </w:trPr>
        <w:tc>
          <w:tcPr>
            <w:tcW w:w="0" w:type="auto"/>
            <w:shd w:val="clear" w:color="auto" w:fill="auto"/>
            <w:noWrap/>
            <w:vAlign w:val="bottom"/>
          </w:tcPr>
          <w:p w14:paraId="50EC0780" w14:textId="77777777" w:rsidR="00AB7CDB" w:rsidRPr="00494BA1" w:rsidRDefault="00AB7CDB" w:rsidP="00AB7CDB">
            <w:pPr>
              <w:rPr>
                <w:lang w:eastAsia="en-GB"/>
              </w:rPr>
            </w:pPr>
            <w:r w:rsidRPr="00494BA1">
              <w:rPr>
                <w:lang w:eastAsia="en-GB"/>
              </w:rPr>
              <w:t>2017-18</w:t>
            </w:r>
          </w:p>
        </w:tc>
        <w:tc>
          <w:tcPr>
            <w:tcW w:w="0" w:type="auto"/>
            <w:shd w:val="clear" w:color="auto" w:fill="auto"/>
            <w:noWrap/>
            <w:vAlign w:val="bottom"/>
          </w:tcPr>
          <w:p w14:paraId="09E89956" w14:textId="0B3F706A" w:rsidR="00AB7CDB" w:rsidRPr="00494BA1" w:rsidRDefault="003E5BB2" w:rsidP="00AB7CDB">
            <w:pPr>
              <w:jc w:val="center"/>
              <w:rPr>
                <w:lang w:eastAsia="en-GB"/>
              </w:rPr>
            </w:pPr>
            <w:r w:rsidRPr="00494BA1">
              <w:rPr>
                <w:lang w:eastAsia="en-GB"/>
              </w:rPr>
              <w:t>1,623</w:t>
            </w:r>
          </w:p>
        </w:tc>
        <w:tc>
          <w:tcPr>
            <w:tcW w:w="0" w:type="auto"/>
            <w:shd w:val="clear" w:color="auto" w:fill="auto"/>
            <w:noWrap/>
            <w:vAlign w:val="bottom"/>
          </w:tcPr>
          <w:p w14:paraId="3B4F37EF" w14:textId="1BC84B88" w:rsidR="00AB7CDB" w:rsidRPr="00494BA1" w:rsidRDefault="003E5BB2" w:rsidP="00AB7CDB">
            <w:pPr>
              <w:jc w:val="center"/>
              <w:rPr>
                <w:lang w:eastAsia="en-GB"/>
              </w:rPr>
            </w:pPr>
            <w:r w:rsidRPr="00494BA1">
              <w:rPr>
                <w:lang w:eastAsia="en-GB"/>
              </w:rPr>
              <w:t>24</w:t>
            </w:r>
          </w:p>
        </w:tc>
      </w:tr>
      <w:tr w:rsidR="00AB7CDB" w:rsidRPr="00494BA1" w14:paraId="75F7DFDB" w14:textId="77777777" w:rsidTr="00AB7CDB">
        <w:trPr>
          <w:trHeight w:val="283"/>
        </w:trPr>
        <w:tc>
          <w:tcPr>
            <w:tcW w:w="0" w:type="auto"/>
            <w:shd w:val="clear" w:color="auto" w:fill="auto"/>
            <w:noWrap/>
            <w:vAlign w:val="bottom"/>
          </w:tcPr>
          <w:p w14:paraId="05D6D445" w14:textId="77777777" w:rsidR="00AB7CDB" w:rsidRPr="00494BA1" w:rsidRDefault="00AB7CDB" w:rsidP="00AB7CDB">
            <w:pPr>
              <w:rPr>
                <w:lang w:eastAsia="en-GB"/>
              </w:rPr>
            </w:pPr>
            <w:r w:rsidRPr="00494BA1">
              <w:rPr>
                <w:lang w:eastAsia="en-GB"/>
              </w:rPr>
              <w:t>2018-19</w:t>
            </w:r>
          </w:p>
        </w:tc>
        <w:tc>
          <w:tcPr>
            <w:tcW w:w="0" w:type="auto"/>
            <w:shd w:val="clear" w:color="auto" w:fill="auto"/>
            <w:noWrap/>
            <w:vAlign w:val="bottom"/>
          </w:tcPr>
          <w:p w14:paraId="1D99FEE2" w14:textId="77777777" w:rsidR="00AB7CDB" w:rsidRPr="00494BA1" w:rsidRDefault="00AB7CDB" w:rsidP="00AB7CDB">
            <w:pPr>
              <w:jc w:val="center"/>
              <w:rPr>
                <w:lang w:eastAsia="en-GB"/>
              </w:rPr>
            </w:pPr>
            <w:r w:rsidRPr="00494BA1">
              <w:rPr>
                <w:lang w:eastAsia="en-GB"/>
              </w:rPr>
              <w:t>1,645</w:t>
            </w:r>
          </w:p>
        </w:tc>
        <w:tc>
          <w:tcPr>
            <w:tcW w:w="0" w:type="auto"/>
            <w:shd w:val="clear" w:color="auto" w:fill="auto"/>
            <w:noWrap/>
            <w:vAlign w:val="bottom"/>
          </w:tcPr>
          <w:p w14:paraId="37D3F733" w14:textId="77777777" w:rsidR="00AB7CDB" w:rsidRPr="00494BA1" w:rsidRDefault="00AB7CDB" w:rsidP="00AB7CDB">
            <w:pPr>
              <w:jc w:val="center"/>
              <w:rPr>
                <w:lang w:eastAsia="en-GB"/>
              </w:rPr>
            </w:pPr>
            <w:r w:rsidRPr="00494BA1">
              <w:rPr>
                <w:lang w:eastAsia="en-GB"/>
              </w:rPr>
              <w:t>19</w:t>
            </w:r>
          </w:p>
        </w:tc>
      </w:tr>
      <w:tr w:rsidR="00C961BB" w:rsidRPr="00494BA1" w14:paraId="3903CBC2" w14:textId="77777777" w:rsidTr="00AB7CDB">
        <w:trPr>
          <w:trHeight w:val="283"/>
        </w:trPr>
        <w:tc>
          <w:tcPr>
            <w:tcW w:w="0" w:type="auto"/>
            <w:shd w:val="clear" w:color="auto" w:fill="auto"/>
            <w:noWrap/>
            <w:vAlign w:val="bottom"/>
          </w:tcPr>
          <w:p w14:paraId="4C17CDDD" w14:textId="5E37D129" w:rsidR="00C961BB" w:rsidRPr="00494BA1" w:rsidRDefault="00C961BB" w:rsidP="00AB7CDB">
            <w:pPr>
              <w:rPr>
                <w:lang w:eastAsia="en-GB"/>
              </w:rPr>
            </w:pPr>
            <w:r w:rsidRPr="00494BA1">
              <w:rPr>
                <w:lang w:eastAsia="en-GB"/>
              </w:rPr>
              <w:t>2019-20</w:t>
            </w:r>
          </w:p>
        </w:tc>
        <w:tc>
          <w:tcPr>
            <w:tcW w:w="0" w:type="auto"/>
            <w:shd w:val="clear" w:color="auto" w:fill="auto"/>
            <w:noWrap/>
            <w:vAlign w:val="bottom"/>
          </w:tcPr>
          <w:p w14:paraId="48417E50" w14:textId="4822A98D" w:rsidR="00C961BB" w:rsidRPr="00494BA1" w:rsidRDefault="00847E78" w:rsidP="00AB7CDB">
            <w:pPr>
              <w:jc w:val="center"/>
              <w:rPr>
                <w:lang w:eastAsia="en-GB"/>
              </w:rPr>
            </w:pPr>
            <w:r w:rsidRPr="00494BA1">
              <w:rPr>
                <w:lang w:eastAsia="en-GB"/>
              </w:rPr>
              <w:t>1,799</w:t>
            </w:r>
          </w:p>
        </w:tc>
        <w:tc>
          <w:tcPr>
            <w:tcW w:w="0" w:type="auto"/>
            <w:shd w:val="clear" w:color="auto" w:fill="auto"/>
            <w:noWrap/>
            <w:vAlign w:val="bottom"/>
          </w:tcPr>
          <w:p w14:paraId="1397938A" w14:textId="2D0A8A52" w:rsidR="00C961BB" w:rsidRPr="00494BA1" w:rsidRDefault="00A967B3" w:rsidP="00AB7CDB">
            <w:pPr>
              <w:jc w:val="center"/>
              <w:rPr>
                <w:lang w:eastAsia="en-GB"/>
              </w:rPr>
            </w:pPr>
            <w:r w:rsidRPr="00494BA1">
              <w:rPr>
                <w:lang w:eastAsia="en-GB"/>
              </w:rPr>
              <w:t>23</w:t>
            </w:r>
          </w:p>
        </w:tc>
      </w:tr>
      <w:tr w:rsidR="007822FD" w:rsidRPr="001D38BD" w14:paraId="45DF9654" w14:textId="77777777" w:rsidTr="00AB7CDB">
        <w:trPr>
          <w:trHeight w:val="283"/>
        </w:trPr>
        <w:tc>
          <w:tcPr>
            <w:tcW w:w="0" w:type="auto"/>
            <w:shd w:val="clear" w:color="auto" w:fill="auto"/>
            <w:noWrap/>
            <w:vAlign w:val="bottom"/>
          </w:tcPr>
          <w:p w14:paraId="1EB4DC85" w14:textId="29E816C4" w:rsidR="007822FD" w:rsidRPr="00494BA1" w:rsidRDefault="007822FD" w:rsidP="00AB7CDB">
            <w:pPr>
              <w:rPr>
                <w:lang w:eastAsia="en-GB"/>
              </w:rPr>
            </w:pPr>
            <w:r w:rsidRPr="00494BA1">
              <w:rPr>
                <w:lang w:eastAsia="en-GB"/>
              </w:rPr>
              <w:t>2020-21</w:t>
            </w:r>
          </w:p>
        </w:tc>
        <w:tc>
          <w:tcPr>
            <w:tcW w:w="0" w:type="auto"/>
            <w:shd w:val="clear" w:color="auto" w:fill="auto"/>
            <w:noWrap/>
            <w:vAlign w:val="bottom"/>
          </w:tcPr>
          <w:p w14:paraId="1B7C9A15" w14:textId="58C8310B" w:rsidR="007822FD" w:rsidRPr="00494BA1" w:rsidRDefault="007822FD" w:rsidP="00AB7CDB">
            <w:pPr>
              <w:jc w:val="center"/>
              <w:rPr>
                <w:lang w:eastAsia="en-GB"/>
              </w:rPr>
            </w:pPr>
            <w:r w:rsidRPr="00494BA1">
              <w:rPr>
                <w:lang w:eastAsia="en-GB"/>
              </w:rPr>
              <w:t>1,896</w:t>
            </w:r>
          </w:p>
        </w:tc>
        <w:tc>
          <w:tcPr>
            <w:tcW w:w="0" w:type="auto"/>
            <w:shd w:val="clear" w:color="auto" w:fill="auto"/>
            <w:noWrap/>
            <w:vAlign w:val="bottom"/>
          </w:tcPr>
          <w:p w14:paraId="162FE136" w14:textId="140805EC" w:rsidR="007822FD" w:rsidRPr="00494BA1" w:rsidRDefault="006422B1" w:rsidP="00AB7CDB">
            <w:pPr>
              <w:jc w:val="center"/>
              <w:rPr>
                <w:lang w:eastAsia="en-GB"/>
              </w:rPr>
            </w:pPr>
            <w:r w:rsidRPr="00494BA1">
              <w:rPr>
                <w:lang w:eastAsia="en-GB"/>
              </w:rPr>
              <w:t>11</w:t>
            </w:r>
          </w:p>
        </w:tc>
      </w:tr>
    </w:tbl>
    <w:p w14:paraId="6E84F519" w14:textId="50D7DF30" w:rsidR="0090794E" w:rsidRPr="00494BA1" w:rsidRDefault="00AB7CDB">
      <w:pPr>
        <w:rPr>
          <w:sz w:val="18"/>
          <w:szCs w:val="18"/>
          <w:lang w:eastAsia="en-GB"/>
        </w:rPr>
      </w:pPr>
      <w:r w:rsidRPr="005774E1">
        <w:rPr>
          <w:highlight w:val="yellow"/>
          <w:lang w:eastAsia="en-GB"/>
        </w:rPr>
        <w:br w:type="textWrapping" w:clear="all"/>
      </w:r>
      <w:r w:rsidR="0090794E" w:rsidRPr="00494BA1">
        <w:rPr>
          <w:sz w:val="18"/>
          <w:szCs w:val="18"/>
          <w:lang w:eastAsia="en-GB"/>
        </w:rPr>
        <w:t>Source: DfE SEN2 return</w:t>
      </w:r>
    </w:p>
    <w:p w14:paraId="13304371" w14:textId="77777777" w:rsidR="00C04553" w:rsidRPr="00494BA1" w:rsidRDefault="00C04553">
      <w:pPr>
        <w:rPr>
          <w:sz w:val="20"/>
          <w:szCs w:val="20"/>
          <w:lang w:eastAsia="en-GB"/>
        </w:rPr>
      </w:pPr>
      <w:r w:rsidRPr="00494BA1">
        <w:rPr>
          <w:sz w:val="20"/>
          <w:szCs w:val="20"/>
          <w:lang w:eastAsia="en-GB"/>
        </w:rPr>
        <w:br w:type="page"/>
      </w:r>
    </w:p>
    <w:p w14:paraId="51A08621" w14:textId="3CC2AB3E" w:rsidR="00E35A04" w:rsidRPr="00494BA1" w:rsidRDefault="00E35A04" w:rsidP="008A618A">
      <w:pPr>
        <w:spacing w:before="240"/>
        <w:rPr>
          <w:sz w:val="20"/>
          <w:szCs w:val="20"/>
          <w:lang w:eastAsia="en-GB"/>
        </w:rPr>
      </w:pPr>
      <w:r w:rsidRPr="00494BA1">
        <w:rPr>
          <w:sz w:val="20"/>
          <w:szCs w:val="20"/>
          <w:lang w:eastAsia="en-GB"/>
        </w:rPr>
        <w:lastRenderedPageBreak/>
        <w:t>Table 5: Mainstream Schools placements</w:t>
      </w:r>
    </w:p>
    <w:tbl>
      <w:tblPr>
        <w:tblW w:w="10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60"/>
        <w:gridCol w:w="1120"/>
        <w:gridCol w:w="1134"/>
        <w:gridCol w:w="1701"/>
        <w:gridCol w:w="1276"/>
        <w:gridCol w:w="1417"/>
        <w:gridCol w:w="1418"/>
      </w:tblGrid>
      <w:tr w:rsidR="005437F2" w:rsidRPr="00494BA1" w14:paraId="127C5C26" w14:textId="7C98B431" w:rsidTr="001D38BD">
        <w:trPr>
          <w:trHeight w:val="290"/>
        </w:trPr>
        <w:tc>
          <w:tcPr>
            <w:tcW w:w="1008" w:type="dxa"/>
            <w:vMerge w:val="restart"/>
            <w:shd w:val="clear" w:color="auto" w:fill="auto"/>
            <w:noWrap/>
            <w:vAlign w:val="bottom"/>
          </w:tcPr>
          <w:p w14:paraId="15EFCCF9" w14:textId="42AC99B3" w:rsidR="005437F2" w:rsidRPr="00494BA1" w:rsidRDefault="005437F2" w:rsidP="00DA21D3">
            <w:pPr>
              <w:rPr>
                <w:b/>
                <w:sz w:val="20"/>
                <w:szCs w:val="20"/>
                <w:lang w:eastAsia="en-GB"/>
              </w:rPr>
            </w:pPr>
            <w:r w:rsidRPr="00494BA1">
              <w:rPr>
                <w:b/>
                <w:sz w:val="20"/>
                <w:szCs w:val="20"/>
                <w:lang w:eastAsia="en-GB"/>
              </w:rPr>
              <w:t>Year</w:t>
            </w:r>
          </w:p>
        </w:tc>
        <w:tc>
          <w:tcPr>
            <w:tcW w:w="9526" w:type="dxa"/>
            <w:gridSpan w:val="7"/>
          </w:tcPr>
          <w:p w14:paraId="0945BCC2" w14:textId="2425F0AA" w:rsidR="005437F2" w:rsidRPr="00494BA1" w:rsidRDefault="005437F2" w:rsidP="00AB7CDB">
            <w:pPr>
              <w:jc w:val="center"/>
              <w:rPr>
                <w:b/>
                <w:sz w:val="20"/>
                <w:szCs w:val="20"/>
                <w:lang w:eastAsia="en-GB"/>
              </w:rPr>
            </w:pPr>
            <w:r w:rsidRPr="00494BA1">
              <w:rPr>
                <w:b/>
                <w:sz w:val="20"/>
                <w:szCs w:val="20"/>
                <w:lang w:eastAsia="en-GB"/>
              </w:rPr>
              <w:t>Mainstream Schools</w:t>
            </w:r>
          </w:p>
        </w:tc>
      </w:tr>
      <w:tr w:rsidR="005437F2" w:rsidRPr="00494BA1" w14:paraId="1033324D" w14:textId="19232FCB" w:rsidTr="001D38BD">
        <w:trPr>
          <w:trHeight w:val="456"/>
        </w:trPr>
        <w:tc>
          <w:tcPr>
            <w:tcW w:w="1008" w:type="dxa"/>
            <w:vMerge/>
            <w:shd w:val="clear" w:color="auto" w:fill="auto"/>
            <w:noWrap/>
            <w:vAlign w:val="bottom"/>
          </w:tcPr>
          <w:p w14:paraId="0574913B" w14:textId="53FD9792" w:rsidR="005437F2" w:rsidRPr="00494BA1" w:rsidRDefault="005437F2" w:rsidP="00DA21D3">
            <w:pPr>
              <w:rPr>
                <w:b/>
                <w:sz w:val="20"/>
                <w:szCs w:val="20"/>
                <w:lang w:eastAsia="en-GB"/>
              </w:rPr>
            </w:pPr>
          </w:p>
        </w:tc>
        <w:tc>
          <w:tcPr>
            <w:tcW w:w="1460" w:type="dxa"/>
            <w:shd w:val="clear" w:color="auto" w:fill="auto"/>
            <w:noWrap/>
            <w:vAlign w:val="bottom"/>
          </w:tcPr>
          <w:p w14:paraId="1C55AC20" w14:textId="6FB0974B" w:rsidR="005437F2" w:rsidRPr="00494BA1" w:rsidRDefault="005437F2" w:rsidP="00AB7CDB">
            <w:pPr>
              <w:jc w:val="center"/>
              <w:rPr>
                <w:b/>
                <w:sz w:val="20"/>
                <w:szCs w:val="20"/>
                <w:lang w:eastAsia="en-GB"/>
              </w:rPr>
            </w:pPr>
            <w:r w:rsidRPr="00494BA1">
              <w:rPr>
                <w:b/>
                <w:sz w:val="20"/>
                <w:szCs w:val="20"/>
                <w:lang w:eastAsia="en-GB"/>
              </w:rPr>
              <w:t>LA maintained</w:t>
            </w:r>
          </w:p>
        </w:tc>
        <w:tc>
          <w:tcPr>
            <w:tcW w:w="1120" w:type="dxa"/>
            <w:vAlign w:val="bottom"/>
          </w:tcPr>
          <w:p w14:paraId="3857CC94" w14:textId="7C3BA84A" w:rsidR="005437F2" w:rsidRPr="00494BA1" w:rsidRDefault="005437F2" w:rsidP="00AB7CDB">
            <w:pPr>
              <w:jc w:val="center"/>
              <w:rPr>
                <w:b/>
                <w:sz w:val="20"/>
                <w:szCs w:val="20"/>
                <w:lang w:eastAsia="en-GB"/>
              </w:rPr>
            </w:pPr>
            <w:r w:rsidRPr="00494BA1">
              <w:rPr>
                <w:b/>
                <w:sz w:val="20"/>
                <w:szCs w:val="20"/>
                <w:lang w:eastAsia="en-GB"/>
              </w:rPr>
              <w:t>Academy</w:t>
            </w:r>
          </w:p>
        </w:tc>
        <w:tc>
          <w:tcPr>
            <w:tcW w:w="1134" w:type="dxa"/>
            <w:vAlign w:val="bottom"/>
          </w:tcPr>
          <w:p w14:paraId="31E3E970" w14:textId="76EA7599" w:rsidR="005437F2" w:rsidRPr="00494BA1" w:rsidRDefault="005437F2" w:rsidP="00AB7CDB">
            <w:pPr>
              <w:jc w:val="center"/>
              <w:rPr>
                <w:b/>
                <w:sz w:val="20"/>
                <w:szCs w:val="20"/>
                <w:lang w:eastAsia="en-GB"/>
              </w:rPr>
            </w:pPr>
            <w:r w:rsidRPr="00494BA1">
              <w:rPr>
                <w:b/>
                <w:sz w:val="20"/>
                <w:szCs w:val="20"/>
                <w:lang w:eastAsia="en-GB"/>
              </w:rPr>
              <w:t>Free School</w:t>
            </w:r>
          </w:p>
        </w:tc>
        <w:tc>
          <w:tcPr>
            <w:tcW w:w="1701" w:type="dxa"/>
            <w:shd w:val="clear" w:color="auto" w:fill="auto"/>
            <w:noWrap/>
            <w:vAlign w:val="bottom"/>
          </w:tcPr>
          <w:p w14:paraId="1DB8FACE" w14:textId="536702D1" w:rsidR="005437F2" w:rsidRPr="00494BA1" w:rsidRDefault="005437F2" w:rsidP="00AB7CDB">
            <w:pPr>
              <w:jc w:val="center"/>
              <w:rPr>
                <w:b/>
                <w:sz w:val="20"/>
                <w:szCs w:val="20"/>
                <w:lang w:eastAsia="en-GB"/>
              </w:rPr>
            </w:pPr>
            <w:r w:rsidRPr="00494BA1">
              <w:rPr>
                <w:b/>
                <w:sz w:val="20"/>
                <w:szCs w:val="20"/>
                <w:lang w:eastAsia="en-GB"/>
              </w:rPr>
              <w:t>LA maintained resourced provision</w:t>
            </w:r>
          </w:p>
        </w:tc>
        <w:tc>
          <w:tcPr>
            <w:tcW w:w="1276" w:type="dxa"/>
            <w:vAlign w:val="bottom"/>
          </w:tcPr>
          <w:p w14:paraId="5EC03EB9" w14:textId="5A6719E8" w:rsidR="005437F2" w:rsidRPr="00494BA1" w:rsidRDefault="005437F2" w:rsidP="00AB7CDB">
            <w:pPr>
              <w:jc w:val="center"/>
              <w:rPr>
                <w:b/>
                <w:sz w:val="20"/>
                <w:szCs w:val="20"/>
                <w:lang w:eastAsia="en-GB"/>
              </w:rPr>
            </w:pPr>
            <w:r w:rsidRPr="00494BA1">
              <w:rPr>
                <w:b/>
                <w:sz w:val="20"/>
                <w:szCs w:val="20"/>
                <w:lang w:eastAsia="en-GB"/>
              </w:rPr>
              <w:t>Academy resourced provision</w:t>
            </w:r>
          </w:p>
        </w:tc>
        <w:tc>
          <w:tcPr>
            <w:tcW w:w="1417" w:type="dxa"/>
            <w:vAlign w:val="bottom"/>
          </w:tcPr>
          <w:p w14:paraId="6118470E" w14:textId="40E47549" w:rsidR="005437F2" w:rsidRPr="00494BA1" w:rsidRDefault="005437F2" w:rsidP="00AB7CDB">
            <w:pPr>
              <w:jc w:val="center"/>
              <w:rPr>
                <w:b/>
                <w:sz w:val="20"/>
                <w:szCs w:val="20"/>
                <w:lang w:eastAsia="en-GB"/>
              </w:rPr>
            </w:pPr>
            <w:r w:rsidRPr="00494BA1">
              <w:rPr>
                <w:b/>
                <w:sz w:val="20"/>
                <w:szCs w:val="20"/>
                <w:lang w:eastAsia="en-GB"/>
              </w:rPr>
              <w:t>Free school resourced provision</w:t>
            </w:r>
          </w:p>
        </w:tc>
        <w:tc>
          <w:tcPr>
            <w:tcW w:w="1418" w:type="dxa"/>
            <w:vAlign w:val="bottom"/>
          </w:tcPr>
          <w:p w14:paraId="75ED3BBC" w14:textId="366FD61E" w:rsidR="005437F2" w:rsidRPr="00494BA1" w:rsidRDefault="005437F2" w:rsidP="007E524E">
            <w:pPr>
              <w:jc w:val="center"/>
              <w:rPr>
                <w:b/>
                <w:sz w:val="20"/>
                <w:szCs w:val="20"/>
                <w:lang w:eastAsia="en-GB"/>
              </w:rPr>
            </w:pPr>
            <w:r w:rsidRPr="00494BA1">
              <w:rPr>
                <w:b/>
                <w:sz w:val="20"/>
                <w:szCs w:val="20"/>
                <w:lang w:eastAsia="en-GB"/>
              </w:rPr>
              <w:t xml:space="preserve">Independent school </w:t>
            </w:r>
          </w:p>
        </w:tc>
      </w:tr>
      <w:tr w:rsidR="005437F2" w:rsidRPr="00494BA1" w14:paraId="1DC1636A" w14:textId="7B91EF38" w:rsidTr="001D38BD">
        <w:trPr>
          <w:trHeight w:val="255"/>
        </w:trPr>
        <w:tc>
          <w:tcPr>
            <w:tcW w:w="1008" w:type="dxa"/>
            <w:shd w:val="clear" w:color="auto" w:fill="auto"/>
            <w:noWrap/>
            <w:vAlign w:val="bottom"/>
          </w:tcPr>
          <w:p w14:paraId="5E9BA4E1" w14:textId="77777777" w:rsidR="005437F2" w:rsidRPr="00494BA1" w:rsidRDefault="005437F2" w:rsidP="00DA21D3">
            <w:pPr>
              <w:rPr>
                <w:sz w:val="20"/>
                <w:szCs w:val="20"/>
                <w:lang w:eastAsia="en-GB"/>
              </w:rPr>
            </w:pPr>
            <w:r w:rsidRPr="00494BA1">
              <w:rPr>
                <w:sz w:val="20"/>
                <w:szCs w:val="20"/>
                <w:lang w:eastAsia="en-GB"/>
              </w:rPr>
              <w:t>2009-10</w:t>
            </w:r>
          </w:p>
        </w:tc>
        <w:tc>
          <w:tcPr>
            <w:tcW w:w="1460" w:type="dxa"/>
            <w:shd w:val="clear" w:color="auto" w:fill="auto"/>
            <w:noWrap/>
            <w:vAlign w:val="center"/>
          </w:tcPr>
          <w:p w14:paraId="0D91B3C7" w14:textId="2B36CAA7" w:rsidR="005437F2" w:rsidRPr="00494BA1" w:rsidRDefault="002711D2" w:rsidP="007A5B8E">
            <w:pPr>
              <w:jc w:val="center"/>
              <w:rPr>
                <w:sz w:val="20"/>
                <w:szCs w:val="20"/>
                <w:lang w:eastAsia="en-GB"/>
              </w:rPr>
            </w:pPr>
            <w:r w:rsidRPr="00494BA1">
              <w:rPr>
                <w:sz w:val="20"/>
                <w:szCs w:val="20"/>
                <w:lang w:eastAsia="en-GB"/>
              </w:rPr>
              <w:t>541</w:t>
            </w:r>
          </w:p>
        </w:tc>
        <w:tc>
          <w:tcPr>
            <w:tcW w:w="1120" w:type="dxa"/>
            <w:vAlign w:val="center"/>
          </w:tcPr>
          <w:p w14:paraId="147C3A6B" w14:textId="4B99383F" w:rsidR="005437F2" w:rsidRPr="00494BA1" w:rsidRDefault="00650DDD" w:rsidP="007A5B8E">
            <w:pPr>
              <w:jc w:val="center"/>
              <w:rPr>
                <w:sz w:val="20"/>
                <w:szCs w:val="20"/>
                <w:lang w:eastAsia="en-GB"/>
              </w:rPr>
            </w:pPr>
            <w:r w:rsidRPr="00494BA1">
              <w:rPr>
                <w:sz w:val="20"/>
                <w:szCs w:val="20"/>
                <w:lang w:eastAsia="en-GB"/>
              </w:rPr>
              <w:t>2</w:t>
            </w:r>
          </w:p>
        </w:tc>
        <w:tc>
          <w:tcPr>
            <w:tcW w:w="1134" w:type="dxa"/>
            <w:vAlign w:val="center"/>
          </w:tcPr>
          <w:p w14:paraId="5F27A0C8" w14:textId="4DA19FF0" w:rsidR="005437F2" w:rsidRPr="00494BA1" w:rsidRDefault="00CA1C49" w:rsidP="007A5B8E">
            <w:pPr>
              <w:jc w:val="center"/>
              <w:rPr>
                <w:sz w:val="20"/>
                <w:szCs w:val="20"/>
                <w:lang w:eastAsia="en-GB"/>
              </w:rPr>
            </w:pPr>
            <w:r w:rsidRPr="00494BA1">
              <w:rPr>
                <w:sz w:val="20"/>
                <w:szCs w:val="20"/>
                <w:lang w:eastAsia="en-GB"/>
              </w:rPr>
              <w:t>-</w:t>
            </w:r>
          </w:p>
        </w:tc>
        <w:tc>
          <w:tcPr>
            <w:tcW w:w="1701" w:type="dxa"/>
            <w:shd w:val="clear" w:color="auto" w:fill="auto"/>
            <w:noWrap/>
            <w:vAlign w:val="center"/>
          </w:tcPr>
          <w:p w14:paraId="29AA80EF" w14:textId="05D3D8F4" w:rsidR="005437F2" w:rsidRPr="00494BA1" w:rsidRDefault="002711D2" w:rsidP="007A5B8E">
            <w:pPr>
              <w:jc w:val="center"/>
              <w:rPr>
                <w:sz w:val="20"/>
                <w:szCs w:val="20"/>
                <w:lang w:eastAsia="en-GB"/>
              </w:rPr>
            </w:pPr>
            <w:r w:rsidRPr="00494BA1">
              <w:rPr>
                <w:sz w:val="20"/>
                <w:szCs w:val="20"/>
                <w:lang w:eastAsia="en-GB"/>
              </w:rPr>
              <w:t>41</w:t>
            </w:r>
          </w:p>
        </w:tc>
        <w:tc>
          <w:tcPr>
            <w:tcW w:w="1276" w:type="dxa"/>
            <w:vAlign w:val="center"/>
          </w:tcPr>
          <w:p w14:paraId="473029D3" w14:textId="4C8196CC" w:rsidR="005437F2" w:rsidRPr="00494BA1" w:rsidRDefault="00CA1C49" w:rsidP="007A5B8E">
            <w:pPr>
              <w:jc w:val="center"/>
              <w:rPr>
                <w:sz w:val="20"/>
                <w:szCs w:val="20"/>
                <w:lang w:eastAsia="en-GB"/>
              </w:rPr>
            </w:pPr>
            <w:r w:rsidRPr="00494BA1">
              <w:rPr>
                <w:sz w:val="20"/>
                <w:szCs w:val="20"/>
                <w:lang w:eastAsia="en-GB"/>
              </w:rPr>
              <w:t>-</w:t>
            </w:r>
          </w:p>
        </w:tc>
        <w:tc>
          <w:tcPr>
            <w:tcW w:w="1417" w:type="dxa"/>
            <w:vAlign w:val="center"/>
          </w:tcPr>
          <w:p w14:paraId="2C94F9C7" w14:textId="2282FD6F" w:rsidR="005437F2" w:rsidRPr="00494BA1" w:rsidRDefault="00CA1C49" w:rsidP="007A5B8E">
            <w:pPr>
              <w:jc w:val="center"/>
              <w:rPr>
                <w:sz w:val="20"/>
                <w:szCs w:val="20"/>
                <w:lang w:eastAsia="en-GB"/>
              </w:rPr>
            </w:pPr>
            <w:r w:rsidRPr="00494BA1">
              <w:rPr>
                <w:sz w:val="20"/>
                <w:szCs w:val="20"/>
                <w:lang w:eastAsia="en-GB"/>
              </w:rPr>
              <w:t>-</w:t>
            </w:r>
          </w:p>
        </w:tc>
        <w:tc>
          <w:tcPr>
            <w:tcW w:w="1418" w:type="dxa"/>
            <w:vAlign w:val="center"/>
          </w:tcPr>
          <w:p w14:paraId="289332C1" w14:textId="16413F54" w:rsidR="005437F2" w:rsidRPr="00494BA1" w:rsidRDefault="00CA1C49" w:rsidP="007A5B8E">
            <w:pPr>
              <w:jc w:val="center"/>
              <w:rPr>
                <w:sz w:val="20"/>
                <w:szCs w:val="20"/>
                <w:lang w:eastAsia="en-GB"/>
              </w:rPr>
            </w:pPr>
            <w:r w:rsidRPr="00494BA1">
              <w:rPr>
                <w:sz w:val="20"/>
                <w:szCs w:val="20"/>
                <w:lang w:eastAsia="en-GB"/>
              </w:rPr>
              <w:t>-</w:t>
            </w:r>
          </w:p>
        </w:tc>
      </w:tr>
      <w:tr w:rsidR="005437F2" w:rsidRPr="00494BA1" w14:paraId="167442FF" w14:textId="320EE6D0" w:rsidTr="001D38BD">
        <w:trPr>
          <w:trHeight w:val="255"/>
        </w:trPr>
        <w:tc>
          <w:tcPr>
            <w:tcW w:w="1008" w:type="dxa"/>
            <w:shd w:val="clear" w:color="auto" w:fill="auto"/>
            <w:noWrap/>
            <w:vAlign w:val="bottom"/>
          </w:tcPr>
          <w:p w14:paraId="1F0F923B" w14:textId="77777777" w:rsidR="005437F2" w:rsidRPr="00494BA1" w:rsidRDefault="005437F2" w:rsidP="00DA21D3">
            <w:pPr>
              <w:rPr>
                <w:sz w:val="20"/>
                <w:szCs w:val="20"/>
                <w:lang w:eastAsia="en-GB"/>
              </w:rPr>
            </w:pPr>
            <w:r w:rsidRPr="00494BA1">
              <w:rPr>
                <w:sz w:val="20"/>
                <w:szCs w:val="20"/>
                <w:lang w:eastAsia="en-GB"/>
              </w:rPr>
              <w:t>2010-11</w:t>
            </w:r>
          </w:p>
        </w:tc>
        <w:tc>
          <w:tcPr>
            <w:tcW w:w="1460" w:type="dxa"/>
            <w:shd w:val="clear" w:color="auto" w:fill="auto"/>
            <w:noWrap/>
            <w:vAlign w:val="center"/>
          </w:tcPr>
          <w:p w14:paraId="0231CAB8" w14:textId="5E58EBC5" w:rsidR="005437F2" w:rsidRPr="00494BA1" w:rsidRDefault="00C423CD" w:rsidP="007A5B8E">
            <w:pPr>
              <w:jc w:val="center"/>
              <w:rPr>
                <w:sz w:val="20"/>
                <w:szCs w:val="20"/>
                <w:lang w:eastAsia="en-GB"/>
              </w:rPr>
            </w:pPr>
            <w:r w:rsidRPr="00494BA1">
              <w:rPr>
                <w:sz w:val="20"/>
                <w:szCs w:val="20"/>
                <w:lang w:eastAsia="en-GB"/>
              </w:rPr>
              <w:t>547</w:t>
            </w:r>
          </w:p>
        </w:tc>
        <w:tc>
          <w:tcPr>
            <w:tcW w:w="1120" w:type="dxa"/>
            <w:vAlign w:val="center"/>
          </w:tcPr>
          <w:p w14:paraId="4966AE2B" w14:textId="312B9663" w:rsidR="005437F2" w:rsidRPr="00494BA1" w:rsidRDefault="009904A7" w:rsidP="007A5B8E">
            <w:pPr>
              <w:jc w:val="center"/>
              <w:rPr>
                <w:sz w:val="20"/>
                <w:szCs w:val="20"/>
                <w:lang w:eastAsia="en-GB"/>
              </w:rPr>
            </w:pPr>
            <w:r w:rsidRPr="00494BA1">
              <w:rPr>
                <w:sz w:val="20"/>
                <w:szCs w:val="20"/>
                <w:lang w:eastAsia="en-GB"/>
              </w:rPr>
              <w:t>3</w:t>
            </w:r>
          </w:p>
        </w:tc>
        <w:tc>
          <w:tcPr>
            <w:tcW w:w="1134" w:type="dxa"/>
            <w:vAlign w:val="center"/>
          </w:tcPr>
          <w:p w14:paraId="2F699D88" w14:textId="703527A8" w:rsidR="005437F2" w:rsidRPr="00494BA1" w:rsidRDefault="009904A7" w:rsidP="007A5B8E">
            <w:pPr>
              <w:jc w:val="center"/>
              <w:rPr>
                <w:sz w:val="20"/>
                <w:szCs w:val="20"/>
                <w:lang w:eastAsia="en-GB"/>
              </w:rPr>
            </w:pPr>
            <w:r w:rsidRPr="00494BA1">
              <w:rPr>
                <w:sz w:val="20"/>
                <w:szCs w:val="20"/>
                <w:lang w:eastAsia="en-GB"/>
              </w:rPr>
              <w:t>-</w:t>
            </w:r>
          </w:p>
        </w:tc>
        <w:tc>
          <w:tcPr>
            <w:tcW w:w="1701" w:type="dxa"/>
            <w:shd w:val="clear" w:color="auto" w:fill="auto"/>
            <w:noWrap/>
            <w:vAlign w:val="center"/>
          </w:tcPr>
          <w:p w14:paraId="4B3AB043" w14:textId="15C915E0" w:rsidR="005437F2" w:rsidRPr="00494BA1" w:rsidRDefault="00C423CD" w:rsidP="007A5B8E">
            <w:pPr>
              <w:jc w:val="center"/>
              <w:rPr>
                <w:sz w:val="20"/>
                <w:szCs w:val="20"/>
                <w:lang w:eastAsia="en-GB"/>
              </w:rPr>
            </w:pPr>
            <w:r w:rsidRPr="00494BA1">
              <w:rPr>
                <w:sz w:val="20"/>
                <w:szCs w:val="20"/>
                <w:lang w:eastAsia="en-GB"/>
              </w:rPr>
              <w:t>57</w:t>
            </w:r>
          </w:p>
        </w:tc>
        <w:tc>
          <w:tcPr>
            <w:tcW w:w="1276" w:type="dxa"/>
            <w:vAlign w:val="center"/>
          </w:tcPr>
          <w:p w14:paraId="0D7D2EAC" w14:textId="423F541D" w:rsidR="005437F2" w:rsidRPr="00494BA1" w:rsidRDefault="009904A7" w:rsidP="007A5B8E">
            <w:pPr>
              <w:jc w:val="center"/>
              <w:rPr>
                <w:sz w:val="20"/>
                <w:szCs w:val="20"/>
                <w:lang w:eastAsia="en-GB"/>
              </w:rPr>
            </w:pPr>
            <w:r w:rsidRPr="00494BA1">
              <w:rPr>
                <w:sz w:val="20"/>
                <w:szCs w:val="20"/>
                <w:lang w:eastAsia="en-GB"/>
              </w:rPr>
              <w:t>-</w:t>
            </w:r>
          </w:p>
        </w:tc>
        <w:tc>
          <w:tcPr>
            <w:tcW w:w="1417" w:type="dxa"/>
            <w:vAlign w:val="center"/>
          </w:tcPr>
          <w:p w14:paraId="1331A3AA" w14:textId="128AAE96" w:rsidR="005437F2" w:rsidRPr="00494BA1" w:rsidRDefault="009904A7" w:rsidP="007A5B8E">
            <w:pPr>
              <w:jc w:val="center"/>
              <w:rPr>
                <w:sz w:val="20"/>
                <w:szCs w:val="20"/>
                <w:lang w:eastAsia="en-GB"/>
              </w:rPr>
            </w:pPr>
            <w:r w:rsidRPr="00494BA1">
              <w:rPr>
                <w:sz w:val="20"/>
                <w:szCs w:val="20"/>
                <w:lang w:eastAsia="en-GB"/>
              </w:rPr>
              <w:t>-</w:t>
            </w:r>
          </w:p>
        </w:tc>
        <w:tc>
          <w:tcPr>
            <w:tcW w:w="1418" w:type="dxa"/>
            <w:vAlign w:val="center"/>
          </w:tcPr>
          <w:p w14:paraId="00B98518" w14:textId="6D585FFF" w:rsidR="005437F2" w:rsidRPr="00494BA1" w:rsidRDefault="009904A7" w:rsidP="007A5B8E">
            <w:pPr>
              <w:jc w:val="center"/>
              <w:rPr>
                <w:sz w:val="20"/>
                <w:szCs w:val="20"/>
                <w:lang w:eastAsia="en-GB"/>
              </w:rPr>
            </w:pPr>
            <w:r w:rsidRPr="00494BA1">
              <w:rPr>
                <w:sz w:val="20"/>
                <w:szCs w:val="20"/>
                <w:lang w:eastAsia="en-GB"/>
              </w:rPr>
              <w:t>-</w:t>
            </w:r>
          </w:p>
        </w:tc>
      </w:tr>
      <w:tr w:rsidR="00A2450A" w:rsidRPr="00494BA1" w14:paraId="38467EC9" w14:textId="6833A0CA" w:rsidTr="001D38BD">
        <w:trPr>
          <w:trHeight w:val="255"/>
        </w:trPr>
        <w:tc>
          <w:tcPr>
            <w:tcW w:w="1008" w:type="dxa"/>
            <w:shd w:val="clear" w:color="auto" w:fill="auto"/>
            <w:noWrap/>
            <w:vAlign w:val="bottom"/>
          </w:tcPr>
          <w:p w14:paraId="053AE132" w14:textId="77777777" w:rsidR="00A2450A" w:rsidRPr="00494BA1" w:rsidRDefault="00A2450A" w:rsidP="00DA21D3">
            <w:pPr>
              <w:rPr>
                <w:sz w:val="20"/>
                <w:szCs w:val="20"/>
                <w:lang w:eastAsia="en-GB"/>
              </w:rPr>
            </w:pPr>
            <w:r w:rsidRPr="00494BA1">
              <w:rPr>
                <w:sz w:val="20"/>
                <w:szCs w:val="20"/>
                <w:lang w:eastAsia="en-GB"/>
              </w:rPr>
              <w:t>2011-12</w:t>
            </w:r>
          </w:p>
        </w:tc>
        <w:tc>
          <w:tcPr>
            <w:tcW w:w="1460" w:type="dxa"/>
            <w:shd w:val="clear" w:color="auto" w:fill="auto"/>
            <w:noWrap/>
            <w:vAlign w:val="center"/>
          </w:tcPr>
          <w:p w14:paraId="51D12042" w14:textId="409BBE33" w:rsidR="00A2450A" w:rsidRPr="00494BA1" w:rsidRDefault="00A2450A" w:rsidP="007A5B8E">
            <w:pPr>
              <w:jc w:val="center"/>
              <w:rPr>
                <w:sz w:val="20"/>
                <w:szCs w:val="20"/>
                <w:lang w:eastAsia="en-GB"/>
              </w:rPr>
            </w:pPr>
            <w:r w:rsidRPr="00494BA1">
              <w:rPr>
                <w:sz w:val="20"/>
                <w:szCs w:val="20"/>
                <w:lang w:eastAsia="en-GB"/>
              </w:rPr>
              <w:t>399</w:t>
            </w:r>
          </w:p>
        </w:tc>
        <w:tc>
          <w:tcPr>
            <w:tcW w:w="1120" w:type="dxa"/>
            <w:vAlign w:val="center"/>
          </w:tcPr>
          <w:p w14:paraId="12BE81DE" w14:textId="59D3B249" w:rsidR="00A2450A" w:rsidRPr="00494BA1" w:rsidRDefault="00A2450A" w:rsidP="007A5B8E">
            <w:pPr>
              <w:jc w:val="center"/>
              <w:rPr>
                <w:sz w:val="20"/>
                <w:szCs w:val="20"/>
                <w:lang w:eastAsia="en-GB"/>
              </w:rPr>
            </w:pPr>
            <w:r w:rsidRPr="00494BA1">
              <w:rPr>
                <w:sz w:val="20"/>
                <w:szCs w:val="20"/>
                <w:lang w:eastAsia="en-GB"/>
              </w:rPr>
              <w:t>163</w:t>
            </w:r>
          </w:p>
        </w:tc>
        <w:tc>
          <w:tcPr>
            <w:tcW w:w="1134" w:type="dxa"/>
            <w:vAlign w:val="center"/>
          </w:tcPr>
          <w:p w14:paraId="3619EC1A" w14:textId="296B7449" w:rsidR="00A2450A" w:rsidRPr="00494BA1" w:rsidRDefault="00A2450A" w:rsidP="007A5B8E">
            <w:pPr>
              <w:jc w:val="center"/>
              <w:rPr>
                <w:sz w:val="20"/>
                <w:szCs w:val="20"/>
                <w:lang w:eastAsia="en-GB"/>
              </w:rPr>
            </w:pPr>
            <w:r w:rsidRPr="00494BA1">
              <w:rPr>
                <w:sz w:val="20"/>
                <w:szCs w:val="20"/>
                <w:lang w:eastAsia="en-GB"/>
              </w:rPr>
              <w:t>-</w:t>
            </w:r>
          </w:p>
        </w:tc>
        <w:tc>
          <w:tcPr>
            <w:tcW w:w="1701" w:type="dxa"/>
            <w:shd w:val="clear" w:color="auto" w:fill="auto"/>
            <w:noWrap/>
            <w:vAlign w:val="center"/>
          </w:tcPr>
          <w:p w14:paraId="5ECF65FB" w14:textId="0DB3AA5F" w:rsidR="00A2450A" w:rsidRPr="00494BA1" w:rsidRDefault="00A2450A" w:rsidP="007A5B8E">
            <w:pPr>
              <w:jc w:val="center"/>
              <w:rPr>
                <w:sz w:val="20"/>
                <w:szCs w:val="20"/>
                <w:lang w:eastAsia="en-GB"/>
              </w:rPr>
            </w:pPr>
            <w:r w:rsidRPr="00494BA1">
              <w:rPr>
                <w:sz w:val="20"/>
                <w:szCs w:val="20"/>
                <w:lang w:eastAsia="en-GB"/>
              </w:rPr>
              <w:t>57</w:t>
            </w:r>
          </w:p>
        </w:tc>
        <w:tc>
          <w:tcPr>
            <w:tcW w:w="1276" w:type="dxa"/>
            <w:vAlign w:val="center"/>
          </w:tcPr>
          <w:p w14:paraId="66D2990D" w14:textId="1336D6F0" w:rsidR="00A2450A" w:rsidRPr="00494BA1" w:rsidRDefault="00A2450A" w:rsidP="007A5B8E">
            <w:pPr>
              <w:jc w:val="center"/>
              <w:rPr>
                <w:sz w:val="20"/>
                <w:szCs w:val="20"/>
                <w:lang w:eastAsia="en-GB"/>
              </w:rPr>
            </w:pPr>
            <w:r w:rsidRPr="00494BA1">
              <w:rPr>
                <w:sz w:val="20"/>
                <w:szCs w:val="20"/>
                <w:lang w:eastAsia="en-GB"/>
              </w:rPr>
              <w:t>-</w:t>
            </w:r>
          </w:p>
        </w:tc>
        <w:tc>
          <w:tcPr>
            <w:tcW w:w="1417" w:type="dxa"/>
            <w:vAlign w:val="center"/>
          </w:tcPr>
          <w:p w14:paraId="78119688" w14:textId="39E06A3D" w:rsidR="00A2450A" w:rsidRPr="00494BA1" w:rsidRDefault="00A2450A" w:rsidP="007A5B8E">
            <w:pPr>
              <w:jc w:val="center"/>
              <w:rPr>
                <w:sz w:val="20"/>
                <w:szCs w:val="20"/>
                <w:lang w:eastAsia="en-GB"/>
              </w:rPr>
            </w:pPr>
            <w:r w:rsidRPr="00494BA1">
              <w:rPr>
                <w:sz w:val="20"/>
                <w:szCs w:val="20"/>
                <w:lang w:eastAsia="en-GB"/>
              </w:rPr>
              <w:t>-</w:t>
            </w:r>
          </w:p>
        </w:tc>
        <w:tc>
          <w:tcPr>
            <w:tcW w:w="1418" w:type="dxa"/>
            <w:vAlign w:val="center"/>
          </w:tcPr>
          <w:p w14:paraId="1FAC52A2" w14:textId="715870B6" w:rsidR="00A2450A" w:rsidRPr="00494BA1" w:rsidRDefault="00A2450A" w:rsidP="007A5B8E">
            <w:pPr>
              <w:jc w:val="center"/>
              <w:rPr>
                <w:sz w:val="20"/>
                <w:szCs w:val="20"/>
                <w:lang w:eastAsia="en-GB"/>
              </w:rPr>
            </w:pPr>
            <w:r w:rsidRPr="00494BA1">
              <w:rPr>
                <w:sz w:val="20"/>
                <w:szCs w:val="20"/>
                <w:lang w:eastAsia="en-GB"/>
              </w:rPr>
              <w:t>-</w:t>
            </w:r>
          </w:p>
        </w:tc>
      </w:tr>
      <w:tr w:rsidR="00A2450A" w:rsidRPr="00494BA1" w14:paraId="2D35B524" w14:textId="30EAC959" w:rsidTr="001D38BD">
        <w:trPr>
          <w:trHeight w:val="255"/>
        </w:trPr>
        <w:tc>
          <w:tcPr>
            <w:tcW w:w="1008" w:type="dxa"/>
            <w:shd w:val="clear" w:color="auto" w:fill="auto"/>
            <w:noWrap/>
            <w:vAlign w:val="bottom"/>
          </w:tcPr>
          <w:p w14:paraId="037AB08D" w14:textId="77777777" w:rsidR="00A2450A" w:rsidRPr="00494BA1" w:rsidRDefault="00A2450A" w:rsidP="00DA21D3">
            <w:pPr>
              <w:rPr>
                <w:sz w:val="20"/>
                <w:szCs w:val="20"/>
                <w:lang w:eastAsia="en-GB"/>
              </w:rPr>
            </w:pPr>
            <w:r w:rsidRPr="00494BA1">
              <w:rPr>
                <w:sz w:val="20"/>
                <w:szCs w:val="20"/>
                <w:lang w:eastAsia="en-GB"/>
              </w:rPr>
              <w:t>2012-13</w:t>
            </w:r>
          </w:p>
        </w:tc>
        <w:tc>
          <w:tcPr>
            <w:tcW w:w="1460" w:type="dxa"/>
            <w:shd w:val="clear" w:color="auto" w:fill="auto"/>
            <w:noWrap/>
            <w:vAlign w:val="center"/>
          </w:tcPr>
          <w:p w14:paraId="7612FF2A" w14:textId="475F0CBA" w:rsidR="00A2450A" w:rsidRPr="00494BA1" w:rsidRDefault="00A2450A" w:rsidP="007A5B8E">
            <w:pPr>
              <w:jc w:val="center"/>
              <w:rPr>
                <w:sz w:val="20"/>
                <w:szCs w:val="20"/>
                <w:lang w:eastAsia="en-GB"/>
              </w:rPr>
            </w:pPr>
            <w:r w:rsidRPr="00494BA1">
              <w:rPr>
                <w:sz w:val="20"/>
                <w:szCs w:val="20"/>
                <w:lang w:eastAsia="en-GB"/>
              </w:rPr>
              <w:t>374</w:t>
            </w:r>
          </w:p>
        </w:tc>
        <w:tc>
          <w:tcPr>
            <w:tcW w:w="2254" w:type="dxa"/>
            <w:gridSpan w:val="2"/>
            <w:vAlign w:val="center"/>
          </w:tcPr>
          <w:p w14:paraId="1B042BE4" w14:textId="5E91F2DE" w:rsidR="00A2450A" w:rsidRPr="00494BA1" w:rsidRDefault="00A2450A" w:rsidP="007A5B8E">
            <w:pPr>
              <w:jc w:val="center"/>
              <w:rPr>
                <w:sz w:val="20"/>
                <w:szCs w:val="20"/>
                <w:lang w:eastAsia="en-GB"/>
              </w:rPr>
            </w:pPr>
            <w:r w:rsidRPr="00494BA1">
              <w:rPr>
                <w:sz w:val="20"/>
                <w:szCs w:val="20"/>
                <w:lang w:eastAsia="en-GB"/>
              </w:rPr>
              <w:t>166</w:t>
            </w:r>
          </w:p>
        </w:tc>
        <w:tc>
          <w:tcPr>
            <w:tcW w:w="1701" w:type="dxa"/>
            <w:shd w:val="clear" w:color="auto" w:fill="auto"/>
            <w:noWrap/>
            <w:vAlign w:val="center"/>
          </w:tcPr>
          <w:p w14:paraId="51D3F4D4" w14:textId="117B6F07" w:rsidR="00A2450A" w:rsidRPr="00494BA1" w:rsidRDefault="00A2450A" w:rsidP="007A5B8E">
            <w:pPr>
              <w:jc w:val="center"/>
              <w:rPr>
                <w:sz w:val="20"/>
                <w:szCs w:val="20"/>
                <w:lang w:eastAsia="en-GB"/>
              </w:rPr>
            </w:pPr>
            <w:r w:rsidRPr="00494BA1">
              <w:rPr>
                <w:sz w:val="20"/>
                <w:szCs w:val="20"/>
                <w:lang w:eastAsia="en-GB"/>
              </w:rPr>
              <w:t>70</w:t>
            </w:r>
          </w:p>
        </w:tc>
        <w:tc>
          <w:tcPr>
            <w:tcW w:w="1276" w:type="dxa"/>
            <w:vAlign w:val="center"/>
          </w:tcPr>
          <w:p w14:paraId="61B30E3A" w14:textId="18B8ABFC" w:rsidR="00A2450A" w:rsidRPr="00494BA1" w:rsidRDefault="00A2450A" w:rsidP="007A5B8E">
            <w:pPr>
              <w:jc w:val="center"/>
              <w:rPr>
                <w:sz w:val="20"/>
                <w:szCs w:val="20"/>
                <w:lang w:eastAsia="en-GB"/>
              </w:rPr>
            </w:pPr>
          </w:p>
        </w:tc>
        <w:tc>
          <w:tcPr>
            <w:tcW w:w="1417" w:type="dxa"/>
            <w:vAlign w:val="center"/>
          </w:tcPr>
          <w:p w14:paraId="17A16520" w14:textId="68E8EC0D" w:rsidR="00A2450A" w:rsidRPr="00494BA1" w:rsidRDefault="00A2450A" w:rsidP="007A5B8E">
            <w:pPr>
              <w:jc w:val="center"/>
              <w:rPr>
                <w:sz w:val="20"/>
                <w:szCs w:val="20"/>
                <w:lang w:eastAsia="en-GB"/>
              </w:rPr>
            </w:pPr>
            <w:r w:rsidRPr="00494BA1">
              <w:rPr>
                <w:sz w:val="20"/>
                <w:szCs w:val="20"/>
                <w:lang w:eastAsia="en-GB"/>
              </w:rPr>
              <w:t>-</w:t>
            </w:r>
          </w:p>
        </w:tc>
        <w:tc>
          <w:tcPr>
            <w:tcW w:w="1418" w:type="dxa"/>
            <w:vAlign w:val="center"/>
          </w:tcPr>
          <w:p w14:paraId="3A3B3386" w14:textId="4AB4AB54" w:rsidR="00A2450A" w:rsidRPr="00494BA1" w:rsidRDefault="00A2450A" w:rsidP="007A5B8E">
            <w:pPr>
              <w:jc w:val="center"/>
              <w:rPr>
                <w:sz w:val="20"/>
                <w:szCs w:val="20"/>
                <w:lang w:eastAsia="en-GB"/>
              </w:rPr>
            </w:pPr>
            <w:r w:rsidRPr="00494BA1">
              <w:rPr>
                <w:sz w:val="20"/>
                <w:szCs w:val="20"/>
                <w:lang w:eastAsia="en-GB"/>
              </w:rPr>
              <w:t>-</w:t>
            </w:r>
          </w:p>
        </w:tc>
      </w:tr>
      <w:tr w:rsidR="00A2450A" w:rsidRPr="00494BA1" w14:paraId="6CA5A3D4" w14:textId="0C346D81" w:rsidTr="001D38BD">
        <w:trPr>
          <w:trHeight w:val="255"/>
        </w:trPr>
        <w:tc>
          <w:tcPr>
            <w:tcW w:w="1008" w:type="dxa"/>
            <w:shd w:val="clear" w:color="auto" w:fill="auto"/>
            <w:noWrap/>
            <w:vAlign w:val="bottom"/>
          </w:tcPr>
          <w:p w14:paraId="0072F967" w14:textId="77777777" w:rsidR="00A2450A" w:rsidRPr="00494BA1" w:rsidRDefault="00A2450A" w:rsidP="00DA21D3">
            <w:pPr>
              <w:rPr>
                <w:sz w:val="20"/>
                <w:szCs w:val="20"/>
                <w:lang w:eastAsia="en-GB"/>
              </w:rPr>
            </w:pPr>
            <w:r w:rsidRPr="00494BA1">
              <w:rPr>
                <w:sz w:val="20"/>
                <w:szCs w:val="20"/>
                <w:lang w:eastAsia="en-GB"/>
              </w:rPr>
              <w:t>2013-14</w:t>
            </w:r>
          </w:p>
        </w:tc>
        <w:tc>
          <w:tcPr>
            <w:tcW w:w="1460" w:type="dxa"/>
            <w:shd w:val="clear" w:color="auto" w:fill="auto"/>
            <w:noWrap/>
            <w:vAlign w:val="center"/>
          </w:tcPr>
          <w:p w14:paraId="041D9D04" w14:textId="41C385FE" w:rsidR="00A2450A" w:rsidRPr="00494BA1" w:rsidRDefault="00A2450A" w:rsidP="007A5B8E">
            <w:pPr>
              <w:jc w:val="center"/>
              <w:rPr>
                <w:sz w:val="20"/>
                <w:szCs w:val="20"/>
                <w:lang w:eastAsia="en-GB"/>
              </w:rPr>
            </w:pPr>
            <w:r w:rsidRPr="00494BA1">
              <w:rPr>
                <w:sz w:val="20"/>
                <w:szCs w:val="20"/>
                <w:lang w:eastAsia="en-GB"/>
              </w:rPr>
              <w:t>355</w:t>
            </w:r>
          </w:p>
        </w:tc>
        <w:tc>
          <w:tcPr>
            <w:tcW w:w="2254" w:type="dxa"/>
            <w:gridSpan w:val="2"/>
            <w:vAlign w:val="center"/>
          </w:tcPr>
          <w:p w14:paraId="5165307F" w14:textId="03D77CBF" w:rsidR="00A2450A" w:rsidRPr="00494BA1" w:rsidRDefault="00A2450A" w:rsidP="007A5B8E">
            <w:pPr>
              <w:jc w:val="center"/>
              <w:rPr>
                <w:sz w:val="20"/>
                <w:szCs w:val="20"/>
                <w:lang w:eastAsia="en-GB"/>
              </w:rPr>
            </w:pPr>
            <w:r w:rsidRPr="00494BA1">
              <w:rPr>
                <w:sz w:val="20"/>
                <w:szCs w:val="20"/>
                <w:lang w:eastAsia="en-GB"/>
              </w:rPr>
              <w:t>169</w:t>
            </w:r>
          </w:p>
        </w:tc>
        <w:tc>
          <w:tcPr>
            <w:tcW w:w="1701" w:type="dxa"/>
            <w:shd w:val="clear" w:color="auto" w:fill="auto"/>
            <w:noWrap/>
            <w:vAlign w:val="center"/>
          </w:tcPr>
          <w:p w14:paraId="7F1D65A9" w14:textId="2EA66D80" w:rsidR="00A2450A" w:rsidRPr="00494BA1" w:rsidRDefault="00A2450A" w:rsidP="007A5B8E">
            <w:pPr>
              <w:jc w:val="center"/>
              <w:rPr>
                <w:sz w:val="20"/>
                <w:szCs w:val="20"/>
                <w:lang w:eastAsia="en-GB"/>
              </w:rPr>
            </w:pPr>
            <w:r w:rsidRPr="00494BA1">
              <w:rPr>
                <w:sz w:val="20"/>
                <w:szCs w:val="20"/>
                <w:lang w:eastAsia="en-GB"/>
              </w:rPr>
              <w:t>67</w:t>
            </w:r>
          </w:p>
        </w:tc>
        <w:tc>
          <w:tcPr>
            <w:tcW w:w="1276" w:type="dxa"/>
            <w:vAlign w:val="center"/>
          </w:tcPr>
          <w:p w14:paraId="04A297C9" w14:textId="34C7FFCD" w:rsidR="00A2450A" w:rsidRPr="00494BA1" w:rsidRDefault="00A2450A" w:rsidP="007A5B8E">
            <w:pPr>
              <w:jc w:val="center"/>
              <w:rPr>
                <w:sz w:val="20"/>
                <w:szCs w:val="20"/>
                <w:lang w:eastAsia="en-GB"/>
              </w:rPr>
            </w:pPr>
          </w:p>
        </w:tc>
        <w:tc>
          <w:tcPr>
            <w:tcW w:w="1417" w:type="dxa"/>
            <w:vAlign w:val="center"/>
          </w:tcPr>
          <w:p w14:paraId="1D355D17" w14:textId="101D91FB" w:rsidR="00A2450A" w:rsidRPr="00494BA1" w:rsidRDefault="00A2450A" w:rsidP="007A5B8E">
            <w:pPr>
              <w:jc w:val="center"/>
              <w:rPr>
                <w:sz w:val="20"/>
                <w:szCs w:val="20"/>
                <w:lang w:eastAsia="en-GB"/>
              </w:rPr>
            </w:pPr>
            <w:r w:rsidRPr="00494BA1">
              <w:rPr>
                <w:sz w:val="20"/>
                <w:szCs w:val="20"/>
                <w:lang w:eastAsia="en-GB"/>
              </w:rPr>
              <w:t>-</w:t>
            </w:r>
          </w:p>
        </w:tc>
        <w:tc>
          <w:tcPr>
            <w:tcW w:w="1418" w:type="dxa"/>
            <w:vAlign w:val="center"/>
          </w:tcPr>
          <w:p w14:paraId="5259AED3" w14:textId="59760334" w:rsidR="00A2450A" w:rsidRPr="00494BA1" w:rsidRDefault="00A2450A" w:rsidP="007A5B8E">
            <w:pPr>
              <w:jc w:val="center"/>
              <w:rPr>
                <w:sz w:val="20"/>
                <w:szCs w:val="20"/>
                <w:lang w:eastAsia="en-GB"/>
              </w:rPr>
            </w:pPr>
            <w:r w:rsidRPr="00494BA1">
              <w:rPr>
                <w:sz w:val="20"/>
                <w:szCs w:val="20"/>
                <w:lang w:eastAsia="en-GB"/>
              </w:rPr>
              <w:t>-</w:t>
            </w:r>
          </w:p>
        </w:tc>
      </w:tr>
      <w:tr w:rsidR="000E102D" w:rsidRPr="00494BA1" w14:paraId="730BFD87" w14:textId="5594C0FF" w:rsidTr="001D38BD">
        <w:trPr>
          <w:trHeight w:val="255"/>
        </w:trPr>
        <w:tc>
          <w:tcPr>
            <w:tcW w:w="1008" w:type="dxa"/>
            <w:shd w:val="clear" w:color="auto" w:fill="auto"/>
            <w:noWrap/>
            <w:vAlign w:val="bottom"/>
          </w:tcPr>
          <w:p w14:paraId="298AE37E" w14:textId="77777777" w:rsidR="000E102D" w:rsidRPr="00494BA1" w:rsidRDefault="000E102D" w:rsidP="00DA21D3">
            <w:pPr>
              <w:rPr>
                <w:sz w:val="20"/>
                <w:szCs w:val="20"/>
                <w:lang w:eastAsia="en-GB"/>
              </w:rPr>
            </w:pPr>
            <w:r w:rsidRPr="00494BA1">
              <w:rPr>
                <w:sz w:val="20"/>
                <w:szCs w:val="20"/>
                <w:lang w:eastAsia="en-GB"/>
              </w:rPr>
              <w:t>2014-15</w:t>
            </w:r>
          </w:p>
        </w:tc>
        <w:tc>
          <w:tcPr>
            <w:tcW w:w="1460" w:type="dxa"/>
            <w:shd w:val="clear" w:color="auto" w:fill="auto"/>
            <w:noWrap/>
            <w:vAlign w:val="center"/>
          </w:tcPr>
          <w:p w14:paraId="6AFEEFAB" w14:textId="6A51F304" w:rsidR="000E102D" w:rsidRPr="00494BA1" w:rsidRDefault="000E102D" w:rsidP="007A5B8E">
            <w:pPr>
              <w:jc w:val="center"/>
              <w:rPr>
                <w:sz w:val="20"/>
                <w:szCs w:val="20"/>
                <w:lang w:eastAsia="en-GB"/>
              </w:rPr>
            </w:pPr>
            <w:r w:rsidRPr="00494BA1">
              <w:rPr>
                <w:sz w:val="20"/>
                <w:szCs w:val="20"/>
                <w:lang w:eastAsia="en-GB"/>
              </w:rPr>
              <w:t>328</w:t>
            </w:r>
          </w:p>
        </w:tc>
        <w:tc>
          <w:tcPr>
            <w:tcW w:w="2254" w:type="dxa"/>
            <w:gridSpan w:val="2"/>
            <w:vAlign w:val="center"/>
          </w:tcPr>
          <w:p w14:paraId="1DDED7B1" w14:textId="53BCA8FD" w:rsidR="000E102D" w:rsidRPr="00494BA1" w:rsidRDefault="000E102D" w:rsidP="007A5B8E">
            <w:pPr>
              <w:jc w:val="center"/>
              <w:rPr>
                <w:sz w:val="20"/>
                <w:szCs w:val="20"/>
                <w:lang w:eastAsia="en-GB"/>
              </w:rPr>
            </w:pPr>
            <w:r w:rsidRPr="00494BA1">
              <w:rPr>
                <w:sz w:val="20"/>
                <w:szCs w:val="20"/>
                <w:lang w:eastAsia="en-GB"/>
              </w:rPr>
              <w:t>209</w:t>
            </w:r>
          </w:p>
        </w:tc>
        <w:tc>
          <w:tcPr>
            <w:tcW w:w="1701" w:type="dxa"/>
            <w:shd w:val="clear" w:color="auto" w:fill="auto"/>
            <w:noWrap/>
            <w:vAlign w:val="center"/>
          </w:tcPr>
          <w:p w14:paraId="513D70DA" w14:textId="320250B4" w:rsidR="000E102D" w:rsidRPr="00494BA1" w:rsidRDefault="000E102D" w:rsidP="007A5B8E">
            <w:pPr>
              <w:jc w:val="center"/>
              <w:rPr>
                <w:sz w:val="20"/>
                <w:szCs w:val="20"/>
                <w:lang w:eastAsia="en-GB"/>
              </w:rPr>
            </w:pPr>
            <w:r w:rsidRPr="00494BA1">
              <w:rPr>
                <w:sz w:val="20"/>
                <w:szCs w:val="20"/>
                <w:lang w:eastAsia="en-GB"/>
              </w:rPr>
              <w:t>69</w:t>
            </w:r>
          </w:p>
        </w:tc>
        <w:tc>
          <w:tcPr>
            <w:tcW w:w="1276" w:type="dxa"/>
            <w:vAlign w:val="center"/>
          </w:tcPr>
          <w:p w14:paraId="7011B9A6" w14:textId="1F68A8ED" w:rsidR="000E102D" w:rsidRPr="00494BA1" w:rsidRDefault="00027AE0" w:rsidP="007A5B8E">
            <w:pPr>
              <w:jc w:val="center"/>
              <w:rPr>
                <w:sz w:val="20"/>
                <w:szCs w:val="20"/>
                <w:lang w:eastAsia="en-GB"/>
              </w:rPr>
            </w:pPr>
            <w:r w:rsidRPr="00494BA1">
              <w:rPr>
                <w:sz w:val="20"/>
                <w:szCs w:val="20"/>
                <w:lang w:eastAsia="en-GB"/>
              </w:rPr>
              <w:t>-</w:t>
            </w:r>
          </w:p>
        </w:tc>
        <w:tc>
          <w:tcPr>
            <w:tcW w:w="1417" w:type="dxa"/>
            <w:vAlign w:val="center"/>
          </w:tcPr>
          <w:p w14:paraId="0D874E03" w14:textId="0D254F9D" w:rsidR="000E102D" w:rsidRPr="00494BA1" w:rsidRDefault="00027AE0" w:rsidP="007A5B8E">
            <w:pPr>
              <w:jc w:val="center"/>
              <w:rPr>
                <w:sz w:val="20"/>
                <w:szCs w:val="20"/>
                <w:lang w:eastAsia="en-GB"/>
              </w:rPr>
            </w:pPr>
            <w:r w:rsidRPr="00494BA1">
              <w:rPr>
                <w:sz w:val="20"/>
                <w:szCs w:val="20"/>
                <w:lang w:eastAsia="en-GB"/>
              </w:rPr>
              <w:t>-</w:t>
            </w:r>
          </w:p>
        </w:tc>
        <w:tc>
          <w:tcPr>
            <w:tcW w:w="1418" w:type="dxa"/>
            <w:vAlign w:val="center"/>
          </w:tcPr>
          <w:p w14:paraId="46BCE980" w14:textId="7271247D" w:rsidR="000E102D" w:rsidRPr="00494BA1" w:rsidRDefault="000E102D" w:rsidP="007A5B8E">
            <w:pPr>
              <w:jc w:val="center"/>
              <w:rPr>
                <w:sz w:val="20"/>
                <w:szCs w:val="20"/>
                <w:lang w:eastAsia="en-GB"/>
              </w:rPr>
            </w:pPr>
            <w:r w:rsidRPr="00494BA1">
              <w:rPr>
                <w:sz w:val="20"/>
                <w:szCs w:val="20"/>
                <w:lang w:eastAsia="en-GB"/>
              </w:rPr>
              <w:t>-</w:t>
            </w:r>
          </w:p>
        </w:tc>
      </w:tr>
      <w:tr w:rsidR="00735E95" w:rsidRPr="00494BA1" w14:paraId="050128F5" w14:textId="5856BECC" w:rsidTr="001D38BD">
        <w:trPr>
          <w:trHeight w:val="255"/>
        </w:trPr>
        <w:tc>
          <w:tcPr>
            <w:tcW w:w="1008" w:type="dxa"/>
            <w:shd w:val="clear" w:color="auto" w:fill="auto"/>
            <w:noWrap/>
            <w:vAlign w:val="bottom"/>
          </w:tcPr>
          <w:p w14:paraId="2E0A175C" w14:textId="77777777" w:rsidR="00735E95" w:rsidRPr="00494BA1" w:rsidRDefault="00735E95" w:rsidP="00DA21D3">
            <w:pPr>
              <w:rPr>
                <w:sz w:val="20"/>
                <w:szCs w:val="20"/>
                <w:lang w:eastAsia="en-GB"/>
              </w:rPr>
            </w:pPr>
            <w:r w:rsidRPr="00494BA1">
              <w:rPr>
                <w:sz w:val="20"/>
                <w:szCs w:val="20"/>
                <w:lang w:eastAsia="en-GB"/>
              </w:rPr>
              <w:t>2015-16</w:t>
            </w:r>
          </w:p>
        </w:tc>
        <w:tc>
          <w:tcPr>
            <w:tcW w:w="1460" w:type="dxa"/>
            <w:shd w:val="clear" w:color="auto" w:fill="auto"/>
            <w:noWrap/>
            <w:vAlign w:val="center"/>
          </w:tcPr>
          <w:p w14:paraId="339EAFD9" w14:textId="05F23FF6" w:rsidR="00735E95" w:rsidRPr="00494BA1" w:rsidRDefault="00735E95" w:rsidP="007A5B8E">
            <w:pPr>
              <w:jc w:val="center"/>
              <w:rPr>
                <w:sz w:val="20"/>
                <w:szCs w:val="20"/>
                <w:lang w:eastAsia="en-GB"/>
              </w:rPr>
            </w:pPr>
            <w:r w:rsidRPr="00494BA1">
              <w:rPr>
                <w:sz w:val="20"/>
                <w:szCs w:val="20"/>
                <w:lang w:eastAsia="en-GB"/>
              </w:rPr>
              <w:t>297</w:t>
            </w:r>
          </w:p>
        </w:tc>
        <w:tc>
          <w:tcPr>
            <w:tcW w:w="2254" w:type="dxa"/>
            <w:gridSpan w:val="2"/>
            <w:vAlign w:val="center"/>
          </w:tcPr>
          <w:p w14:paraId="3140D20A" w14:textId="141CF1C0" w:rsidR="00735E95" w:rsidRPr="00494BA1" w:rsidRDefault="00735E95" w:rsidP="007A5B8E">
            <w:pPr>
              <w:jc w:val="center"/>
              <w:rPr>
                <w:sz w:val="20"/>
                <w:szCs w:val="20"/>
                <w:lang w:eastAsia="en-GB"/>
              </w:rPr>
            </w:pPr>
            <w:r w:rsidRPr="00494BA1">
              <w:rPr>
                <w:sz w:val="20"/>
                <w:szCs w:val="20"/>
                <w:lang w:eastAsia="en-GB"/>
              </w:rPr>
              <w:t>240</w:t>
            </w:r>
          </w:p>
        </w:tc>
        <w:tc>
          <w:tcPr>
            <w:tcW w:w="1701" w:type="dxa"/>
            <w:shd w:val="clear" w:color="auto" w:fill="auto"/>
            <w:noWrap/>
            <w:vAlign w:val="center"/>
          </w:tcPr>
          <w:p w14:paraId="69CCDBDD" w14:textId="09057406" w:rsidR="00735E95" w:rsidRPr="00494BA1" w:rsidRDefault="00735E95" w:rsidP="007A5B8E">
            <w:pPr>
              <w:jc w:val="center"/>
              <w:rPr>
                <w:sz w:val="20"/>
                <w:szCs w:val="20"/>
                <w:lang w:eastAsia="en-GB"/>
              </w:rPr>
            </w:pPr>
            <w:r w:rsidRPr="00494BA1">
              <w:rPr>
                <w:sz w:val="20"/>
                <w:szCs w:val="20"/>
                <w:lang w:eastAsia="en-GB"/>
              </w:rPr>
              <w:t>74</w:t>
            </w:r>
          </w:p>
        </w:tc>
        <w:tc>
          <w:tcPr>
            <w:tcW w:w="1276" w:type="dxa"/>
            <w:vAlign w:val="center"/>
          </w:tcPr>
          <w:p w14:paraId="0773EABE" w14:textId="2A1DD3AA" w:rsidR="00735E95" w:rsidRPr="00494BA1" w:rsidRDefault="00735E95" w:rsidP="007A5B8E">
            <w:pPr>
              <w:jc w:val="center"/>
              <w:rPr>
                <w:sz w:val="20"/>
                <w:szCs w:val="20"/>
                <w:lang w:eastAsia="en-GB"/>
              </w:rPr>
            </w:pPr>
            <w:r w:rsidRPr="00494BA1">
              <w:rPr>
                <w:sz w:val="20"/>
                <w:szCs w:val="20"/>
                <w:lang w:eastAsia="en-GB"/>
              </w:rPr>
              <w:t>-</w:t>
            </w:r>
          </w:p>
        </w:tc>
        <w:tc>
          <w:tcPr>
            <w:tcW w:w="1417" w:type="dxa"/>
            <w:vAlign w:val="center"/>
          </w:tcPr>
          <w:p w14:paraId="173785AC" w14:textId="554DE431" w:rsidR="00735E95" w:rsidRPr="00494BA1" w:rsidRDefault="00735E95" w:rsidP="007A5B8E">
            <w:pPr>
              <w:jc w:val="center"/>
              <w:rPr>
                <w:sz w:val="20"/>
                <w:szCs w:val="20"/>
                <w:lang w:eastAsia="en-GB"/>
              </w:rPr>
            </w:pPr>
            <w:r w:rsidRPr="00494BA1">
              <w:rPr>
                <w:sz w:val="20"/>
                <w:szCs w:val="20"/>
                <w:lang w:eastAsia="en-GB"/>
              </w:rPr>
              <w:t>-</w:t>
            </w:r>
          </w:p>
        </w:tc>
        <w:tc>
          <w:tcPr>
            <w:tcW w:w="1418" w:type="dxa"/>
            <w:vAlign w:val="center"/>
          </w:tcPr>
          <w:p w14:paraId="12E27626" w14:textId="384D6301" w:rsidR="00735E95" w:rsidRPr="00494BA1" w:rsidRDefault="00735E95" w:rsidP="007A5B8E">
            <w:pPr>
              <w:jc w:val="center"/>
              <w:rPr>
                <w:sz w:val="20"/>
                <w:szCs w:val="20"/>
                <w:lang w:eastAsia="en-GB"/>
              </w:rPr>
            </w:pPr>
            <w:r w:rsidRPr="00494BA1">
              <w:rPr>
                <w:sz w:val="20"/>
                <w:szCs w:val="20"/>
                <w:lang w:eastAsia="en-GB"/>
              </w:rPr>
              <w:t>-</w:t>
            </w:r>
          </w:p>
        </w:tc>
      </w:tr>
      <w:tr w:rsidR="005437F2" w:rsidRPr="00494BA1" w14:paraId="32AA95E3" w14:textId="14DB41B6" w:rsidTr="001D38BD">
        <w:trPr>
          <w:trHeight w:val="255"/>
        </w:trPr>
        <w:tc>
          <w:tcPr>
            <w:tcW w:w="1008" w:type="dxa"/>
            <w:shd w:val="clear" w:color="auto" w:fill="auto"/>
            <w:noWrap/>
            <w:vAlign w:val="bottom"/>
          </w:tcPr>
          <w:p w14:paraId="188CFFBF" w14:textId="77777777" w:rsidR="005437F2" w:rsidRPr="00494BA1" w:rsidRDefault="005437F2" w:rsidP="00DA21D3">
            <w:pPr>
              <w:rPr>
                <w:sz w:val="20"/>
                <w:szCs w:val="20"/>
                <w:lang w:eastAsia="en-GB"/>
              </w:rPr>
            </w:pPr>
            <w:r w:rsidRPr="00494BA1">
              <w:rPr>
                <w:sz w:val="20"/>
                <w:szCs w:val="20"/>
                <w:lang w:eastAsia="en-GB"/>
              </w:rPr>
              <w:t>2016-17</w:t>
            </w:r>
          </w:p>
        </w:tc>
        <w:tc>
          <w:tcPr>
            <w:tcW w:w="1460" w:type="dxa"/>
            <w:shd w:val="clear" w:color="auto" w:fill="auto"/>
            <w:noWrap/>
            <w:vAlign w:val="center"/>
          </w:tcPr>
          <w:p w14:paraId="558283E4" w14:textId="188CDE0F" w:rsidR="005437F2" w:rsidRPr="00494BA1" w:rsidRDefault="005437F2" w:rsidP="007A5B8E">
            <w:pPr>
              <w:jc w:val="center"/>
              <w:rPr>
                <w:sz w:val="20"/>
                <w:szCs w:val="20"/>
                <w:lang w:eastAsia="en-GB"/>
              </w:rPr>
            </w:pPr>
            <w:r w:rsidRPr="00494BA1">
              <w:rPr>
                <w:sz w:val="20"/>
                <w:szCs w:val="20"/>
                <w:lang w:eastAsia="en-GB"/>
              </w:rPr>
              <w:t>303</w:t>
            </w:r>
          </w:p>
        </w:tc>
        <w:tc>
          <w:tcPr>
            <w:tcW w:w="1120" w:type="dxa"/>
            <w:vAlign w:val="center"/>
          </w:tcPr>
          <w:p w14:paraId="7440F962" w14:textId="712562AD" w:rsidR="005437F2" w:rsidRPr="00494BA1" w:rsidRDefault="005437F2" w:rsidP="007A5B8E">
            <w:pPr>
              <w:jc w:val="center"/>
              <w:rPr>
                <w:sz w:val="20"/>
                <w:szCs w:val="20"/>
                <w:lang w:eastAsia="en-GB"/>
              </w:rPr>
            </w:pPr>
            <w:r w:rsidRPr="00494BA1">
              <w:rPr>
                <w:sz w:val="20"/>
                <w:szCs w:val="20"/>
                <w:lang w:eastAsia="en-GB"/>
              </w:rPr>
              <w:t>218</w:t>
            </w:r>
          </w:p>
        </w:tc>
        <w:tc>
          <w:tcPr>
            <w:tcW w:w="1134" w:type="dxa"/>
            <w:vAlign w:val="center"/>
          </w:tcPr>
          <w:p w14:paraId="40D7000A" w14:textId="0BE2FD88" w:rsidR="005437F2" w:rsidRPr="00494BA1" w:rsidRDefault="005437F2" w:rsidP="007A5B8E">
            <w:pPr>
              <w:jc w:val="center"/>
              <w:rPr>
                <w:sz w:val="20"/>
                <w:szCs w:val="20"/>
                <w:lang w:eastAsia="en-GB"/>
              </w:rPr>
            </w:pPr>
            <w:r w:rsidRPr="00494BA1">
              <w:rPr>
                <w:sz w:val="20"/>
                <w:szCs w:val="20"/>
                <w:lang w:eastAsia="en-GB"/>
              </w:rPr>
              <w:t>10</w:t>
            </w:r>
          </w:p>
        </w:tc>
        <w:tc>
          <w:tcPr>
            <w:tcW w:w="1701" w:type="dxa"/>
            <w:shd w:val="clear" w:color="auto" w:fill="auto"/>
            <w:noWrap/>
            <w:vAlign w:val="center"/>
          </w:tcPr>
          <w:p w14:paraId="0B0AAA6E" w14:textId="1EC68487" w:rsidR="005437F2" w:rsidRPr="00494BA1" w:rsidRDefault="005437F2" w:rsidP="007A5B8E">
            <w:pPr>
              <w:jc w:val="center"/>
              <w:rPr>
                <w:sz w:val="20"/>
                <w:szCs w:val="20"/>
                <w:lang w:eastAsia="en-GB"/>
              </w:rPr>
            </w:pPr>
            <w:r w:rsidRPr="00494BA1">
              <w:rPr>
                <w:sz w:val="20"/>
                <w:szCs w:val="20"/>
                <w:lang w:eastAsia="en-GB"/>
              </w:rPr>
              <w:t>62</w:t>
            </w:r>
          </w:p>
        </w:tc>
        <w:tc>
          <w:tcPr>
            <w:tcW w:w="1276" w:type="dxa"/>
            <w:vAlign w:val="center"/>
          </w:tcPr>
          <w:p w14:paraId="2DDA8199" w14:textId="07E67F9C" w:rsidR="005437F2" w:rsidRPr="00494BA1" w:rsidRDefault="005437F2" w:rsidP="007A5B8E">
            <w:pPr>
              <w:jc w:val="center"/>
              <w:rPr>
                <w:sz w:val="20"/>
                <w:szCs w:val="20"/>
                <w:lang w:eastAsia="en-GB"/>
              </w:rPr>
            </w:pPr>
            <w:r w:rsidRPr="00494BA1">
              <w:rPr>
                <w:sz w:val="20"/>
                <w:szCs w:val="20"/>
                <w:lang w:eastAsia="en-GB"/>
              </w:rPr>
              <w:t>26</w:t>
            </w:r>
          </w:p>
        </w:tc>
        <w:tc>
          <w:tcPr>
            <w:tcW w:w="1417" w:type="dxa"/>
            <w:vAlign w:val="center"/>
          </w:tcPr>
          <w:p w14:paraId="2137AD8D" w14:textId="75130541" w:rsidR="005437F2" w:rsidRPr="00494BA1" w:rsidRDefault="005437F2" w:rsidP="007A5B8E">
            <w:pPr>
              <w:jc w:val="center"/>
              <w:rPr>
                <w:sz w:val="20"/>
                <w:szCs w:val="20"/>
                <w:lang w:eastAsia="en-GB"/>
              </w:rPr>
            </w:pPr>
            <w:r w:rsidRPr="00494BA1">
              <w:rPr>
                <w:sz w:val="20"/>
                <w:szCs w:val="20"/>
                <w:lang w:eastAsia="en-GB"/>
              </w:rPr>
              <w:t>0</w:t>
            </w:r>
          </w:p>
        </w:tc>
        <w:tc>
          <w:tcPr>
            <w:tcW w:w="1418" w:type="dxa"/>
            <w:vAlign w:val="center"/>
          </w:tcPr>
          <w:p w14:paraId="3A74958B" w14:textId="75BD9063" w:rsidR="005437F2" w:rsidRPr="00494BA1" w:rsidRDefault="005437F2" w:rsidP="007A5B8E">
            <w:pPr>
              <w:jc w:val="center"/>
              <w:rPr>
                <w:sz w:val="20"/>
                <w:szCs w:val="20"/>
                <w:lang w:eastAsia="en-GB"/>
              </w:rPr>
            </w:pPr>
            <w:r w:rsidRPr="00494BA1">
              <w:rPr>
                <w:sz w:val="20"/>
                <w:szCs w:val="20"/>
                <w:lang w:eastAsia="en-GB"/>
              </w:rPr>
              <w:t>7</w:t>
            </w:r>
          </w:p>
        </w:tc>
      </w:tr>
      <w:tr w:rsidR="005437F2" w:rsidRPr="00494BA1" w14:paraId="0D3D2792" w14:textId="2599D8B4" w:rsidTr="001D38BD">
        <w:trPr>
          <w:trHeight w:val="283"/>
        </w:trPr>
        <w:tc>
          <w:tcPr>
            <w:tcW w:w="1008" w:type="dxa"/>
            <w:shd w:val="clear" w:color="auto" w:fill="auto"/>
            <w:noWrap/>
            <w:vAlign w:val="bottom"/>
          </w:tcPr>
          <w:p w14:paraId="5544EDFF" w14:textId="77777777" w:rsidR="005437F2" w:rsidRPr="00494BA1" w:rsidRDefault="005437F2" w:rsidP="00DA21D3">
            <w:pPr>
              <w:rPr>
                <w:sz w:val="20"/>
                <w:szCs w:val="20"/>
                <w:lang w:eastAsia="en-GB"/>
              </w:rPr>
            </w:pPr>
            <w:r w:rsidRPr="00494BA1">
              <w:rPr>
                <w:sz w:val="20"/>
                <w:szCs w:val="20"/>
                <w:lang w:eastAsia="en-GB"/>
              </w:rPr>
              <w:t>2017-18</w:t>
            </w:r>
          </w:p>
        </w:tc>
        <w:tc>
          <w:tcPr>
            <w:tcW w:w="1460" w:type="dxa"/>
            <w:shd w:val="clear" w:color="auto" w:fill="auto"/>
            <w:noWrap/>
            <w:vAlign w:val="center"/>
          </w:tcPr>
          <w:p w14:paraId="0368C94A" w14:textId="6E065CA5" w:rsidR="005437F2" w:rsidRPr="00494BA1" w:rsidRDefault="005437F2" w:rsidP="007A5B8E">
            <w:pPr>
              <w:jc w:val="center"/>
              <w:rPr>
                <w:sz w:val="20"/>
                <w:szCs w:val="20"/>
                <w:lang w:eastAsia="en-GB"/>
              </w:rPr>
            </w:pPr>
            <w:r w:rsidRPr="00494BA1">
              <w:rPr>
                <w:sz w:val="20"/>
                <w:szCs w:val="20"/>
                <w:lang w:eastAsia="en-GB"/>
              </w:rPr>
              <w:t>299</w:t>
            </w:r>
          </w:p>
        </w:tc>
        <w:tc>
          <w:tcPr>
            <w:tcW w:w="1120" w:type="dxa"/>
            <w:vAlign w:val="center"/>
          </w:tcPr>
          <w:p w14:paraId="122191CC" w14:textId="424769E7" w:rsidR="005437F2" w:rsidRPr="00494BA1" w:rsidRDefault="005437F2" w:rsidP="007A5B8E">
            <w:pPr>
              <w:jc w:val="center"/>
              <w:rPr>
                <w:sz w:val="20"/>
                <w:szCs w:val="20"/>
                <w:lang w:eastAsia="en-GB"/>
              </w:rPr>
            </w:pPr>
            <w:r w:rsidRPr="00494BA1">
              <w:rPr>
                <w:sz w:val="20"/>
                <w:szCs w:val="20"/>
                <w:lang w:eastAsia="en-GB"/>
              </w:rPr>
              <w:t>233</w:t>
            </w:r>
          </w:p>
        </w:tc>
        <w:tc>
          <w:tcPr>
            <w:tcW w:w="1134" w:type="dxa"/>
            <w:vAlign w:val="center"/>
          </w:tcPr>
          <w:p w14:paraId="36629139" w14:textId="1E2500CE" w:rsidR="005437F2" w:rsidRPr="00494BA1" w:rsidRDefault="005437F2" w:rsidP="007A5B8E">
            <w:pPr>
              <w:jc w:val="center"/>
              <w:rPr>
                <w:sz w:val="20"/>
                <w:szCs w:val="20"/>
                <w:lang w:eastAsia="en-GB"/>
              </w:rPr>
            </w:pPr>
            <w:r w:rsidRPr="00494BA1">
              <w:rPr>
                <w:sz w:val="20"/>
                <w:szCs w:val="20"/>
                <w:lang w:eastAsia="en-GB"/>
              </w:rPr>
              <w:t>11</w:t>
            </w:r>
          </w:p>
        </w:tc>
        <w:tc>
          <w:tcPr>
            <w:tcW w:w="1701" w:type="dxa"/>
            <w:shd w:val="clear" w:color="auto" w:fill="auto"/>
            <w:noWrap/>
            <w:vAlign w:val="center"/>
          </w:tcPr>
          <w:p w14:paraId="65FEC923" w14:textId="13296709" w:rsidR="005437F2" w:rsidRPr="00494BA1" w:rsidRDefault="005437F2" w:rsidP="007A5B8E">
            <w:pPr>
              <w:jc w:val="center"/>
              <w:rPr>
                <w:sz w:val="20"/>
                <w:szCs w:val="20"/>
                <w:lang w:eastAsia="en-GB"/>
              </w:rPr>
            </w:pPr>
            <w:r w:rsidRPr="00494BA1">
              <w:rPr>
                <w:sz w:val="20"/>
                <w:szCs w:val="20"/>
                <w:lang w:eastAsia="en-GB"/>
              </w:rPr>
              <w:t>71</w:t>
            </w:r>
          </w:p>
        </w:tc>
        <w:tc>
          <w:tcPr>
            <w:tcW w:w="1276" w:type="dxa"/>
            <w:vAlign w:val="center"/>
          </w:tcPr>
          <w:p w14:paraId="4ACBF32F" w14:textId="2AFEF69C" w:rsidR="005437F2" w:rsidRPr="00494BA1" w:rsidRDefault="005437F2" w:rsidP="007A5B8E">
            <w:pPr>
              <w:jc w:val="center"/>
              <w:rPr>
                <w:sz w:val="20"/>
                <w:szCs w:val="20"/>
                <w:lang w:eastAsia="en-GB"/>
              </w:rPr>
            </w:pPr>
            <w:r w:rsidRPr="00494BA1">
              <w:rPr>
                <w:sz w:val="20"/>
                <w:szCs w:val="20"/>
                <w:lang w:eastAsia="en-GB"/>
              </w:rPr>
              <w:t>35</w:t>
            </w:r>
          </w:p>
        </w:tc>
        <w:tc>
          <w:tcPr>
            <w:tcW w:w="1417" w:type="dxa"/>
            <w:vAlign w:val="center"/>
          </w:tcPr>
          <w:p w14:paraId="3EDAD7E1" w14:textId="5E76797C" w:rsidR="005437F2" w:rsidRPr="00494BA1" w:rsidRDefault="005437F2" w:rsidP="007A5B8E">
            <w:pPr>
              <w:jc w:val="center"/>
              <w:rPr>
                <w:sz w:val="20"/>
                <w:szCs w:val="20"/>
                <w:lang w:eastAsia="en-GB"/>
              </w:rPr>
            </w:pPr>
            <w:r w:rsidRPr="00494BA1">
              <w:rPr>
                <w:sz w:val="20"/>
                <w:szCs w:val="20"/>
                <w:lang w:eastAsia="en-GB"/>
              </w:rPr>
              <w:t>7</w:t>
            </w:r>
          </w:p>
        </w:tc>
        <w:tc>
          <w:tcPr>
            <w:tcW w:w="1418" w:type="dxa"/>
            <w:vAlign w:val="center"/>
          </w:tcPr>
          <w:p w14:paraId="1A1B37C0" w14:textId="021F82C3" w:rsidR="005437F2" w:rsidRPr="00494BA1" w:rsidRDefault="005437F2" w:rsidP="007A5B8E">
            <w:pPr>
              <w:jc w:val="center"/>
              <w:rPr>
                <w:sz w:val="20"/>
                <w:szCs w:val="20"/>
                <w:lang w:eastAsia="en-GB"/>
              </w:rPr>
            </w:pPr>
            <w:r w:rsidRPr="00494BA1">
              <w:rPr>
                <w:sz w:val="20"/>
                <w:szCs w:val="20"/>
                <w:lang w:eastAsia="en-GB"/>
              </w:rPr>
              <w:t>8</w:t>
            </w:r>
          </w:p>
        </w:tc>
      </w:tr>
      <w:tr w:rsidR="005437F2" w:rsidRPr="00494BA1" w14:paraId="2A8B6F1D" w14:textId="213689BB" w:rsidTr="001D38BD">
        <w:trPr>
          <w:trHeight w:val="283"/>
        </w:trPr>
        <w:tc>
          <w:tcPr>
            <w:tcW w:w="1008" w:type="dxa"/>
            <w:shd w:val="clear" w:color="auto" w:fill="auto"/>
            <w:noWrap/>
            <w:vAlign w:val="bottom"/>
          </w:tcPr>
          <w:p w14:paraId="7E23C92D" w14:textId="77777777" w:rsidR="005437F2" w:rsidRPr="00494BA1" w:rsidRDefault="005437F2" w:rsidP="00DA21D3">
            <w:pPr>
              <w:rPr>
                <w:sz w:val="20"/>
                <w:szCs w:val="20"/>
                <w:lang w:eastAsia="en-GB"/>
              </w:rPr>
            </w:pPr>
            <w:r w:rsidRPr="00494BA1">
              <w:rPr>
                <w:sz w:val="20"/>
                <w:szCs w:val="20"/>
                <w:lang w:eastAsia="en-GB"/>
              </w:rPr>
              <w:t>2018-19</w:t>
            </w:r>
          </w:p>
        </w:tc>
        <w:tc>
          <w:tcPr>
            <w:tcW w:w="1460" w:type="dxa"/>
            <w:shd w:val="clear" w:color="auto" w:fill="auto"/>
            <w:noWrap/>
            <w:vAlign w:val="center"/>
          </w:tcPr>
          <w:p w14:paraId="6DC26334" w14:textId="201F3627" w:rsidR="005437F2" w:rsidRPr="00494BA1" w:rsidRDefault="005437F2" w:rsidP="007A5B8E">
            <w:pPr>
              <w:jc w:val="center"/>
              <w:rPr>
                <w:sz w:val="20"/>
                <w:szCs w:val="20"/>
                <w:lang w:eastAsia="en-GB"/>
              </w:rPr>
            </w:pPr>
            <w:r w:rsidRPr="00494BA1">
              <w:rPr>
                <w:sz w:val="20"/>
                <w:szCs w:val="20"/>
                <w:lang w:eastAsia="en-GB"/>
              </w:rPr>
              <w:t>305</w:t>
            </w:r>
          </w:p>
        </w:tc>
        <w:tc>
          <w:tcPr>
            <w:tcW w:w="1120" w:type="dxa"/>
            <w:vAlign w:val="center"/>
          </w:tcPr>
          <w:p w14:paraId="189B4083" w14:textId="48B6A1DA" w:rsidR="005437F2" w:rsidRPr="00494BA1" w:rsidRDefault="005437F2" w:rsidP="007A5B8E">
            <w:pPr>
              <w:jc w:val="center"/>
              <w:rPr>
                <w:sz w:val="20"/>
                <w:szCs w:val="20"/>
                <w:lang w:eastAsia="en-GB"/>
              </w:rPr>
            </w:pPr>
            <w:r w:rsidRPr="00494BA1">
              <w:rPr>
                <w:sz w:val="20"/>
                <w:szCs w:val="20"/>
                <w:lang w:eastAsia="en-GB"/>
              </w:rPr>
              <w:t>243</w:t>
            </w:r>
          </w:p>
        </w:tc>
        <w:tc>
          <w:tcPr>
            <w:tcW w:w="1134" w:type="dxa"/>
            <w:vAlign w:val="center"/>
          </w:tcPr>
          <w:p w14:paraId="439237AA" w14:textId="0C9CB3BC" w:rsidR="005437F2" w:rsidRPr="00494BA1" w:rsidRDefault="005437F2" w:rsidP="007A5B8E">
            <w:pPr>
              <w:jc w:val="center"/>
              <w:rPr>
                <w:sz w:val="20"/>
                <w:szCs w:val="20"/>
                <w:lang w:eastAsia="en-GB"/>
              </w:rPr>
            </w:pPr>
            <w:r w:rsidRPr="00494BA1">
              <w:rPr>
                <w:sz w:val="20"/>
                <w:szCs w:val="20"/>
                <w:lang w:eastAsia="en-GB"/>
              </w:rPr>
              <w:t>18</w:t>
            </w:r>
          </w:p>
        </w:tc>
        <w:tc>
          <w:tcPr>
            <w:tcW w:w="1701" w:type="dxa"/>
            <w:shd w:val="clear" w:color="auto" w:fill="auto"/>
            <w:noWrap/>
            <w:vAlign w:val="center"/>
          </w:tcPr>
          <w:p w14:paraId="5564B5F4" w14:textId="7E6A0016" w:rsidR="005437F2" w:rsidRPr="00494BA1" w:rsidRDefault="005437F2" w:rsidP="007A5B8E">
            <w:pPr>
              <w:jc w:val="center"/>
              <w:rPr>
                <w:sz w:val="20"/>
                <w:szCs w:val="20"/>
                <w:lang w:eastAsia="en-GB"/>
              </w:rPr>
            </w:pPr>
            <w:r w:rsidRPr="00494BA1">
              <w:rPr>
                <w:sz w:val="20"/>
                <w:szCs w:val="20"/>
                <w:lang w:eastAsia="en-GB"/>
              </w:rPr>
              <w:t>57</w:t>
            </w:r>
          </w:p>
        </w:tc>
        <w:tc>
          <w:tcPr>
            <w:tcW w:w="1276" w:type="dxa"/>
            <w:vAlign w:val="center"/>
          </w:tcPr>
          <w:p w14:paraId="4498874D" w14:textId="283A083B" w:rsidR="005437F2" w:rsidRPr="00494BA1" w:rsidRDefault="005437F2" w:rsidP="007A5B8E">
            <w:pPr>
              <w:jc w:val="center"/>
              <w:rPr>
                <w:sz w:val="20"/>
                <w:szCs w:val="20"/>
                <w:lang w:eastAsia="en-GB"/>
              </w:rPr>
            </w:pPr>
            <w:r w:rsidRPr="00494BA1">
              <w:rPr>
                <w:sz w:val="20"/>
                <w:szCs w:val="20"/>
                <w:lang w:eastAsia="en-GB"/>
              </w:rPr>
              <w:t>38</w:t>
            </w:r>
          </w:p>
        </w:tc>
        <w:tc>
          <w:tcPr>
            <w:tcW w:w="1417" w:type="dxa"/>
            <w:vAlign w:val="center"/>
          </w:tcPr>
          <w:p w14:paraId="39077118" w14:textId="17744D89" w:rsidR="005437F2" w:rsidRPr="00494BA1" w:rsidRDefault="005437F2" w:rsidP="007A5B8E">
            <w:pPr>
              <w:jc w:val="center"/>
              <w:rPr>
                <w:sz w:val="20"/>
                <w:szCs w:val="20"/>
                <w:lang w:eastAsia="en-GB"/>
              </w:rPr>
            </w:pPr>
            <w:r w:rsidRPr="00494BA1">
              <w:rPr>
                <w:sz w:val="20"/>
                <w:szCs w:val="20"/>
                <w:lang w:eastAsia="en-GB"/>
              </w:rPr>
              <w:t>8</w:t>
            </w:r>
          </w:p>
        </w:tc>
        <w:tc>
          <w:tcPr>
            <w:tcW w:w="1418" w:type="dxa"/>
            <w:vAlign w:val="center"/>
          </w:tcPr>
          <w:p w14:paraId="444EA1A0" w14:textId="7653BE17" w:rsidR="005437F2" w:rsidRPr="00494BA1" w:rsidRDefault="005437F2" w:rsidP="007A5B8E">
            <w:pPr>
              <w:jc w:val="center"/>
              <w:rPr>
                <w:sz w:val="20"/>
                <w:szCs w:val="20"/>
                <w:lang w:eastAsia="en-GB"/>
              </w:rPr>
            </w:pPr>
            <w:r w:rsidRPr="00494BA1">
              <w:rPr>
                <w:sz w:val="20"/>
                <w:szCs w:val="20"/>
                <w:lang w:eastAsia="en-GB"/>
              </w:rPr>
              <w:t>6</w:t>
            </w:r>
          </w:p>
        </w:tc>
      </w:tr>
      <w:tr w:rsidR="00C961BB" w:rsidRPr="00494BA1" w14:paraId="39858FB6" w14:textId="77777777" w:rsidTr="001D38BD">
        <w:trPr>
          <w:trHeight w:val="283"/>
        </w:trPr>
        <w:tc>
          <w:tcPr>
            <w:tcW w:w="1008" w:type="dxa"/>
            <w:shd w:val="clear" w:color="auto" w:fill="auto"/>
            <w:noWrap/>
            <w:vAlign w:val="bottom"/>
          </w:tcPr>
          <w:p w14:paraId="75D774D0" w14:textId="271DD393" w:rsidR="00C961BB" w:rsidRPr="00494BA1" w:rsidRDefault="00C961BB" w:rsidP="00DA21D3">
            <w:pPr>
              <w:rPr>
                <w:sz w:val="20"/>
                <w:szCs w:val="20"/>
                <w:lang w:eastAsia="en-GB"/>
              </w:rPr>
            </w:pPr>
            <w:r w:rsidRPr="00494BA1">
              <w:rPr>
                <w:sz w:val="20"/>
                <w:szCs w:val="20"/>
                <w:lang w:eastAsia="en-GB"/>
              </w:rPr>
              <w:t>2019-20</w:t>
            </w:r>
          </w:p>
        </w:tc>
        <w:tc>
          <w:tcPr>
            <w:tcW w:w="1460" w:type="dxa"/>
            <w:shd w:val="clear" w:color="auto" w:fill="auto"/>
            <w:noWrap/>
            <w:vAlign w:val="center"/>
          </w:tcPr>
          <w:p w14:paraId="65A94114" w14:textId="585100DA" w:rsidR="00C961BB" w:rsidRPr="00494BA1" w:rsidRDefault="00A967B3" w:rsidP="007A5B8E">
            <w:pPr>
              <w:jc w:val="center"/>
              <w:rPr>
                <w:sz w:val="20"/>
                <w:szCs w:val="20"/>
                <w:lang w:eastAsia="en-GB"/>
              </w:rPr>
            </w:pPr>
            <w:r w:rsidRPr="00494BA1">
              <w:rPr>
                <w:sz w:val="20"/>
                <w:szCs w:val="20"/>
                <w:lang w:eastAsia="en-GB"/>
              </w:rPr>
              <w:t>311</w:t>
            </w:r>
          </w:p>
        </w:tc>
        <w:tc>
          <w:tcPr>
            <w:tcW w:w="1120" w:type="dxa"/>
            <w:vAlign w:val="center"/>
          </w:tcPr>
          <w:p w14:paraId="29327D4D" w14:textId="6974A023" w:rsidR="00C961BB" w:rsidRPr="00494BA1" w:rsidRDefault="00A967B3" w:rsidP="007A5B8E">
            <w:pPr>
              <w:jc w:val="center"/>
              <w:rPr>
                <w:sz w:val="20"/>
                <w:szCs w:val="20"/>
                <w:lang w:eastAsia="en-GB"/>
              </w:rPr>
            </w:pPr>
            <w:r w:rsidRPr="00494BA1">
              <w:rPr>
                <w:sz w:val="20"/>
                <w:szCs w:val="20"/>
                <w:lang w:eastAsia="en-GB"/>
              </w:rPr>
              <w:t>303</w:t>
            </w:r>
          </w:p>
        </w:tc>
        <w:tc>
          <w:tcPr>
            <w:tcW w:w="1134" w:type="dxa"/>
            <w:vAlign w:val="center"/>
          </w:tcPr>
          <w:p w14:paraId="10FDAF11" w14:textId="6C82715E" w:rsidR="00C961BB" w:rsidRPr="00494BA1" w:rsidRDefault="00A967B3" w:rsidP="007A5B8E">
            <w:pPr>
              <w:jc w:val="center"/>
              <w:rPr>
                <w:sz w:val="20"/>
                <w:szCs w:val="20"/>
                <w:lang w:eastAsia="en-GB"/>
              </w:rPr>
            </w:pPr>
            <w:r w:rsidRPr="00494BA1">
              <w:rPr>
                <w:sz w:val="20"/>
                <w:szCs w:val="20"/>
                <w:lang w:eastAsia="en-GB"/>
              </w:rPr>
              <w:t>30</w:t>
            </w:r>
          </w:p>
        </w:tc>
        <w:tc>
          <w:tcPr>
            <w:tcW w:w="1701" w:type="dxa"/>
            <w:shd w:val="clear" w:color="auto" w:fill="auto"/>
            <w:noWrap/>
            <w:vAlign w:val="center"/>
          </w:tcPr>
          <w:p w14:paraId="6F31EC93" w14:textId="479A0A9D" w:rsidR="00C961BB" w:rsidRPr="00494BA1" w:rsidRDefault="00A967B3" w:rsidP="007A5B8E">
            <w:pPr>
              <w:jc w:val="center"/>
              <w:rPr>
                <w:sz w:val="20"/>
                <w:szCs w:val="20"/>
                <w:lang w:eastAsia="en-GB"/>
              </w:rPr>
            </w:pPr>
            <w:r w:rsidRPr="00494BA1">
              <w:rPr>
                <w:sz w:val="20"/>
                <w:szCs w:val="20"/>
                <w:lang w:eastAsia="en-GB"/>
              </w:rPr>
              <w:t>48</w:t>
            </w:r>
          </w:p>
        </w:tc>
        <w:tc>
          <w:tcPr>
            <w:tcW w:w="1276" w:type="dxa"/>
            <w:vAlign w:val="center"/>
          </w:tcPr>
          <w:p w14:paraId="694DB597" w14:textId="47A81E23" w:rsidR="00C961BB" w:rsidRPr="00494BA1" w:rsidRDefault="00A967B3" w:rsidP="007A5B8E">
            <w:pPr>
              <w:jc w:val="center"/>
              <w:rPr>
                <w:sz w:val="20"/>
                <w:szCs w:val="20"/>
                <w:lang w:eastAsia="en-GB"/>
              </w:rPr>
            </w:pPr>
            <w:r w:rsidRPr="00494BA1">
              <w:rPr>
                <w:sz w:val="20"/>
                <w:szCs w:val="20"/>
                <w:lang w:eastAsia="en-GB"/>
              </w:rPr>
              <w:t>48</w:t>
            </w:r>
          </w:p>
        </w:tc>
        <w:tc>
          <w:tcPr>
            <w:tcW w:w="1417" w:type="dxa"/>
            <w:vAlign w:val="center"/>
          </w:tcPr>
          <w:p w14:paraId="653C5B2A" w14:textId="653C0A4E" w:rsidR="00C961BB" w:rsidRPr="00494BA1" w:rsidRDefault="00A967B3" w:rsidP="007A5B8E">
            <w:pPr>
              <w:jc w:val="center"/>
              <w:rPr>
                <w:sz w:val="20"/>
                <w:szCs w:val="20"/>
                <w:lang w:eastAsia="en-GB"/>
              </w:rPr>
            </w:pPr>
            <w:r w:rsidRPr="00494BA1">
              <w:rPr>
                <w:sz w:val="20"/>
                <w:szCs w:val="20"/>
                <w:lang w:eastAsia="en-GB"/>
              </w:rPr>
              <w:t>10</w:t>
            </w:r>
          </w:p>
        </w:tc>
        <w:tc>
          <w:tcPr>
            <w:tcW w:w="1418" w:type="dxa"/>
            <w:vAlign w:val="center"/>
          </w:tcPr>
          <w:p w14:paraId="57823705" w14:textId="605DE538" w:rsidR="00C961BB" w:rsidRPr="00494BA1" w:rsidRDefault="00A967B3" w:rsidP="007A5B8E">
            <w:pPr>
              <w:jc w:val="center"/>
              <w:rPr>
                <w:sz w:val="20"/>
                <w:szCs w:val="20"/>
                <w:lang w:eastAsia="en-GB"/>
              </w:rPr>
            </w:pPr>
            <w:r w:rsidRPr="00494BA1">
              <w:rPr>
                <w:sz w:val="20"/>
                <w:szCs w:val="20"/>
                <w:lang w:eastAsia="en-GB"/>
              </w:rPr>
              <w:t>17</w:t>
            </w:r>
          </w:p>
        </w:tc>
      </w:tr>
      <w:tr w:rsidR="006422B1" w:rsidRPr="00494BA1" w14:paraId="64CC036A" w14:textId="77777777" w:rsidTr="001D38BD">
        <w:trPr>
          <w:trHeight w:val="283"/>
        </w:trPr>
        <w:tc>
          <w:tcPr>
            <w:tcW w:w="1008" w:type="dxa"/>
            <w:shd w:val="clear" w:color="auto" w:fill="auto"/>
            <w:noWrap/>
            <w:vAlign w:val="bottom"/>
          </w:tcPr>
          <w:p w14:paraId="4E9C2B75" w14:textId="2FA9ADFF" w:rsidR="006422B1" w:rsidRPr="00494BA1" w:rsidRDefault="006422B1" w:rsidP="00DA21D3">
            <w:pPr>
              <w:rPr>
                <w:sz w:val="20"/>
                <w:szCs w:val="20"/>
                <w:lang w:eastAsia="en-GB"/>
              </w:rPr>
            </w:pPr>
            <w:r w:rsidRPr="00494BA1">
              <w:rPr>
                <w:sz w:val="20"/>
                <w:szCs w:val="20"/>
                <w:lang w:eastAsia="en-GB"/>
              </w:rPr>
              <w:t>2020-21</w:t>
            </w:r>
          </w:p>
        </w:tc>
        <w:tc>
          <w:tcPr>
            <w:tcW w:w="1460" w:type="dxa"/>
            <w:shd w:val="clear" w:color="auto" w:fill="auto"/>
            <w:noWrap/>
            <w:vAlign w:val="center"/>
          </w:tcPr>
          <w:p w14:paraId="583C046A" w14:textId="14A56FAE" w:rsidR="006422B1" w:rsidRPr="00494BA1" w:rsidRDefault="0013522D" w:rsidP="007A5B8E">
            <w:pPr>
              <w:jc w:val="center"/>
              <w:rPr>
                <w:sz w:val="20"/>
                <w:szCs w:val="20"/>
                <w:lang w:eastAsia="en-GB"/>
              </w:rPr>
            </w:pPr>
            <w:r w:rsidRPr="00494BA1">
              <w:rPr>
                <w:sz w:val="20"/>
                <w:szCs w:val="20"/>
                <w:lang w:eastAsia="en-GB"/>
              </w:rPr>
              <w:t>332</w:t>
            </w:r>
          </w:p>
        </w:tc>
        <w:tc>
          <w:tcPr>
            <w:tcW w:w="1120" w:type="dxa"/>
            <w:vAlign w:val="center"/>
          </w:tcPr>
          <w:p w14:paraId="11823957" w14:textId="7DD186DF" w:rsidR="006422B1" w:rsidRPr="00494BA1" w:rsidRDefault="000B2E93" w:rsidP="007A5B8E">
            <w:pPr>
              <w:jc w:val="center"/>
              <w:rPr>
                <w:sz w:val="20"/>
                <w:szCs w:val="20"/>
                <w:lang w:eastAsia="en-GB"/>
              </w:rPr>
            </w:pPr>
            <w:r w:rsidRPr="00494BA1">
              <w:rPr>
                <w:sz w:val="20"/>
                <w:szCs w:val="20"/>
                <w:lang w:eastAsia="en-GB"/>
              </w:rPr>
              <w:t>323</w:t>
            </w:r>
          </w:p>
        </w:tc>
        <w:tc>
          <w:tcPr>
            <w:tcW w:w="1134" w:type="dxa"/>
            <w:vAlign w:val="center"/>
          </w:tcPr>
          <w:p w14:paraId="4BDE887C" w14:textId="4EF14B02" w:rsidR="006422B1" w:rsidRPr="00494BA1" w:rsidRDefault="000B2E93" w:rsidP="007A5B8E">
            <w:pPr>
              <w:jc w:val="center"/>
              <w:rPr>
                <w:sz w:val="20"/>
                <w:szCs w:val="20"/>
                <w:lang w:eastAsia="en-GB"/>
              </w:rPr>
            </w:pPr>
            <w:r w:rsidRPr="00494BA1">
              <w:rPr>
                <w:sz w:val="20"/>
                <w:szCs w:val="20"/>
                <w:lang w:eastAsia="en-GB"/>
              </w:rPr>
              <w:t>45</w:t>
            </w:r>
          </w:p>
        </w:tc>
        <w:tc>
          <w:tcPr>
            <w:tcW w:w="1701" w:type="dxa"/>
            <w:shd w:val="clear" w:color="auto" w:fill="auto"/>
            <w:noWrap/>
            <w:vAlign w:val="center"/>
          </w:tcPr>
          <w:p w14:paraId="3326DAA2" w14:textId="772F5F8B" w:rsidR="006422B1" w:rsidRPr="00494BA1" w:rsidRDefault="000B2E93" w:rsidP="007A5B8E">
            <w:pPr>
              <w:jc w:val="center"/>
              <w:rPr>
                <w:sz w:val="20"/>
                <w:szCs w:val="20"/>
                <w:lang w:eastAsia="en-GB"/>
              </w:rPr>
            </w:pPr>
            <w:r w:rsidRPr="00494BA1">
              <w:rPr>
                <w:sz w:val="20"/>
                <w:szCs w:val="20"/>
                <w:lang w:eastAsia="en-GB"/>
              </w:rPr>
              <w:t>62</w:t>
            </w:r>
          </w:p>
        </w:tc>
        <w:tc>
          <w:tcPr>
            <w:tcW w:w="1276" w:type="dxa"/>
            <w:vAlign w:val="center"/>
          </w:tcPr>
          <w:p w14:paraId="749E4DAB" w14:textId="692D2BFC" w:rsidR="006422B1" w:rsidRPr="00494BA1" w:rsidRDefault="000B2E93" w:rsidP="007A5B8E">
            <w:pPr>
              <w:jc w:val="center"/>
              <w:rPr>
                <w:sz w:val="20"/>
                <w:szCs w:val="20"/>
                <w:lang w:eastAsia="en-GB"/>
              </w:rPr>
            </w:pPr>
            <w:r w:rsidRPr="00494BA1">
              <w:rPr>
                <w:sz w:val="20"/>
                <w:szCs w:val="20"/>
                <w:lang w:eastAsia="en-GB"/>
              </w:rPr>
              <w:t>49</w:t>
            </w:r>
          </w:p>
        </w:tc>
        <w:tc>
          <w:tcPr>
            <w:tcW w:w="1417" w:type="dxa"/>
            <w:vAlign w:val="center"/>
          </w:tcPr>
          <w:p w14:paraId="78168AA2" w14:textId="0321E6B5" w:rsidR="006422B1" w:rsidRPr="00494BA1" w:rsidRDefault="000B2E93" w:rsidP="007A5B8E">
            <w:pPr>
              <w:jc w:val="center"/>
              <w:rPr>
                <w:sz w:val="20"/>
                <w:szCs w:val="20"/>
                <w:lang w:eastAsia="en-GB"/>
              </w:rPr>
            </w:pPr>
            <w:r w:rsidRPr="00494BA1">
              <w:rPr>
                <w:sz w:val="20"/>
                <w:szCs w:val="20"/>
                <w:lang w:eastAsia="en-GB"/>
              </w:rPr>
              <w:t>12</w:t>
            </w:r>
          </w:p>
        </w:tc>
        <w:tc>
          <w:tcPr>
            <w:tcW w:w="1418" w:type="dxa"/>
            <w:vAlign w:val="center"/>
          </w:tcPr>
          <w:p w14:paraId="13D17040" w14:textId="79B515CF" w:rsidR="006422B1" w:rsidRPr="00494BA1" w:rsidRDefault="000B2E93" w:rsidP="007A5B8E">
            <w:pPr>
              <w:jc w:val="center"/>
              <w:rPr>
                <w:sz w:val="20"/>
                <w:szCs w:val="20"/>
                <w:lang w:eastAsia="en-GB"/>
              </w:rPr>
            </w:pPr>
            <w:r w:rsidRPr="00494BA1">
              <w:rPr>
                <w:sz w:val="20"/>
                <w:szCs w:val="20"/>
                <w:lang w:eastAsia="en-GB"/>
              </w:rPr>
              <w:t>17</w:t>
            </w:r>
          </w:p>
        </w:tc>
      </w:tr>
    </w:tbl>
    <w:p w14:paraId="18ACAD8D" w14:textId="77777777" w:rsidR="00C04553" w:rsidRPr="00494BA1" w:rsidRDefault="0090794E" w:rsidP="00C04553">
      <w:pPr>
        <w:rPr>
          <w:sz w:val="18"/>
          <w:szCs w:val="18"/>
          <w:lang w:eastAsia="en-GB"/>
        </w:rPr>
      </w:pPr>
      <w:r w:rsidRPr="00494BA1">
        <w:rPr>
          <w:sz w:val="18"/>
          <w:szCs w:val="18"/>
          <w:lang w:eastAsia="en-GB"/>
        </w:rPr>
        <w:t>Source: DfE SEN2 return</w:t>
      </w:r>
    </w:p>
    <w:p w14:paraId="6B0B3420" w14:textId="77777777" w:rsidR="00C04553" w:rsidRPr="00494BA1" w:rsidRDefault="00C04553" w:rsidP="00C04553">
      <w:pPr>
        <w:rPr>
          <w:sz w:val="18"/>
          <w:szCs w:val="18"/>
          <w:lang w:eastAsia="en-GB"/>
        </w:rPr>
      </w:pPr>
    </w:p>
    <w:p w14:paraId="3151CC7C" w14:textId="338AB33F" w:rsidR="00AB7CDB" w:rsidRPr="00494BA1" w:rsidRDefault="00641372" w:rsidP="00C04553">
      <w:pPr>
        <w:rPr>
          <w:sz w:val="18"/>
          <w:szCs w:val="18"/>
          <w:lang w:eastAsia="en-GB"/>
        </w:rPr>
      </w:pPr>
      <w:r w:rsidRPr="00494BA1">
        <w:rPr>
          <w:sz w:val="20"/>
          <w:szCs w:val="20"/>
          <w:lang w:eastAsia="en-GB"/>
        </w:rPr>
        <w:t>Table 6: Special School and Alternative Provision placements</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22"/>
        <w:gridCol w:w="1231"/>
        <w:gridCol w:w="1275"/>
        <w:gridCol w:w="1729"/>
        <w:gridCol w:w="992"/>
        <w:gridCol w:w="2268"/>
      </w:tblGrid>
      <w:tr w:rsidR="008471A4" w:rsidRPr="00494BA1" w14:paraId="7B57F3BF" w14:textId="77777777" w:rsidTr="008A618A">
        <w:trPr>
          <w:trHeight w:val="290"/>
        </w:trPr>
        <w:tc>
          <w:tcPr>
            <w:tcW w:w="1008" w:type="dxa"/>
            <w:vMerge w:val="restart"/>
            <w:shd w:val="clear" w:color="auto" w:fill="auto"/>
            <w:noWrap/>
            <w:vAlign w:val="bottom"/>
          </w:tcPr>
          <w:p w14:paraId="038740BF" w14:textId="77777777" w:rsidR="008471A4" w:rsidRPr="00494BA1" w:rsidRDefault="008471A4" w:rsidP="006241F4">
            <w:pPr>
              <w:rPr>
                <w:b/>
                <w:sz w:val="20"/>
                <w:szCs w:val="20"/>
                <w:lang w:eastAsia="en-GB"/>
              </w:rPr>
            </w:pPr>
            <w:r w:rsidRPr="00494BA1">
              <w:rPr>
                <w:b/>
                <w:sz w:val="20"/>
                <w:szCs w:val="20"/>
                <w:lang w:eastAsia="en-GB"/>
              </w:rPr>
              <w:t>Year</w:t>
            </w:r>
          </w:p>
        </w:tc>
        <w:tc>
          <w:tcPr>
            <w:tcW w:w="5557" w:type="dxa"/>
            <w:gridSpan w:val="4"/>
            <w:shd w:val="clear" w:color="auto" w:fill="auto"/>
            <w:noWrap/>
            <w:vAlign w:val="bottom"/>
          </w:tcPr>
          <w:p w14:paraId="23074556" w14:textId="6DA29F46" w:rsidR="008471A4" w:rsidRPr="00494BA1" w:rsidRDefault="008471A4" w:rsidP="006241F4">
            <w:pPr>
              <w:jc w:val="center"/>
              <w:rPr>
                <w:b/>
                <w:sz w:val="20"/>
                <w:szCs w:val="20"/>
                <w:lang w:eastAsia="en-GB"/>
              </w:rPr>
            </w:pPr>
            <w:r w:rsidRPr="00494BA1">
              <w:rPr>
                <w:b/>
                <w:sz w:val="20"/>
                <w:szCs w:val="20"/>
                <w:lang w:eastAsia="en-GB"/>
              </w:rPr>
              <w:t>Special School</w:t>
            </w:r>
          </w:p>
        </w:tc>
        <w:tc>
          <w:tcPr>
            <w:tcW w:w="992" w:type="dxa"/>
            <w:vMerge w:val="restart"/>
            <w:shd w:val="clear" w:color="auto" w:fill="auto"/>
            <w:vAlign w:val="bottom"/>
          </w:tcPr>
          <w:p w14:paraId="68FBC1F1" w14:textId="264305A2" w:rsidR="008471A4" w:rsidRPr="00494BA1" w:rsidRDefault="008471A4" w:rsidP="006241F4">
            <w:pPr>
              <w:jc w:val="center"/>
              <w:rPr>
                <w:b/>
                <w:sz w:val="18"/>
                <w:szCs w:val="18"/>
                <w:lang w:eastAsia="en-GB"/>
              </w:rPr>
            </w:pPr>
            <w:r w:rsidRPr="00494BA1">
              <w:rPr>
                <w:b/>
                <w:sz w:val="18"/>
                <w:szCs w:val="18"/>
                <w:lang w:eastAsia="en-GB"/>
              </w:rPr>
              <w:t>Hospital School</w:t>
            </w:r>
          </w:p>
        </w:tc>
        <w:tc>
          <w:tcPr>
            <w:tcW w:w="2268" w:type="dxa"/>
            <w:vMerge w:val="restart"/>
            <w:shd w:val="clear" w:color="auto" w:fill="auto"/>
            <w:vAlign w:val="bottom"/>
          </w:tcPr>
          <w:p w14:paraId="76CB9675" w14:textId="05E5739D" w:rsidR="008471A4" w:rsidRPr="00494BA1" w:rsidRDefault="008471A4" w:rsidP="006241F4">
            <w:pPr>
              <w:jc w:val="center"/>
              <w:rPr>
                <w:b/>
                <w:sz w:val="20"/>
                <w:szCs w:val="20"/>
                <w:lang w:eastAsia="en-GB"/>
              </w:rPr>
            </w:pPr>
            <w:r w:rsidRPr="00494BA1">
              <w:rPr>
                <w:b/>
                <w:sz w:val="20"/>
                <w:szCs w:val="20"/>
                <w:lang w:eastAsia="en-GB"/>
              </w:rPr>
              <w:t>Alternative provision / Pupil Referral Unit</w:t>
            </w:r>
          </w:p>
        </w:tc>
      </w:tr>
      <w:tr w:rsidR="008471A4" w:rsidRPr="00494BA1" w14:paraId="35A89C78" w14:textId="77777777" w:rsidTr="008A618A">
        <w:trPr>
          <w:trHeight w:val="290"/>
        </w:trPr>
        <w:tc>
          <w:tcPr>
            <w:tcW w:w="1008" w:type="dxa"/>
            <w:vMerge/>
            <w:shd w:val="clear" w:color="auto" w:fill="auto"/>
            <w:noWrap/>
            <w:vAlign w:val="bottom"/>
          </w:tcPr>
          <w:p w14:paraId="782EE024" w14:textId="77777777" w:rsidR="008471A4" w:rsidRPr="00494BA1" w:rsidRDefault="008471A4" w:rsidP="006241F4">
            <w:pPr>
              <w:rPr>
                <w:b/>
                <w:sz w:val="20"/>
                <w:szCs w:val="20"/>
                <w:lang w:eastAsia="en-GB"/>
              </w:rPr>
            </w:pPr>
          </w:p>
        </w:tc>
        <w:tc>
          <w:tcPr>
            <w:tcW w:w="1322" w:type="dxa"/>
            <w:shd w:val="clear" w:color="auto" w:fill="auto"/>
            <w:noWrap/>
            <w:vAlign w:val="bottom"/>
          </w:tcPr>
          <w:p w14:paraId="3959CBBA" w14:textId="77777777" w:rsidR="008471A4" w:rsidRPr="00494BA1" w:rsidRDefault="008471A4" w:rsidP="006241F4">
            <w:pPr>
              <w:jc w:val="center"/>
              <w:rPr>
                <w:b/>
                <w:sz w:val="20"/>
                <w:szCs w:val="20"/>
                <w:lang w:eastAsia="en-GB"/>
              </w:rPr>
            </w:pPr>
            <w:r w:rsidRPr="00494BA1">
              <w:rPr>
                <w:b/>
                <w:sz w:val="20"/>
                <w:szCs w:val="20"/>
                <w:lang w:eastAsia="en-GB"/>
              </w:rPr>
              <w:t>LA maintained</w:t>
            </w:r>
          </w:p>
        </w:tc>
        <w:tc>
          <w:tcPr>
            <w:tcW w:w="1231" w:type="dxa"/>
            <w:shd w:val="clear" w:color="auto" w:fill="auto"/>
            <w:noWrap/>
            <w:vAlign w:val="bottom"/>
          </w:tcPr>
          <w:p w14:paraId="44E961C8" w14:textId="77777777" w:rsidR="008471A4" w:rsidRPr="00494BA1" w:rsidRDefault="008471A4" w:rsidP="006241F4">
            <w:pPr>
              <w:jc w:val="center"/>
              <w:rPr>
                <w:b/>
                <w:sz w:val="20"/>
                <w:szCs w:val="20"/>
                <w:lang w:eastAsia="en-GB"/>
              </w:rPr>
            </w:pPr>
            <w:r w:rsidRPr="00494BA1">
              <w:rPr>
                <w:b/>
                <w:sz w:val="20"/>
                <w:szCs w:val="20"/>
                <w:lang w:eastAsia="en-GB"/>
              </w:rPr>
              <w:t>Academy / Free</w:t>
            </w:r>
          </w:p>
        </w:tc>
        <w:tc>
          <w:tcPr>
            <w:tcW w:w="1275" w:type="dxa"/>
            <w:shd w:val="clear" w:color="auto" w:fill="auto"/>
            <w:noWrap/>
            <w:vAlign w:val="bottom"/>
          </w:tcPr>
          <w:p w14:paraId="48590CDF" w14:textId="77777777" w:rsidR="008471A4" w:rsidRPr="00494BA1" w:rsidRDefault="008471A4" w:rsidP="006241F4">
            <w:pPr>
              <w:jc w:val="center"/>
              <w:rPr>
                <w:b/>
                <w:sz w:val="20"/>
                <w:szCs w:val="20"/>
                <w:lang w:eastAsia="en-GB"/>
              </w:rPr>
            </w:pPr>
            <w:r w:rsidRPr="00494BA1">
              <w:rPr>
                <w:b/>
                <w:sz w:val="20"/>
                <w:szCs w:val="20"/>
                <w:lang w:eastAsia="en-GB"/>
              </w:rPr>
              <w:t>Non-maintained</w:t>
            </w:r>
          </w:p>
        </w:tc>
        <w:tc>
          <w:tcPr>
            <w:tcW w:w="1729" w:type="dxa"/>
            <w:vAlign w:val="bottom"/>
          </w:tcPr>
          <w:p w14:paraId="1B4FB156" w14:textId="77777777" w:rsidR="008471A4" w:rsidRPr="00494BA1" w:rsidRDefault="008471A4" w:rsidP="006241F4">
            <w:pPr>
              <w:jc w:val="center"/>
              <w:rPr>
                <w:b/>
                <w:sz w:val="20"/>
                <w:szCs w:val="20"/>
                <w:lang w:eastAsia="en-GB"/>
              </w:rPr>
            </w:pPr>
            <w:r w:rsidRPr="00494BA1">
              <w:rPr>
                <w:b/>
                <w:sz w:val="20"/>
                <w:szCs w:val="20"/>
                <w:lang w:eastAsia="en-GB"/>
              </w:rPr>
              <w:t>Independent special schools</w:t>
            </w:r>
          </w:p>
        </w:tc>
        <w:tc>
          <w:tcPr>
            <w:tcW w:w="992" w:type="dxa"/>
            <w:vMerge/>
            <w:vAlign w:val="bottom"/>
          </w:tcPr>
          <w:p w14:paraId="5B53006A" w14:textId="415CF580" w:rsidR="008471A4" w:rsidRPr="00494BA1" w:rsidRDefault="008471A4" w:rsidP="006241F4">
            <w:pPr>
              <w:jc w:val="center"/>
              <w:rPr>
                <w:b/>
                <w:sz w:val="20"/>
                <w:szCs w:val="20"/>
                <w:lang w:eastAsia="en-GB"/>
              </w:rPr>
            </w:pPr>
          </w:p>
        </w:tc>
        <w:tc>
          <w:tcPr>
            <w:tcW w:w="2268" w:type="dxa"/>
            <w:vMerge/>
            <w:vAlign w:val="bottom"/>
          </w:tcPr>
          <w:p w14:paraId="1A43C9FD" w14:textId="41D43AED" w:rsidR="008471A4" w:rsidRPr="00494BA1" w:rsidRDefault="008471A4" w:rsidP="006241F4">
            <w:pPr>
              <w:jc w:val="center"/>
              <w:rPr>
                <w:b/>
                <w:sz w:val="20"/>
                <w:szCs w:val="20"/>
                <w:lang w:eastAsia="en-GB"/>
              </w:rPr>
            </w:pPr>
          </w:p>
        </w:tc>
      </w:tr>
      <w:tr w:rsidR="00595756" w:rsidRPr="00494BA1" w14:paraId="1FE0BB82" w14:textId="77777777" w:rsidTr="008A618A">
        <w:trPr>
          <w:trHeight w:val="255"/>
        </w:trPr>
        <w:tc>
          <w:tcPr>
            <w:tcW w:w="1008" w:type="dxa"/>
            <w:shd w:val="clear" w:color="auto" w:fill="auto"/>
            <w:noWrap/>
            <w:vAlign w:val="bottom"/>
          </w:tcPr>
          <w:p w14:paraId="140F935C" w14:textId="77777777" w:rsidR="00595756" w:rsidRPr="00494BA1" w:rsidRDefault="00595756" w:rsidP="006241F4">
            <w:pPr>
              <w:rPr>
                <w:sz w:val="20"/>
                <w:szCs w:val="20"/>
                <w:lang w:eastAsia="en-GB"/>
              </w:rPr>
            </w:pPr>
            <w:r w:rsidRPr="00494BA1">
              <w:rPr>
                <w:sz w:val="20"/>
                <w:szCs w:val="20"/>
                <w:lang w:eastAsia="en-GB"/>
              </w:rPr>
              <w:t>2009-10</w:t>
            </w:r>
          </w:p>
        </w:tc>
        <w:tc>
          <w:tcPr>
            <w:tcW w:w="1322" w:type="dxa"/>
            <w:shd w:val="clear" w:color="auto" w:fill="auto"/>
            <w:noWrap/>
            <w:vAlign w:val="center"/>
          </w:tcPr>
          <w:p w14:paraId="3494FD5F" w14:textId="7009437A" w:rsidR="00595756" w:rsidRPr="00494BA1" w:rsidRDefault="00595756" w:rsidP="001D4A90">
            <w:pPr>
              <w:jc w:val="center"/>
              <w:rPr>
                <w:sz w:val="20"/>
                <w:szCs w:val="20"/>
                <w:lang w:eastAsia="en-GB"/>
              </w:rPr>
            </w:pPr>
            <w:r w:rsidRPr="00494BA1">
              <w:rPr>
                <w:sz w:val="20"/>
                <w:szCs w:val="20"/>
                <w:lang w:eastAsia="en-GB"/>
              </w:rPr>
              <w:t>360</w:t>
            </w:r>
          </w:p>
        </w:tc>
        <w:tc>
          <w:tcPr>
            <w:tcW w:w="1231" w:type="dxa"/>
            <w:shd w:val="clear" w:color="auto" w:fill="auto"/>
            <w:noWrap/>
            <w:vAlign w:val="center"/>
          </w:tcPr>
          <w:p w14:paraId="52C8E645" w14:textId="77777777" w:rsidR="00595756" w:rsidRPr="00494BA1" w:rsidRDefault="00595756" w:rsidP="001D4A90">
            <w:pPr>
              <w:jc w:val="center"/>
              <w:rPr>
                <w:sz w:val="20"/>
                <w:szCs w:val="20"/>
                <w:lang w:eastAsia="en-GB"/>
              </w:rPr>
            </w:pPr>
          </w:p>
        </w:tc>
        <w:tc>
          <w:tcPr>
            <w:tcW w:w="3004" w:type="dxa"/>
            <w:gridSpan w:val="2"/>
            <w:shd w:val="clear" w:color="auto" w:fill="auto"/>
            <w:noWrap/>
            <w:vAlign w:val="center"/>
          </w:tcPr>
          <w:p w14:paraId="4DBE3DA5" w14:textId="19302028" w:rsidR="00595756" w:rsidRPr="00494BA1" w:rsidRDefault="00595756" w:rsidP="001D4A90">
            <w:pPr>
              <w:jc w:val="center"/>
              <w:rPr>
                <w:sz w:val="20"/>
                <w:szCs w:val="20"/>
                <w:lang w:eastAsia="en-GB"/>
              </w:rPr>
            </w:pPr>
            <w:r w:rsidRPr="00494BA1">
              <w:rPr>
                <w:sz w:val="20"/>
                <w:szCs w:val="20"/>
                <w:lang w:eastAsia="en-GB"/>
              </w:rPr>
              <w:t>99*</w:t>
            </w:r>
          </w:p>
        </w:tc>
        <w:tc>
          <w:tcPr>
            <w:tcW w:w="3260" w:type="dxa"/>
            <w:gridSpan w:val="2"/>
            <w:vAlign w:val="center"/>
          </w:tcPr>
          <w:p w14:paraId="0A8EB5CA" w14:textId="664E4CE9" w:rsidR="00595756" w:rsidRPr="00494BA1" w:rsidRDefault="00595756" w:rsidP="001D4A90">
            <w:pPr>
              <w:jc w:val="center"/>
              <w:rPr>
                <w:sz w:val="20"/>
                <w:szCs w:val="20"/>
                <w:lang w:eastAsia="en-GB"/>
              </w:rPr>
            </w:pPr>
            <w:r w:rsidRPr="00494BA1">
              <w:rPr>
                <w:sz w:val="20"/>
                <w:szCs w:val="20"/>
                <w:lang w:eastAsia="en-GB"/>
              </w:rPr>
              <w:t>6</w:t>
            </w:r>
          </w:p>
        </w:tc>
      </w:tr>
      <w:tr w:rsidR="00502950" w:rsidRPr="00494BA1" w14:paraId="70A90755" w14:textId="77777777" w:rsidTr="008A618A">
        <w:trPr>
          <w:trHeight w:val="255"/>
        </w:trPr>
        <w:tc>
          <w:tcPr>
            <w:tcW w:w="1008" w:type="dxa"/>
            <w:shd w:val="clear" w:color="auto" w:fill="auto"/>
            <w:noWrap/>
            <w:vAlign w:val="bottom"/>
          </w:tcPr>
          <w:p w14:paraId="0B863BC1" w14:textId="77777777" w:rsidR="00502950" w:rsidRPr="00494BA1" w:rsidRDefault="00502950" w:rsidP="006241F4">
            <w:pPr>
              <w:rPr>
                <w:sz w:val="20"/>
                <w:szCs w:val="20"/>
                <w:lang w:eastAsia="en-GB"/>
              </w:rPr>
            </w:pPr>
            <w:r w:rsidRPr="00494BA1">
              <w:rPr>
                <w:sz w:val="20"/>
                <w:szCs w:val="20"/>
                <w:lang w:eastAsia="en-GB"/>
              </w:rPr>
              <w:t>2010-11</w:t>
            </w:r>
          </w:p>
        </w:tc>
        <w:tc>
          <w:tcPr>
            <w:tcW w:w="1322" w:type="dxa"/>
            <w:shd w:val="clear" w:color="auto" w:fill="auto"/>
            <w:noWrap/>
            <w:vAlign w:val="center"/>
          </w:tcPr>
          <w:p w14:paraId="37AF0034" w14:textId="1459C3A7" w:rsidR="00502950" w:rsidRPr="00494BA1" w:rsidRDefault="00502950" w:rsidP="001D4A90">
            <w:pPr>
              <w:jc w:val="center"/>
              <w:rPr>
                <w:sz w:val="20"/>
                <w:szCs w:val="20"/>
                <w:lang w:eastAsia="en-GB"/>
              </w:rPr>
            </w:pPr>
            <w:r w:rsidRPr="00494BA1">
              <w:rPr>
                <w:sz w:val="20"/>
                <w:szCs w:val="20"/>
                <w:lang w:eastAsia="en-GB"/>
              </w:rPr>
              <w:t>387</w:t>
            </w:r>
          </w:p>
        </w:tc>
        <w:tc>
          <w:tcPr>
            <w:tcW w:w="1231" w:type="dxa"/>
            <w:shd w:val="clear" w:color="auto" w:fill="auto"/>
            <w:noWrap/>
            <w:vAlign w:val="center"/>
          </w:tcPr>
          <w:p w14:paraId="4FA7A15B" w14:textId="7267999E" w:rsidR="00502950" w:rsidRPr="00494BA1" w:rsidRDefault="009904A7" w:rsidP="001D4A90">
            <w:pPr>
              <w:jc w:val="center"/>
              <w:rPr>
                <w:sz w:val="20"/>
                <w:szCs w:val="20"/>
                <w:lang w:eastAsia="en-GB"/>
              </w:rPr>
            </w:pPr>
            <w:r w:rsidRPr="00494BA1">
              <w:rPr>
                <w:sz w:val="20"/>
                <w:szCs w:val="20"/>
                <w:lang w:eastAsia="en-GB"/>
              </w:rPr>
              <w:t>-</w:t>
            </w:r>
          </w:p>
        </w:tc>
        <w:tc>
          <w:tcPr>
            <w:tcW w:w="3004" w:type="dxa"/>
            <w:gridSpan w:val="2"/>
            <w:shd w:val="clear" w:color="auto" w:fill="auto"/>
            <w:noWrap/>
            <w:vAlign w:val="center"/>
          </w:tcPr>
          <w:p w14:paraId="5137559E" w14:textId="5FCAF423" w:rsidR="00502950" w:rsidRPr="00494BA1" w:rsidRDefault="00502950" w:rsidP="001D4A90">
            <w:pPr>
              <w:jc w:val="center"/>
              <w:rPr>
                <w:sz w:val="20"/>
                <w:szCs w:val="20"/>
                <w:lang w:eastAsia="en-GB"/>
              </w:rPr>
            </w:pPr>
            <w:r w:rsidRPr="00494BA1">
              <w:rPr>
                <w:sz w:val="20"/>
                <w:szCs w:val="20"/>
                <w:lang w:eastAsia="en-GB"/>
              </w:rPr>
              <w:t>94*</w:t>
            </w:r>
          </w:p>
        </w:tc>
        <w:tc>
          <w:tcPr>
            <w:tcW w:w="3260" w:type="dxa"/>
            <w:gridSpan w:val="2"/>
            <w:vAlign w:val="center"/>
          </w:tcPr>
          <w:p w14:paraId="6E132CC2" w14:textId="5748245B" w:rsidR="00502950" w:rsidRPr="00494BA1" w:rsidRDefault="00502950" w:rsidP="001D4A90">
            <w:pPr>
              <w:jc w:val="center"/>
              <w:rPr>
                <w:sz w:val="20"/>
                <w:szCs w:val="20"/>
                <w:lang w:eastAsia="en-GB"/>
              </w:rPr>
            </w:pPr>
            <w:r w:rsidRPr="00494BA1">
              <w:rPr>
                <w:sz w:val="20"/>
                <w:szCs w:val="20"/>
                <w:lang w:eastAsia="en-GB"/>
              </w:rPr>
              <w:t>7</w:t>
            </w:r>
          </w:p>
        </w:tc>
      </w:tr>
      <w:tr w:rsidR="00F21CB7" w:rsidRPr="00494BA1" w14:paraId="0BD244C0" w14:textId="77777777" w:rsidTr="008A618A">
        <w:trPr>
          <w:trHeight w:val="255"/>
        </w:trPr>
        <w:tc>
          <w:tcPr>
            <w:tcW w:w="1008" w:type="dxa"/>
            <w:shd w:val="clear" w:color="auto" w:fill="auto"/>
            <w:noWrap/>
            <w:vAlign w:val="bottom"/>
          </w:tcPr>
          <w:p w14:paraId="1F8B47A2" w14:textId="77777777" w:rsidR="00F21CB7" w:rsidRPr="00494BA1" w:rsidRDefault="00F21CB7" w:rsidP="006241F4">
            <w:pPr>
              <w:rPr>
                <w:sz w:val="20"/>
                <w:szCs w:val="20"/>
                <w:lang w:eastAsia="en-GB"/>
              </w:rPr>
            </w:pPr>
            <w:r w:rsidRPr="00494BA1">
              <w:rPr>
                <w:sz w:val="20"/>
                <w:szCs w:val="20"/>
                <w:lang w:eastAsia="en-GB"/>
              </w:rPr>
              <w:t>2011-12</w:t>
            </w:r>
          </w:p>
        </w:tc>
        <w:tc>
          <w:tcPr>
            <w:tcW w:w="1322" w:type="dxa"/>
            <w:shd w:val="clear" w:color="auto" w:fill="auto"/>
            <w:noWrap/>
            <w:vAlign w:val="center"/>
          </w:tcPr>
          <w:p w14:paraId="3D47E027" w14:textId="32968A79" w:rsidR="00F21CB7" w:rsidRPr="00494BA1" w:rsidRDefault="00F21CB7" w:rsidP="001D4A90">
            <w:pPr>
              <w:jc w:val="center"/>
              <w:rPr>
                <w:sz w:val="20"/>
                <w:szCs w:val="20"/>
                <w:lang w:eastAsia="en-GB"/>
              </w:rPr>
            </w:pPr>
            <w:r w:rsidRPr="00494BA1">
              <w:rPr>
                <w:sz w:val="20"/>
                <w:szCs w:val="20"/>
                <w:lang w:eastAsia="en-GB"/>
              </w:rPr>
              <w:t>383</w:t>
            </w:r>
          </w:p>
        </w:tc>
        <w:tc>
          <w:tcPr>
            <w:tcW w:w="1231" w:type="dxa"/>
            <w:shd w:val="clear" w:color="auto" w:fill="auto"/>
            <w:noWrap/>
            <w:vAlign w:val="center"/>
          </w:tcPr>
          <w:p w14:paraId="096F0AE4" w14:textId="154D3D8B" w:rsidR="00F21CB7" w:rsidRPr="00494BA1" w:rsidRDefault="00006ED4" w:rsidP="001D4A90">
            <w:pPr>
              <w:jc w:val="center"/>
              <w:rPr>
                <w:sz w:val="20"/>
                <w:szCs w:val="20"/>
                <w:lang w:eastAsia="en-GB"/>
              </w:rPr>
            </w:pPr>
            <w:r w:rsidRPr="00494BA1">
              <w:rPr>
                <w:sz w:val="20"/>
                <w:szCs w:val="20"/>
                <w:lang w:eastAsia="en-GB"/>
              </w:rPr>
              <w:t>-</w:t>
            </w:r>
          </w:p>
        </w:tc>
        <w:tc>
          <w:tcPr>
            <w:tcW w:w="3004" w:type="dxa"/>
            <w:gridSpan w:val="2"/>
            <w:shd w:val="clear" w:color="auto" w:fill="auto"/>
            <w:noWrap/>
            <w:vAlign w:val="center"/>
          </w:tcPr>
          <w:p w14:paraId="4BB1DED5" w14:textId="63D0B971" w:rsidR="00F21CB7" w:rsidRPr="00494BA1" w:rsidRDefault="00F21CB7" w:rsidP="001D4A90">
            <w:pPr>
              <w:jc w:val="center"/>
              <w:rPr>
                <w:sz w:val="20"/>
                <w:szCs w:val="20"/>
                <w:lang w:eastAsia="en-GB"/>
              </w:rPr>
            </w:pPr>
            <w:r w:rsidRPr="00494BA1">
              <w:rPr>
                <w:sz w:val="20"/>
                <w:szCs w:val="20"/>
                <w:lang w:eastAsia="en-GB"/>
              </w:rPr>
              <w:t>106</w:t>
            </w:r>
            <w:r w:rsidR="00456A2E" w:rsidRPr="00494BA1">
              <w:rPr>
                <w:sz w:val="20"/>
                <w:szCs w:val="20"/>
                <w:lang w:eastAsia="en-GB"/>
              </w:rPr>
              <w:t>*</w:t>
            </w:r>
          </w:p>
        </w:tc>
        <w:tc>
          <w:tcPr>
            <w:tcW w:w="3260" w:type="dxa"/>
            <w:gridSpan w:val="2"/>
            <w:vAlign w:val="center"/>
          </w:tcPr>
          <w:p w14:paraId="7FD0E446" w14:textId="34BE8BBE" w:rsidR="00F21CB7" w:rsidRPr="00494BA1" w:rsidRDefault="00F21CB7" w:rsidP="001D4A90">
            <w:pPr>
              <w:jc w:val="center"/>
              <w:rPr>
                <w:sz w:val="20"/>
                <w:szCs w:val="20"/>
                <w:lang w:eastAsia="en-GB"/>
              </w:rPr>
            </w:pPr>
            <w:r w:rsidRPr="00494BA1">
              <w:rPr>
                <w:sz w:val="20"/>
                <w:szCs w:val="20"/>
                <w:lang w:eastAsia="en-GB"/>
              </w:rPr>
              <w:t>8</w:t>
            </w:r>
          </w:p>
        </w:tc>
      </w:tr>
      <w:tr w:rsidR="00AC62CD" w:rsidRPr="00494BA1" w14:paraId="76E4C578" w14:textId="77777777" w:rsidTr="008A618A">
        <w:trPr>
          <w:trHeight w:val="255"/>
        </w:trPr>
        <w:tc>
          <w:tcPr>
            <w:tcW w:w="1008" w:type="dxa"/>
            <w:shd w:val="clear" w:color="auto" w:fill="auto"/>
            <w:noWrap/>
            <w:vAlign w:val="bottom"/>
          </w:tcPr>
          <w:p w14:paraId="1CA432C6" w14:textId="77777777" w:rsidR="00AC62CD" w:rsidRPr="00494BA1" w:rsidRDefault="00AC62CD" w:rsidP="006241F4">
            <w:pPr>
              <w:rPr>
                <w:sz w:val="20"/>
                <w:szCs w:val="20"/>
                <w:lang w:eastAsia="en-GB"/>
              </w:rPr>
            </w:pPr>
            <w:r w:rsidRPr="00494BA1">
              <w:rPr>
                <w:sz w:val="20"/>
                <w:szCs w:val="20"/>
                <w:lang w:eastAsia="en-GB"/>
              </w:rPr>
              <w:t>2012-13</w:t>
            </w:r>
          </w:p>
        </w:tc>
        <w:tc>
          <w:tcPr>
            <w:tcW w:w="1322" w:type="dxa"/>
            <w:shd w:val="clear" w:color="auto" w:fill="auto"/>
            <w:noWrap/>
            <w:vAlign w:val="center"/>
          </w:tcPr>
          <w:p w14:paraId="623C922C" w14:textId="2478035B" w:rsidR="00AC62CD" w:rsidRPr="00494BA1" w:rsidRDefault="00AC62CD" w:rsidP="001D4A90">
            <w:pPr>
              <w:jc w:val="center"/>
              <w:rPr>
                <w:sz w:val="20"/>
                <w:szCs w:val="20"/>
                <w:lang w:eastAsia="en-GB"/>
              </w:rPr>
            </w:pPr>
            <w:r w:rsidRPr="00494BA1">
              <w:rPr>
                <w:sz w:val="20"/>
                <w:szCs w:val="20"/>
                <w:lang w:eastAsia="en-GB"/>
              </w:rPr>
              <w:t>399</w:t>
            </w:r>
          </w:p>
        </w:tc>
        <w:tc>
          <w:tcPr>
            <w:tcW w:w="1231" w:type="dxa"/>
            <w:shd w:val="clear" w:color="auto" w:fill="auto"/>
            <w:noWrap/>
            <w:vAlign w:val="center"/>
          </w:tcPr>
          <w:p w14:paraId="48C07D52" w14:textId="1C88F774" w:rsidR="00AC62CD" w:rsidRPr="00494BA1" w:rsidRDefault="007B7DF2" w:rsidP="001D4A90">
            <w:pPr>
              <w:jc w:val="center"/>
              <w:rPr>
                <w:sz w:val="20"/>
                <w:szCs w:val="20"/>
                <w:lang w:eastAsia="en-GB"/>
              </w:rPr>
            </w:pPr>
            <w:r w:rsidRPr="00494BA1">
              <w:rPr>
                <w:sz w:val="20"/>
                <w:szCs w:val="20"/>
                <w:lang w:eastAsia="en-GB"/>
              </w:rPr>
              <w:t>4</w:t>
            </w:r>
          </w:p>
        </w:tc>
        <w:tc>
          <w:tcPr>
            <w:tcW w:w="3004" w:type="dxa"/>
            <w:gridSpan w:val="2"/>
            <w:shd w:val="clear" w:color="auto" w:fill="auto"/>
            <w:noWrap/>
            <w:vAlign w:val="center"/>
          </w:tcPr>
          <w:p w14:paraId="2F4DD25B" w14:textId="5E59E6C2" w:rsidR="00AC62CD" w:rsidRPr="00494BA1" w:rsidRDefault="00AC62CD" w:rsidP="001D4A90">
            <w:pPr>
              <w:jc w:val="center"/>
              <w:rPr>
                <w:sz w:val="20"/>
                <w:szCs w:val="20"/>
                <w:lang w:eastAsia="en-GB"/>
              </w:rPr>
            </w:pPr>
            <w:r w:rsidRPr="00494BA1">
              <w:rPr>
                <w:sz w:val="20"/>
                <w:szCs w:val="20"/>
                <w:lang w:eastAsia="en-GB"/>
              </w:rPr>
              <w:t>112*</w:t>
            </w:r>
          </w:p>
        </w:tc>
        <w:tc>
          <w:tcPr>
            <w:tcW w:w="3260" w:type="dxa"/>
            <w:gridSpan w:val="2"/>
            <w:vAlign w:val="center"/>
          </w:tcPr>
          <w:p w14:paraId="27BC1E57" w14:textId="444007D9" w:rsidR="00AC62CD" w:rsidRPr="00494BA1" w:rsidRDefault="00AC62CD" w:rsidP="00AC62CD">
            <w:pPr>
              <w:jc w:val="center"/>
              <w:rPr>
                <w:sz w:val="20"/>
                <w:szCs w:val="20"/>
                <w:lang w:eastAsia="en-GB"/>
              </w:rPr>
            </w:pPr>
            <w:r w:rsidRPr="00494BA1">
              <w:rPr>
                <w:sz w:val="20"/>
                <w:szCs w:val="20"/>
                <w:lang w:eastAsia="en-GB"/>
              </w:rPr>
              <w:t>8</w:t>
            </w:r>
          </w:p>
        </w:tc>
      </w:tr>
      <w:tr w:rsidR="00092077" w:rsidRPr="00494BA1" w14:paraId="0460D1FE" w14:textId="77777777" w:rsidTr="008A618A">
        <w:trPr>
          <w:trHeight w:val="255"/>
        </w:trPr>
        <w:tc>
          <w:tcPr>
            <w:tcW w:w="1008" w:type="dxa"/>
            <w:shd w:val="clear" w:color="auto" w:fill="auto"/>
            <w:noWrap/>
            <w:vAlign w:val="bottom"/>
          </w:tcPr>
          <w:p w14:paraId="417892F1" w14:textId="0DC11B46" w:rsidR="00092077" w:rsidRPr="00494BA1" w:rsidRDefault="00092077" w:rsidP="006241F4">
            <w:pPr>
              <w:rPr>
                <w:sz w:val="20"/>
                <w:szCs w:val="20"/>
                <w:lang w:eastAsia="en-GB"/>
              </w:rPr>
            </w:pPr>
            <w:r w:rsidRPr="00494BA1">
              <w:rPr>
                <w:sz w:val="20"/>
                <w:szCs w:val="20"/>
                <w:lang w:eastAsia="en-GB"/>
              </w:rPr>
              <w:t>2013-14</w:t>
            </w:r>
          </w:p>
        </w:tc>
        <w:tc>
          <w:tcPr>
            <w:tcW w:w="1322" w:type="dxa"/>
            <w:shd w:val="clear" w:color="auto" w:fill="auto"/>
            <w:noWrap/>
            <w:vAlign w:val="center"/>
          </w:tcPr>
          <w:p w14:paraId="49A9F540" w14:textId="04F8277C" w:rsidR="00092077" w:rsidRPr="00494BA1" w:rsidRDefault="00092077" w:rsidP="001D4A90">
            <w:pPr>
              <w:jc w:val="center"/>
              <w:rPr>
                <w:sz w:val="20"/>
                <w:szCs w:val="20"/>
                <w:lang w:eastAsia="en-GB"/>
              </w:rPr>
            </w:pPr>
            <w:r w:rsidRPr="00494BA1">
              <w:rPr>
                <w:sz w:val="20"/>
                <w:szCs w:val="20"/>
                <w:lang w:eastAsia="en-GB"/>
              </w:rPr>
              <w:t>329</w:t>
            </w:r>
          </w:p>
        </w:tc>
        <w:tc>
          <w:tcPr>
            <w:tcW w:w="1231" w:type="dxa"/>
            <w:shd w:val="clear" w:color="auto" w:fill="auto"/>
            <w:noWrap/>
            <w:vAlign w:val="center"/>
          </w:tcPr>
          <w:p w14:paraId="18327FF4" w14:textId="7CD94CE0" w:rsidR="00092077" w:rsidRPr="00494BA1" w:rsidRDefault="00092077" w:rsidP="001D4A90">
            <w:pPr>
              <w:jc w:val="center"/>
              <w:rPr>
                <w:sz w:val="20"/>
                <w:szCs w:val="20"/>
                <w:lang w:eastAsia="en-GB"/>
              </w:rPr>
            </w:pPr>
            <w:r w:rsidRPr="00494BA1">
              <w:rPr>
                <w:sz w:val="20"/>
                <w:szCs w:val="20"/>
                <w:lang w:eastAsia="en-GB"/>
              </w:rPr>
              <w:t>87</w:t>
            </w:r>
          </w:p>
        </w:tc>
        <w:tc>
          <w:tcPr>
            <w:tcW w:w="3004" w:type="dxa"/>
            <w:gridSpan w:val="2"/>
            <w:shd w:val="clear" w:color="auto" w:fill="auto"/>
            <w:noWrap/>
            <w:vAlign w:val="center"/>
          </w:tcPr>
          <w:p w14:paraId="56B6A1B4" w14:textId="34A1815E" w:rsidR="00092077" w:rsidRPr="00494BA1" w:rsidRDefault="00092077" w:rsidP="001D4A90">
            <w:pPr>
              <w:jc w:val="center"/>
              <w:rPr>
                <w:sz w:val="20"/>
                <w:szCs w:val="20"/>
                <w:lang w:eastAsia="en-GB"/>
              </w:rPr>
            </w:pPr>
            <w:r w:rsidRPr="00494BA1">
              <w:rPr>
                <w:sz w:val="20"/>
                <w:szCs w:val="20"/>
                <w:lang w:eastAsia="en-GB"/>
              </w:rPr>
              <w:t>110*</w:t>
            </w:r>
          </w:p>
        </w:tc>
        <w:tc>
          <w:tcPr>
            <w:tcW w:w="3260" w:type="dxa"/>
            <w:gridSpan w:val="2"/>
            <w:vAlign w:val="center"/>
          </w:tcPr>
          <w:p w14:paraId="6E0657BD" w14:textId="77AA169D" w:rsidR="00092077" w:rsidRPr="00494BA1" w:rsidRDefault="00092077" w:rsidP="001D4A90">
            <w:pPr>
              <w:jc w:val="center"/>
              <w:rPr>
                <w:sz w:val="20"/>
                <w:szCs w:val="20"/>
                <w:lang w:eastAsia="en-GB"/>
              </w:rPr>
            </w:pPr>
            <w:r w:rsidRPr="00494BA1">
              <w:rPr>
                <w:sz w:val="20"/>
                <w:szCs w:val="20"/>
                <w:lang w:eastAsia="en-GB"/>
              </w:rPr>
              <w:t>13</w:t>
            </w:r>
          </w:p>
        </w:tc>
      </w:tr>
      <w:tr w:rsidR="000E102D" w:rsidRPr="00494BA1" w14:paraId="3EDFFE6F" w14:textId="77777777" w:rsidTr="008A618A">
        <w:trPr>
          <w:trHeight w:val="255"/>
        </w:trPr>
        <w:tc>
          <w:tcPr>
            <w:tcW w:w="1008" w:type="dxa"/>
            <w:shd w:val="clear" w:color="auto" w:fill="auto"/>
            <w:noWrap/>
            <w:vAlign w:val="bottom"/>
          </w:tcPr>
          <w:p w14:paraId="1164B925" w14:textId="77777777" w:rsidR="000E102D" w:rsidRPr="00494BA1" w:rsidRDefault="000E102D" w:rsidP="006241F4">
            <w:pPr>
              <w:rPr>
                <w:sz w:val="20"/>
                <w:szCs w:val="20"/>
                <w:lang w:eastAsia="en-GB"/>
              </w:rPr>
            </w:pPr>
            <w:r w:rsidRPr="00494BA1">
              <w:rPr>
                <w:sz w:val="20"/>
                <w:szCs w:val="20"/>
                <w:lang w:eastAsia="en-GB"/>
              </w:rPr>
              <w:t>2014-15</w:t>
            </w:r>
          </w:p>
        </w:tc>
        <w:tc>
          <w:tcPr>
            <w:tcW w:w="1322" w:type="dxa"/>
            <w:shd w:val="clear" w:color="auto" w:fill="auto"/>
            <w:noWrap/>
            <w:vAlign w:val="center"/>
          </w:tcPr>
          <w:p w14:paraId="601F78F0" w14:textId="21B10C7C" w:rsidR="000E102D" w:rsidRPr="00494BA1" w:rsidRDefault="000E102D" w:rsidP="001D4A90">
            <w:pPr>
              <w:jc w:val="center"/>
              <w:rPr>
                <w:sz w:val="20"/>
                <w:szCs w:val="20"/>
                <w:lang w:eastAsia="en-GB"/>
              </w:rPr>
            </w:pPr>
            <w:r w:rsidRPr="00494BA1">
              <w:rPr>
                <w:sz w:val="20"/>
                <w:szCs w:val="20"/>
                <w:lang w:eastAsia="en-GB"/>
              </w:rPr>
              <w:t>331</w:t>
            </w:r>
          </w:p>
        </w:tc>
        <w:tc>
          <w:tcPr>
            <w:tcW w:w="1231" w:type="dxa"/>
            <w:shd w:val="clear" w:color="auto" w:fill="auto"/>
            <w:noWrap/>
            <w:vAlign w:val="center"/>
          </w:tcPr>
          <w:p w14:paraId="326F6761" w14:textId="495224C0" w:rsidR="000E102D" w:rsidRPr="00494BA1" w:rsidRDefault="004814CE" w:rsidP="001D4A90">
            <w:pPr>
              <w:jc w:val="center"/>
              <w:rPr>
                <w:sz w:val="20"/>
                <w:szCs w:val="20"/>
                <w:lang w:eastAsia="en-GB"/>
              </w:rPr>
            </w:pPr>
            <w:r w:rsidRPr="00494BA1">
              <w:rPr>
                <w:sz w:val="20"/>
                <w:szCs w:val="20"/>
                <w:lang w:eastAsia="en-GB"/>
              </w:rPr>
              <w:t>95</w:t>
            </w:r>
          </w:p>
        </w:tc>
        <w:tc>
          <w:tcPr>
            <w:tcW w:w="3004" w:type="dxa"/>
            <w:gridSpan w:val="2"/>
            <w:shd w:val="clear" w:color="auto" w:fill="auto"/>
            <w:noWrap/>
            <w:vAlign w:val="center"/>
          </w:tcPr>
          <w:p w14:paraId="350414C7" w14:textId="6FB8F66B" w:rsidR="000E102D" w:rsidRPr="00494BA1" w:rsidRDefault="000E102D" w:rsidP="001D4A90">
            <w:pPr>
              <w:jc w:val="center"/>
              <w:rPr>
                <w:sz w:val="20"/>
                <w:szCs w:val="20"/>
                <w:lang w:eastAsia="en-GB"/>
              </w:rPr>
            </w:pPr>
            <w:r w:rsidRPr="00494BA1">
              <w:rPr>
                <w:sz w:val="20"/>
                <w:szCs w:val="20"/>
                <w:lang w:eastAsia="en-GB"/>
              </w:rPr>
              <w:t>119*</w:t>
            </w:r>
          </w:p>
        </w:tc>
        <w:tc>
          <w:tcPr>
            <w:tcW w:w="3260" w:type="dxa"/>
            <w:gridSpan w:val="2"/>
            <w:vAlign w:val="center"/>
          </w:tcPr>
          <w:p w14:paraId="5B1B3C2A" w14:textId="66A4AC5C" w:rsidR="000E102D" w:rsidRPr="00494BA1" w:rsidRDefault="000E102D" w:rsidP="001D4A90">
            <w:pPr>
              <w:jc w:val="center"/>
              <w:rPr>
                <w:sz w:val="20"/>
                <w:szCs w:val="20"/>
                <w:lang w:eastAsia="en-GB"/>
              </w:rPr>
            </w:pPr>
            <w:r w:rsidRPr="00494BA1">
              <w:rPr>
                <w:sz w:val="20"/>
                <w:szCs w:val="20"/>
                <w:lang w:eastAsia="en-GB"/>
              </w:rPr>
              <w:t>4</w:t>
            </w:r>
          </w:p>
        </w:tc>
      </w:tr>
      <w:tr w:rsidR="00735E95" w:rsidRPr="00494BA1" w14:paraId="35974529" w14:textId="77777777" w:rsidTr="008A618A">
        <w:trPr>
          <w:trHeight w:val="255"/>
        </w:trPr>
        <w:tc>
          <w:tcPr>
            <w:tcW w:w="1008" w:type="dxa"/>
            <w:shd w:val="clear" w:color="auto" w:fill="auto"/>
            <w:noWrap/>
            <w:vAlign w:val="bottom"/>
          </w:tcPr>
          <w:p w14:paraId="3230C6BC" w14:textId="77777777" w:rsidR="00735E95" w:rsidRPr="00494BA1" w:rsidRDefault="00735E95" w:rsidP="006241F4">
            <w:pPr>
              <w:rPr>
                <w:sz w:val="20"/>
                <w:szCs w:val="20"/>
                <w:lang w:eastAsia="en-GB"/>
              </w:rPr>
            </w:pPr>
            <w:r w:rsidRPr="00494BA1">
              <w:rPr>
                <w:sz w:val="20"/>
                <w:szCs w:val="20"/>
                <w:lang w:eastAsia="en-GB"/>
              </w:rPr>
              <w:t>2015-16</w:t>
            </w:r>
          </w:p>
        </w:tc>
        <w:tc>
          <w:tcPr>
            <w:tcW w:w="1322" w:type="dxa"/>
            <w:shd w:val="clear" w:color="auto" w:fill="auto"/>
            <w:noWrap/>
            <w:vAlign w:val="center"/>
          </w:tcPr>
          <w:p w14:paraId="1444EF0B" w14:textId="5ECFFAA3" w:rsidR="00735E95" w:rsidRPr="00494BA1" w:rsidRDefault="00735E95" w:rsidP="001D4A90">
            <w:pPr>
              <w:jc w:val="center"/>
              <w:rPr>
                <w:sz w:val="20"/>
                <w:szCs w:val="20"/>
                <w:lang w:eastAsia="en-GB"/>
              </w:rPr>
            </w:pPr>
            <w:r w:rsidRPr="00494BA1">
              <w:rPr>
                <w:sz w:val="20"/>
                <w:szCs w:val="20"/>
                <w:lang w:eastAsia="en-GB"/>
              </w:rPr>
              <w:t>355</w:t>
            </w:r>
          </w:p>
        </w:tc>
        <w:tc>
          <w:tcPr>
            <w:tcW w:w="1231" w:type="dxa"/>
            <w:shd w:val="clear" w:color="auto" w:fill="auto"/>
            <w:noWrap/>
            <w:vAlign w:val="center"/>
          </w:tcPr>
          <w:p w14:paraId="33933D2F" w14:textId="53487789" w:rsidR="00735E95" w:rsidRPr="00494BA1" w:rsidRDefault="00735E95" w:rsidP="001D4A90">
            <w:pPr>
              <w:jc w:val="center"/>
              <w:rPr>
                <w:sz w:val="20"/>
                <w:szCs w:val="20"/>
                <w:lang w:eastAsia="en-GB"/>
              </w:rPr>
            </w:pPr>
            <w:r w:rsidRPr="00494BA1">
              <w:rPr>
                <w:sz w:val="20"/>
                <w:szCs w:val="20"/>
                <w:lang w:eastAsia="en-GB"/>
              </w:rPr>
              <w:t>99</w:t>
            </w:r>
          </w:p>
        </w:tc>
        <w:tc>
          <w:tcPr>
            <w:tcW w:w="3004" w:type="dxa"/>
            <w:gridSpan w:val="2"/>
            <w:shd w:val="clear" w:color="auto" w:fill="auto"/>
            <w:noWrap/>
            <w:vAlign w:val="center"/>
          </w:tcPr>
          <w:p w14:paraId="16D50A80" w14:textId="6A140E51" w:rsidR="00735E95" w:rsidRPr="00494BA1" w:rsidRDefault="00735E95" w:rsidP="00735E95">
            <w:pPr>
              <w:jc w:val="center"/>
              <w:rPr>
                <w:sz w:val="20"/>
                <w:szCs w:val="20"/>
                <w:lang w:eastAsia="en-GB"/>
              </w:rPr>
            </w:pPr>
            <w:r w:rsidRPr="00494BA1">
              <w:rPr>
                <w:sz w:val="20"/>
                <w:szCs w:val="20"/>
                <w:lang w:eastAsia="en-GB"/>
              </w:rPr>
              <w:t>115</w:t>
            </w:r>
          </w:p>
        </w:tc>
        <w:tc>
          <w:tcPr>
            <w:tcW w:w="3260" w:type="dxa"/>
            <w:gridSpan w:val="2"/>
            <w:vAlign w:val="center"/>
          </w:tcPr>
          <w:p w14:paraId="5C1BE7C5" w14:textId="0D46CFE3" w:rsidR="00735E95" w:rsidRPr="00494BA1" w:rsidRDefault="00735E95" w:rsidP="001D4A90">
            <w:pPr>
              <w:jc w:val="center"/>
              <w:rPr>
                <w:sz w:val="20"/>
                <w:szCs w:val="20"/>
                <w:lang w:eastAsia="en-GB"/>
              </w:rPr>
            </w:pPr>
            <w:r w:rsidRPr="00494BA1">
              <w:rPr>
                <w:sz w:val="20"/>
                <w:szCs w:val="20"/>
                <w:lang w:eastAsia="en-GB"/>
              </w:rPr>
              <w:t>6</w:t>
            </w:r>
          </w:p>
        </w:tc>
      </w:tr>
      <w:tr w:rsidR="008471A4" w:rsidRPr="00494BA1" w14:paraId="15B979FC" w14:textId="77777777" w:rsidTr="008A618A">
        <w:trPr>
          <w:trHeight w:val="255"/>
        </w:trPr>
        <w:tc>
          <w:tcPr>
            <w:tcW w:w="1008" w:type="dxa"/>
            <w:shd w:val="clear" w:color="auto" w:fill="auto"/>
            <w:noWrap/>
            <w:vAlign w:val="bottom"/>
          </w:tcPr>
          <w:p w14:paraId="07451282" w14:textId="77777777" w:rsidR="008471A4" w:rsidRPr="00494BA1" w:rsidRDefault="008471A4" w:rsidP="006241F4">
            <w:pPr>
              <w:rPr>
                <w:sz w:val="20"/>
                <w:szCs w:val="20"/>
                <w:lang w:eastAsia="en-GB"/>
              </w:rPr>
            </w:pPr>
            <w:r w:rsidRPr="00494BA1">
              <w:rPr>
                <w:sz w:val="20"/>
                <w:szCs w:val="20"/>
                <w:lang w:eastAsia="en-GB"/>
              </w:rPr>
              <w:t>2016-17</w:t>
            </w:r>
          </w:p>
        </w:tc>
        <w:tc>
          <w:tcPr>
            <w:tcW w:w="1322" w:type="dxa"/>
            <w:shd w:val="clear" w:color="auto" w:fill="auto"/>
            <w:noWrap/>
            <w:vAlign w:val="center"/>
          </w:tcPr>
          <w:p w14:paraId="7FE3CC2E" w14:textId="297875BC" w:rsidR="008471A4" w:rsidRPr="00494BA1" w:rsidRDefault="00FC58A3" w:rsidP="001D4A90">
            <w:pPr>
              <w:jc w:val="center"/>
              <w:rPr>
                <w:sz w:val="20"/>
                <w:szCs w:val="20"/>
                <w:lang w:eastAsia="en-GB"/>
              </w:rPr>
            </w:pPr>
            <w:r w:rsidRPr="00494BA1">
              <w:rPr>
                <w:sz w:val="20"/>
                <w:szCs w:val="20"/>
                <w:lang w:eastAsia="en-GB"/>
              </w:rPr>
              <w:t>369</w:t>
            </w:r>
          </w:p>
        </w:tc>
        <w:tc>
          <w:tcPr>
            <w:tcW w:w="1231" w:type="dxa"/>
            <w:shd w:val="clear" w:color="auto" w:fill="auto"/>
            <w:noWrap/>
            <w:vAlign w:val="center"/>
          </w:tcPr>
          <w:p w14:paraId="611D0170" w14:textId="0D497C46" w:rsidR="008471A4" w:rsidRPr="00494BA1" w:rsidRDefault="00FC58A3" w:rsidP="001D4A90">
            <w:pPr>
              <w:jc w:val="center"/>
              <w:rPr>
                <w:sz w:val="20"/>
                <w:szCs w:val="20"/>
                <w:lang w:eastAsia="en-GB"/>
              </w:rPr>
            </w:pPr>
            <w:r w:rsidRPr="00494BA1">
              <w:rPr>
                <w:sz w:val="20"/>
                <w:szCs w:val="20"/>
                <w:lang w:eastAsia="en-GB"/>
              </w:rPr>
              <w:t>106</w:t>
            </w:r>
          </w:p>
        </w:tc>
        <w:tc>
          <w:tcPr>
            <w:tcW w:w="1275" w:type="dxa"/>
            <w:shd w:val="clear" w:color="auto" w:fill="auto"/>
            <w:noWrap/>
            <w:vAlign w:val="center"/>
          </w:tcPr>
          <w:p w14:paraId="30CD01C7" w14:textId="57314E23" w:rsidR="008471A4" w:rsidRPr="00494BA1" w:rsidRDefault="00FC58A3" w:rsidP="001D4A90">
            <w:pPr>
              <w:jc w:val="center"/>
              <w:rPr>
                <w:sz w:val="20"/>
                <w:szCs w:val="20"/>
                <w:lang w:eastAsia="en-GB"/>
              </w:rPr>
            </w:pPr>
            <w:r w:rsidRPr="00494BA1">
              <w:rPr>
                <w:sz w:val="20"/>
                <w:szCs w:val="20"/>
                <w:lang w:eastAsia="en-GB"/>
              </w:rPr>
              <w:t>29</w:t>
            </w:r>
          </w:p>
        </w:tc>
        <w:tc>
          <w:tcPr>
            <w:tcW w:w="1729" w:type="dxa"/>
            <w:vAlign w:val="center"/>
          </w:tcPr>
          <w:p w14:paraId="43C9EBD6" w14:textId="198F8436" w:rsidR="008471A4" w:rsidRPr="00494BA1" w:rsidRDefault="00FC58A3" w:rsidP="001D4A90">
            <w:pPr>
              <w:jc w:val="center"/>
              <w:rPr>
                <w:sz w:val="20"/>
                <w:szCs w:val="20"/>
                <w:lang w:eastAsia="en-GB"/>
              </w:rPr>
            </w:pPr>
            <w:r w:rsidRPr="00494BA1">
              <w:rPr>
                <w:sz w:val="20"/>
                <w:szCs w:val="20"/>
                <w:lang w:eastAsia="en-GB"/>
              </w:rPr>
              <w:t>84</w:t>
            </w:r>
          </w:p>
        </w:tc>
        <w:tc>
          <w:tcPr>
            <w:tcW w:w="992" w:type="dxa"/>
            <w:vAlign w:val="center"/>
          </w:tcPr>
          <w:p w14:paraId="34694197" w14:textId="31CFC9E2" w:rsidR="008471A4" w:rsidRPr="00494BA1" w:rsidRDefault="00FC58A3" w:rsidP="001D4A90">
            <w:pPr>
              <w:jc w:val="center"/>
              <w:rPr>
                <w:sz w:val="20"/>
                <w:szCs w:val="20"/>
                <w:lang w:eastAsia="en-GB"/>
              </w:rPr>
            </w:pPr>
            <w:r w:rsidRPr="00494BA1">
              <w:rPr>
                <w:sz w:val="20"/>
                <w:szCs w:val="20"/>
                <w:lang w:eastAsia="en-GB"/>
              </w:rPr>
              <w:t>0</w:t>
            </w:r>
          </w:p>
        </w:tc>
        <w:tc>
          <w:tcPr>
            <w:tcW w:w="2268" w:type="dxa"/>
            <w:vAlign w:val="center"/>
          </w:tcPr>
          <w:p w14:paraId="45061752" w14:textId="0B80BAC5" w:rsidR="008471A4" w:rsidRPr="00494BA1" w:rsidRDefault="00FC58A3" w:rsidP="001D4A90">
            <w:pPr>
              <w:jc w:val="center"/>
              <w:rPr>
                <w:sz w:val="20"/>
                <w:szCs w:val="20"/>
                <w:lang w:eastAsia="en-GB"/>
              </w:rPr>
            </w:pPr>
            <w:r w:rsidRPr="00494BA1">
              <w:rPr>
                <w:sz w:val="20"/>
                <w:szCs w:val="20"/>
                <w:lang w:eastAsia="en-GB"/>
              </w:rPr>
              <w:t>4</w:t>
            </w:r>
          </w:p>
        </w:tc>
      </w:tr>
      <w:tr w:rsidR="008471A4" w:rsidRPr="00494BA1" w14:paraId="39049837" w14:textId="77777777" w:rsidTr="008A618A">
        <w:trPr>
          <w:trHeight w:val="283"/>
        </w:trPr>
        <w:tc>
          <w:tcPr>
            <w:tcW w:w="1008" w:type="dxa"/>
            <w:shd w:val="clear" w:color="auto" w:fill="auto"/>
            <w:noWrap/>
            <w:vAlign w:val="bottom"/>
          </w:tcPr>
          <w:p w14:paraId="0789802F" w14:textId="77777777" w:rsidR="008471A4" w:rsidRPr="00494BA1" w:rsidRDefault="008471A4" w:rsidP="006241F4">
            <w:pPr>
              <w:rPr>
                <w:sz w:val="20"/>
                <w:szCs w:val="20"/>
                <w:lang w:eastAsia="en-GB"/>
              </w:rPr>
            </w:pPr>
            <w:r w:rsidRPr="00494BA1">
              <w:rPr>
                <w:sz w:val="20"/>
                <w:szCs w:val="20"/>
                <w:lang w:eastAsia="en-GB"/>
              </w:rPr>
              <w:t>2017-18</w:t>
            </w:r>
          </w:p>
        </w:tc>
        <w:tc>
          <w:tcPr>
            <w:tcW w:w="1322" w:type="dxa"/>
            <w:shd w:val="clear" w:color="auto" w:fill="auto"/>
            <w:noWrap/>
            <w:vAlign w:val="center"/>
          </w:tcPr>
          <w:p w14:paraId="41073110" w14:textId="2C14CC0C" w:rsidR="008471A4" w:rsidRPr="00494BA1" w:rsidRDefault="00BD6151" w:rsidP="001D4A90">
            <w:pPr>
              <w:jc w:val="center"/>
              <w:rPr>
                <w:sz w:val="20"/>
                <w:szCs w:val="20"/>
                <w:lang w:eastAsia="en-GB"/>
              </w:rPr>
            </w:pPr>
            <w:r w:rsidRPr="00494BA1">
              <w:rPr>
                <w:sz w:val="20"/>
                <w:szCs w:val="20"/>
                <w:lang w:eastAsia="en-GB"/>
              </w:rPr>
              <w:t>379</w:t>
            </w:r>
          </w:p>
        </w:tc>
        <w:tc>
          <w:tcPr>
            <w:tcW w:w="1231" w:type="dxa"/>
            <w:shd w:val="clear" w:color="auto" w:fill="auto"/>
            <w:noWrap/>
            <w:vAlign w:val="center"/>
          </w:tcPr>
          <w:p w14:paraId="4BF2102C" w14:textId="34E4A74D" w:rsidR="008471A4" w:rsidRPr="00494BA1" w:rsidRDefault="00BD6151" w:rsidP="001D4A90">
            <w:pPr>
              <w:jc w:val="center"/>
              <w:rPr>
                <w:sz w:val="20"/>
                <w:szCs w:val="20"/>
                <w:lang w:eastAsia="en-GB"/>
              </w:rPr>
            </w:pPr>
            <w:r w:rsidRPr="00494BA1">
              <w:rPr>
                <w:sz w:val="20"/>
                <w:szCs w:val="20"/>
                <w:lang w:eastAsia="en-GB"/>
              </w:rPr>
              <w:t>117</w:t>
            </w:r>
          </w:p>
        </w:tc>
        <w:tc>
          <w:tcPr>
            <w:tcW w:w="1275" w:type="dxa"/>
            <w:shd w:val="clear" w:color="auto" w:fill="auto"/>
            <w:noWrap/>
            <w:vAlign w:val="center"/>
          </w:tcPr>
          <w:p w14:paraId="20634E44" w14:textId="42F2FEA1" w:rsidR="008471A4" w:rsidRPr="00494BA1" w:rsidRDefault="00BD6151" w:rsidP="001D4A90">
            <w:pPr>
              <w:jc w:val="center"/>
              <w:rPr>
                <w:sz w:val="20"/>
                <w:szCs w:val="20"/>
                <w:lang w:eastAsia="en-GB"/>
              </w:rPr>
            </w:pPr>
            <w:r w:rsidRPr="00494BA1">
              <w:rPr>
                <w:sz w:val="20"/>
                <w:szCs w:val="20"/>
                <w:lang w:eastAsia="en-GB"/>
              </w:rPr>
              <w:t>33</w:t>
            </w:r>
          </w:p>
        </w:tc>
        <w:tc>
          <w:tcPr>
            <w:tcW w:w="1729" w:type="dxa"/>
            <w:vAlign w:val="center"/>
          </w:tcPr>
          <w:p w14:paraId="1CBE37DC" w14:textId="7F1F2F2A" w:rsidR="008471A4" w:rsidRPr="00494BA1" w:rsidRDefault="00BD6151" w:rsidP="001D4A90">
            <w:pPr>
              <w:jc w:val="center"/>
              <w:rPr>
                <w:sz w:val="20"/>
                <w:szCs w:val="20"/>
                <w:lang w:eastAsia="en-GB"/>
              </w:rPr>
            </w:pPr>
            <w:r w:rsidRPr="00494BA1">
              <w:rPr>
                <w:sz w:val="20"/>
                <w:szCs w:val="20"/>
                <w:lang w:eastAsia="en-GB"/>
              </w:rPr>
              <w:t>76</w:t>
            </w:r>
          </w:p>
        </w:tc>
        <w:tc>
          <w:tcPr>
            <w:tcW w:w="992" w:type="dxa"/>
            <w:vAlign w:val="center"/>
          </w:tcPr>
          <w:p w14:paraId="4871AC64" w14:textId="6A6165CD" w:rsidR="008471A4" w:rsidRPr="00494BA1" w:rsidRDefault="00BD6151" w:rsidP="001D4A90">
            <w:pPr>
              <w:jc w:val="center"/>
              <w:rPr>
                <w:sz w:val="20"/>
                <w:szCs w:val="20"/>
                <w:lang w:eastAsia="en-GB"/>
              </w:rPr>
            </w:pPr>
            <w:r w:rsidRPr="00494BA1">
              <w:rPr>
                <w:sz w:val="20"/>
                <w:szCs w:val="20"/>
                <w:lang w:eastAsia="en-GB"/>
              </w:rPr>
              <w:t>0</w:t>
            </w:r>
          </w:p>
        </w:tc>
        <w:tc>
          <w:tcPr>
            <w:tcW w:w="2268" w:type="dxa"/>
            <w:vAlign w:val="center"/>
          </w:tcPr>
          <w:p w14:paraId="4BEF5E61" w14:textId="358B59F1" w:rsidR="008471A4" w:rsidRPr="00494BA1" w:rsidRDefault="00BD6151" w:rsidP="001D4A90">
            <w:pPr>
              <w:jc w:val="center"/>
              <w:rPr>
                <w:sz w:val="20"/>
                <w:szCs w:val="20"/>
                <w:lang w:eastAsia="en-GB"/>
              </w:rPr>
            </w:pPr>
            <w:r w:rsidRPr="00494BA1">
              <w:rPr>
                <w:sz w:val="20"/>
                <w:szCs w:val="20"/>
                <w:lang w:eastAsia="en-GB"/>
              </w:rPr>
              <w:t>3</w:t>
            </w:r>
          </w:p>
        </w:tc>
      </w:tr>
      <w:tr w:rsidR="001D4A90" w:rsidRPr="00494BA1" w14:paraId="6370B402" w14:textId="77777777" w:rsidTr="008A618A">
        <w:trPr>
          <w:trHeight w:val="283"/>
        </w:trPr>
        <w:tc>
          <w:tcPr>
            <w:tcW w:w="1008" w:type="dxa"/>
            <w:shd w:val="clear" w:color="auto" w:fill="auto"/>
            <w:noWrap/>
            <w:vAlign w:val="bottom"/>
          </w:tcPr>
          <w:p w14:paraId="00503BD1" w14:textId="77777777" w:rsidR="008471A4" w:rsidRPr="00494BA1" w:rsidRDefault="008471A4" w:rsidP="006241F4">
            <w:pPr>
              <w:rPr>
                <w:sz w:val="20"/>
                <w:szCs w:val="20"/>
                <w:lang w:eastAsia="en-GB"/>
              </w:rPr>
            </w:pPr>
            <w:r w:rsidRPr="00494BA1">
              <w:rPr>
                <w:sz w:val="20"/>
                <w:szCs w:val="20"/>
                <w:lang w:eastAsia="en-GB"/>
              </w:rPr>
              <w:t>2018-19</w:t>
            </w:r>
          </w:p>
        </w:tc>
        <w:tc>
          <w:tcPr>
            <w:tcW w:w="1322" w:type="dxa"/>
            <w:shd w:val="clear" w:color="auto" w:fill="auto"/>
            <w:noWrap/>
            <w:vAlign w:val="center"/>
          </w:tcPr>
          <w:p w14:paraId="21137F7E" w14:textId="298C61C8" w:rsidR="008471A4" w:rsidRPr="00494BA1" w:rsidRDefault="001D4A90" w:rsidP="001D4A90">
            <w:pPr>
              <w:jc w:val="center"/>
              <w:rPr>
                <w:sz w:val="20"/>
                <w:szCs w:val="20"/>
                <w:lang w:eastAsia="en-GB"/>
              </w:rPr>
            </w:pPr>
            <w:r w:rsidRPr="00494BA1">
              <w:rPr>
                <w:sz w:val="20"/>
                <w:szCs w:val="20"/>
                <w:lang w:eastAsia="en-GB"/>
              </w:rPr>
              <w:t>394</w:t>
            </w:r>
          </w:p>
        </w:tc>
        <w:tc>
          <w:tcPr>
            <w:tcW w:w="1231" w:type="dxa"/>
            <w:shd w:val="clear" w:color="auto" w:fill="auto"/>
            <w:noWrap/>
            <w:vAlign w:val="center"/>
          </w:tcPr>
          <w:p w14:paraId="040ED1F4" w14:textId="098FF114" w:rsidR="008471A4" w:rsidRPr="00494BA1" w:rsidRDefault="001D4A90" w:rsidP="001D4A90">
            <w:pPr>
              <w:jc w:val="center"/>
              <w:rPr>
                <w:sz w:val="20"/>
                <w:szCs w:val="20"/>
                <w:lang w:eastAsia="en-GB"/>
              </w:rPr>
            </w:pPr>
            <w:r w:rsidRPr="00494BA1">
              <w:rPr>
                <w:sz w:val="20"/>
                <w:szCs w:val="20"/>
                <w:lang w:eastAsia="en-GB"/>
              </w:rPr>
              <w:t>122</w:t>
            </w:r>
          </w:p>
        </w:tc>
        <w:tc>
          <w:tcPr>
            <w:tcW w:w="1275" w:type="dxa"/>
            <w:shd w:val="clear" w:color="auto" w:fill="auto"/>
            <w:noWrap/>
            <w:vAlign w:val="center"/>
          </w:tcPr>
          <w:p w14:paraId="479942F3" w14:textId="72204150" w:rsidR="008471A4" w:rsidRPr="00494BA1" w:rsidRDefault="001D4A90" w:rsidP="001D4A90">
            <w:pPr>
              <w:jc w:val="center"/>
              <w:rPr>
                <w:sz w:val="20"/>
                <w:szCs w:val="20"/>
                <w:lang w:eastAsia="en-GB"/>
              </w:rPr>
            </w:pPr>
            <w:r w:rsidRPr="00494BA1">
              <w:rPr>
                <w:sz w:val="20"/>
                <w:szCs w:val="20"/>
                <w:lang w:eastAsia="en-GB"/>
              </w:rPr>
              <w:t>28</w:t>
            </w:r>
          </w:p>
        </w:tc>
        <w:tc>
          <w:tcPr>
            <w:tcW w:w="1729" w:type="dxa"/>
            <w:vAlign w:val="center"/>
          </w:tcPr>
          <w:p w14:paraId="5DAA3ECA" w14:textId="5A768AFA" w:rsidR="008471A4" w:rsidRPr="00494BA1" w:rsidRDefault="001D4A90" w:rsidP="001D4A90">
            <w:pPr>
              <w:jc w:val="center"/>
              <w:rPr>
                <w:sz w:val="20"/>
                <w:szCs w:val="20"/>
                <w:lang w:eastAsia="en-GB"/>
              </w:rPr>
            </w:pPr>
            <w:r w:rsidRPr="00494BA1">
              <w:rPr>
                <w:sz w:val="20"/>
                <w:szCs w:val="20"/>
                <w:lang w:eastAsia="en-GB"/>
              </w:rPr>
              <w:t>82</w:t>
            </w:r>
          </w:p>
        </w:tc>
        <w:tc>
          <w:tcPr>
            <w:tcW w:w="992" w:type="dxa"/>
            <w:vAlign w:val="center"/>
          </w:tcPr>
          <w:p w14:paraId="6737B567" w14:textId="10BE8ED6" w:rsidR="008471A4" w:rsidRPr="00494BA1" w:rsidRDefault="001D4A90" w:rsidP="001D4A90">
            <w:pPr>
              <w:jc w:val="center"/>
              <w:rPr>
                <w:sz w:val="20"/>
                <w:szCs w:val="20"/>
                <w:lang w:eastAsia="en-GB"/>
              </w:rPr>
            </w:pPr>
            <w:r w:rsidRPr="00494BA1">
              <w:rPr>
                <w:sz w:val="20"/>
                <w:szCs w:val="20"/>
                <w:lang w:eastAsia="en-GB"/>
              </w:rPr>
              <w:t>2</w:t>
            </w:r>
          </w:p>
        </w:tc>
        <w:tc>
          <w:tcPr>
            <w:tcW w:w="2268" w:type="dxa"/>
            <w:vAlign w:val="center"/>
          </w:tcPr>
          <w:p w14:paraId="5F373171" w14:textId="797A5E70" w:rsidR="008471A4" w:rsidRPr="00494BA1" w:rsidRDefault="001D4A90" w:rsidP="001D4A90">
            <w:pPr>
              <w:jc w:val="center"/>
              <w:rPr>
                <w:sz w:val="20"/>
                <w:szCs w:val="20"/>
                <w:lang w:eastAsia="en-GB"/>
              </w:rPr>
            </w:pPr>
            <w:r w:rsidRPr="00494BA1">
              <w:rPr>
                <w:sz w:val="20"/>
                <w:szCs w:val="20"/>
                <w:lang w:eastAsia="en-GB"/>
              </w:rPr>
              <w:t>7</w:t>
            </w:r>
          </w:p>
        </w:tc>
      </w:tr>
      <w:tr w:rsidR="00C961BB" w:rsidRPr="00494BA1" w14:paraId="72A98B11" w14:textId="77777777" w:rsidTr="008A618A">
        <w:trPr>
          <w:trHeight w:val="283"/>
        </w:trPr>
        <w:tc>
          <w:tcPr>
            <w:tcW w:w="1008" w:type="dxa"/>
            <w:shd w:val="clear" w:color="auto" w:fill="auto"/>
            <w:noWrap/>
            <w:vAlign w:val="bottom"/>
          </w:tcPr>
          <w:p w14:paraId="0EEFC36D" w14:textId="4497D5AA" w:rsidR="00C961BB" w:rsidRPr="00494BA1" w:rsidRDefault="00C961BB" w:rsidP="006241F4">
            <w:pPr>
              <w:rPr>
                <w:sz w:val="20"/>
                <w:szCs w:val="20"/>
                <w:lang w:eastAsia="en-GB"/>
              </w:rPr>
            </w:pPr>
            <w:r w:rsidRPr="00494BA1">
              <w:rPr>
                <w:sz w:val="20"/>
                <w:szCs w:val="20"/>
                <w:lang w:eastAsia="en-GB"/>
              </w:rPr>
              <w:t>2019-20</w:t>
            </w:r>
          </w:p>
        </w:tc>
        <w:tc>
          <w:tcPr>
            <w:tcW w:w="1322" w:type="dxa"/>
            <w:shd w:val="clear" w:color="auto" w:fill="auto"/>
            <w:noWrap/>
            <w:vAlign w:val="center"/>
          </w:tcPr>
          <w:p w14:paraId="1F28F355" w14:textId="137EDD23" w:rsidR="00C961BB" w:rsidRPr="00494BA1" w:rsidRDefault="00A967B3" w:rsidP="001D4A90">
            <w:pPr>
              <w:jc w:val="center"/>
              <w:rPr>
                <w:sz w:val="20"/>
                <w:szCs w:val="20"/>
                <w:lang w:eastAsia="en-GB"/>
              </w:rPr>
            </w:pPr>
            <w:r w:rsidRPr="00494BA1">
              <w:rPr>
                <w:sz w:val="20"/>
                <w:szCs w:val="20"/>
                <w:lang w:eastAsia="en-GB"/>
              </w:rPr>
              <w:t>396</w:t>
            </w:r>
          </w:p>
        </w:tc>
        <w:tc>
          <w:tcPr>
            <w:tcW w:w="1231" w:type="dxa"/>
            <w:shd w:val="clear" w:color="auto" w:fill="auto"/>
            <w:noWrap/>
            <w:vAlign w:val="center"/>
          </w:tcPr>
          <w:p w14:paraId="010BC957" w14:textId="22EEBEEC" w:rsidR="00C961BB" w:rsidRPr="00494BA1" w:rsidRDefault="00A967B3" w:rsidP="001D4A90">
            <w:pPr>
              <w:jc w:val="center"/>
              <w:rPr>
                <w:sz w:val="20"/>
                <w:szCs w:val="20"/>
                <w:lang w:eastAsia="en-GB"/>
              </w:rPr>
            </w:pPr>
            <w:r w:rsidRPr="00494BA1">
              <w:rPr>
                <w:sz w:val="20"/>
                <w:szCs w:val="20"/>
                <w:lang w:eastAsia="en-GB"/>
              </w:rPr>
              <w:t>127</w:t>
            </w:r>
          </w:p>
        </w:tc>
        <w:tc>
          <w:tcPr>
            <w:tcW w:w="1275" w:type="dxa"/>
            <w:shd w:val="clear" w:color="auto" w:fill="auto"/>
            <w:noWrap/>
            <w:vAlign w:val="center"/>
          </w:tcPr>
          <w:p w14:paraId="3C37D0B1" w14:textId="1128F484" w:rsidR="00C961BB" w:rsidRPr="00494BA1" w:rsidRDefault="00A967B3" w:rsidP="001D4A90">
            <w:pPr>
              <w:jc w:val="center"/>
              <w:rPr>
                <w:sz w:val="20"/>
                <w:szCs w:val="20"/>
                <w:lang w:eastAsia="en-GB"/>
              </w:rPr>
            </w:pPr>
            <w:r w:rsidRPr="00494BA1">
              <w:rPr>
                <w:sz w:val="20"/>
                <w:szCs w:val="20"/>
                <w:lang w:eastAsia="en-GB"/>
              </w:rPr>
              <w:t>22</w:t>
            </w:r>
          </w:p>
        </w:tc>
        <w:tc>
          <w:tcPr>
            <w:tcW w:w="1729" w:type="dxa"/>
            <w:vAlign w:val="center"/>
          </w:tcPr>
          <w:p w14:paraId="444DF815" w14:textId="08CB1865" w:rsidR="00C961BB" w:rsidRPr="00494BA1" w:rsidRDefault="00A967B3" w:rsidP="001D4A90">
            <w:pPr>
              <w:jc w:val="center"/>
              <w:rPr>
                <w:sz w:val="20"/>
                <w:szCs w:val="20"/>
                <w:lang w:eastAsia="en-GB"/>
              </w:rPr>
            </w:pPr>
            <w:r w:rsidRPr="00494BA1">
              <w:rPr>
                <w:sz w:val="20"/>
                <w:szCs w:val="20"/>
                <w:lang w:eastAsia="en-GB"/>
              </w:rPr>
              <w:t>93</w:t>
            </w:r>
          </w:p>
        </w:tc>
        <w:tc>
          <w:tcPr>
            <w:tcW w:w="992" w:type="dxa"/>
            <w:vAlign w:val="center"/>
          </w:tcPr>
          <w:p w14:paraId="7E332481" w14:textId="72739EF3" w:rsidR="00C961BB" w:rsidRPr="00494BA1" w:rsidRDefault="00A967B3" w:rsidP="001D4A90">
            <w:pPr>
              <w:jc w:val="center"/>
              <w:rPr>
                <w:sz w:val="20"/>
                <w:szCs w:val="20"/>
                <w:lang w:eastAsia="en-GB"/>
              </w:rPr>
            </w:pPr>
            <w:r w:rsidRPr="00494BA1">
              <w:rPr>
                <w:sz w:val="20"/>
                <w:szCs w:val="20"/>
                <w:lang w:eastAsia="en-GB"/>
              </w:rPr>
              <w:t>2</w:t>
            </w:r>
          </w:p>
        </w:tc>
        <w:tc>
          <w:tcPr>
            <w:tcW w:w="2268" w:type="dxa"/>
            <w:vAlign w:val="center"/>
          </w:tcPr>
          <w:p w14:paraId="0B0C51C4" w14:textId="58A5BC53" w:rsidR="00C961BB" w:rsidRPr="00494BA1" w:rsidRDefault="00A967B3" w:rsidP="001D4A90">
            <w:pPr>
              <w:jc w:val="center"/>
              <w:rPr>
                <w:sz w:val="20"/>
                <w:szCs w:val="20"/>
                <w:lang w:eastAsia="en-GB"/>
              </w:rPr>
            </w:pPr>
            <w:r w:rsidRPr="00494BA1">
              <w:rPr>
                <w:sz w:val="20"/>
                <w:szCs w:val="20"/>
                <w:lang w:eastAsia="en-GB"/>
              </w:rPr>
              <w:t>5</w:t>
            </w:r>
          </w:p>
        </w:tc>
      </w:tr>
      <w:tr w:rsidR="00E77072" w:rsidRPr="00494BA1" w14:paraId="50916694" w14:textId="77777777" w:rsidTr="008A618A">
        <w:trPr>
          <w:trHeight w:val="283"/>
        </w:trPr>
        <w:tc>
          <w:tcPr>
            <w:tcW w:w="1008" w:type="dxa"/>
            <w:shd w:val="clear" w:color="auto" w:fill="auto"/>
            <w:noWrap/>
            <w:vAlign w:val="bottom"/>
          </w:tcPr>
          <w:p w14:paraId="694A1553" w14:textId="7DABB843" w:rsidR="00E77072" w:rsidRPr="00494BA1" w:rsidRDefault="00E77072" w:rsidP="006241F4">
            <w:pPr>
              <w:rPr>
                <w:sz w:val="20"/>
                <w:szCs w:val="20"/>
                <w:lang w:eastAsia="en-GB"/>
              </w:rPr>
            </w:pPr>
            <w:r w:rsidRPr="00494BA1">
              <w:rPr>
                <w:sz w:val="20"/>
                <w:szCs w:val="20"/>
                <w:lang w:eastAsia="en-GB"/>
              </w:rPr>
              <w:t>2020-21</w:t>
            </w:r>
          </w:p>
        </w:tc>
        <w:tc>
          <w:tcPr>
            <w:tcW w:w="1322" w:type="dxa"/>
            <w:shd w:val="clear" w:color="auto" w:fill="auto"/>
            <w:noWrap/>
            <w:vAlign w:val="center"/>
          </w:tcPr>
          <w:p w14:paraId="5A210FA1" w14:textId="3B7B3425" w:rsidR="00E77072" w:rsidRPr="00494BA1" w:rsidRDefault="00C24D67" w:rsidP="001D4A90">
            <w:pPr>
              <w:jc w:val="center"/>
              <w:rPr>
                <w:sz w:val="20"/>
                <w:szCs w:val="20"/>
                <w:lang w:eastAsia="en-GB"/>
              </w:rPr>
            </w:pPr>
            <w:r w:rsidRPr="00494BA1">
              <w:rPr>
                <w:sz w:val="20"/>
                <w:szCs w:val="20"/>
                <w:lang w:eastAsia="en-GB"/>
              </w:rPr>
              <w:t>393</w:t>
            </w:r>
          </w:p>
        </w:tc>
        <w:tc>
          <w:tcPr>
            <w:tcW w:w="1231" w:type="dxa"/>
            <w:shd w:val="clear" w:color="auto" w:fill="auto"/>
            <w:noWrap/>
            <w:vAlign w:val="center"/>
          </w:tcPr>
          <w:p w14:paraId="416184B5" w14:textId="6EB923A3" w:rsidR="00E77072" w:rsidRPr="00494BA1" w:rsidRDefault="00C24D67" w:rsidP="001D4A90">
            <w:pPr>
              <w:jc w:val="center"/>
              <w:rPr>
                <w:sz w:val="20"/>
                <w:szCs w:val="20"/>
                <w:lang w:eastAsia="en-GB"/>
              </w:rPr>
            </w:pPr>
            <w:r w:rsidRPr="00494BA1">
              <w:rPr>
                <w:sz w:val="20"/>
                <w:szCs w:val="20"/>
                <w:lang w:eastAsia="en-GB"/>
              </w:rPr>
              <w:t>137</w:t>
            </w:r>
          </w:p>
        </w:tc>
        <w:tc>
          <w:tcPr>
            <w:tcW w:w="1275" w:type="dxa"/>
            <w:shd w:val="clear" w:color="auto" w:fill="auto"/>
            <w:noWrap/>
            <w:vAlign w:val="center"/>
          </w:tcPr>
          <w:p w14:paraId="552CD8D6" w14:textId="41773A53" w:rsidR="00E77072" w:rsidRPr="00494BA1" w:rsidRDefault="00C24D67" w:rsidP="001D4A90">
            <w:pPr>
              <w:jc w:val="center"/>
              <w:rPr>
                <w:sz w:val="20"/>
                <w:szCs w:val="20"/>
                <w:lang w:eastAsia="en-GB"/>
              </w:rPr>
            </w:pPr>
            <w:r w:rsidRPr="00494BA1">
              <w:rPr>
                <w:sz w:val="20"/>
                <w:szCs w:val="20"/>
                <w:lang w:eastAsia="en-GB"/>
              </w:rPr>
              <w:t>19</w:t>
            </w:r>
          </w:p>
        </w:tc>
        <w:tc>
          <w:tcPr>
            <w:tcW w:w="1729" w:type="dxa"/>
            <w:vAlign w:val="center"/>
          </w:tcPr>
          <w:p w14:paraId="348775B7" w14:textId="284F594B" w:rsidR="00E77072" w:rsidRPr="00494BA1" w:rsidRDefault="0011702A" w:rsidP="001D4A90">
            <w:pPr>
              <w:jc w:val="center"/>
              <w:rPr>
                <w:sz w:val="20"/>
                <w:szCs w:val="20"/>
                <w:lang w:eastAsia="en-GB"/>
              </w:rPr>
            </w:pPr>
            <w:r w:rsidRPr="00494BA1">
              <w:rPr>
                <w:sz w:val="20"/>
                <w:szCs w:val="20"/>
                <w:lang w:eastAsia="en-GB"/>
              </w:rPr>
              <w:t>114</w:t>
            </w:r>
          </w:p>
        </w:tc>
        <w:tc>
          <w:tcPr>
            <w:tcW w:w="992" w:type="dxa"/>
            <w:vAlign w:val="center"/>
          </w:tcPr>
          <w:p w14:paraId="4BBBBD81" w14:textId="2859185F" w:rsidR="00E77072" w:rsidRPr="00494BA1" w:rsidRDefault="0011702A" w:rsidP="001D4A90">
            <w:pPr>
              <w:jc w:val="center"/>
              <w:rPr>
                <w:sz w:val="20"/>
                <w:szCs w:val="20"/>
                <w:lang w:eastAsia="en-GB"/>
              </w:rPr>
            </w:pPr>
            <w:r w:rsidRPr="00494BA1">
              <w:rPr>
                <w:sz w:val="20"/>
                <w:szCs w:val="20"/>
                <w:lang w:eastAsia="en-GB"/>
              </w:rPr>
              <w:t>0</w:t>
            </w:r>
          </w:p>
        </w:tc>
        <w:tc>
          <w:tcPr>
            <w:tcW w:w="2268" w:type="dxa"/>
            <w:vAlign w:val="center"/>
          </w:tcPr>
          <w:p w14:paraId="7C61D766" w14:textId="07216CD7" w:rsidR="00E77072" w:rsidRPr="00494BA1" w:rsidRDefault="0011702A" w:rsidP="001D4A90">
            <w:pPr>
              <w:jc w:val="center"/>
              <w:rPr>
                <w:sz w:val="20"/>
                <w:szCs w:val="20"/>
                <w:lang w:eastAsia="en-GB"/>
              </w:rPr>
            </w:pPr>
            <w:r w:rsidRPr="00494BA1">
              <w:rPr>
                <w:sz w:val="20"/>
                <w:szCs w:val="20"/>
                <w:lang w:eastAsia="en-GB"/>
              </w:rPr>
              <w:t>3</w:t>
            </w:r>
          </w:p>
        </w:tc>
      </w:tr>
    </w:tbl>
    <w:p w14:paraId="468FBA48" w14:textId="781BBF19" w:rsidR="000E102D" w:rsidRPr="00494BA1" w:rsidRDefault="009529A3" w:rsidP="00D6694F">
      <w:pPr>
        <w:rPr>
          <w:sz w:val="18"/>
          <w:szCs w:val="18"/>
          <w:lang w:eastAsia="en-GB"/>
        </w:rPr>
      </w:pPr>
      <w:r w:rsidRPr="00494BA1">
        <w:rPr>
          <w:sz w:val="18"/>
          <w:szCs w:val="18"/>
          <w:lang w:eastAsia="en-GB"/>
        </w:rPr>
        <w:t>* includes independent school</w:t>
      </w:r>
      <w:r w:rsidR="0090794E" w:rsidRPr="00494BA1">
        <w:rPr>
          <w:sz w:val="18"/>
          <w:szCs w:val="18"/>
          <w:lang w:eastAsia="en-GB"/>
        </w:rPr>
        <w:t xml:space="preserve">; </w:t>
      </w:r>
      <w:r w:rsidR="000A6C0E" w:rsidRPr="00494BA1">
        <w:rPr>
          <w:sz w:val="18"/>
          <w:szCs w:val="18"/>
          <w:lang w:eastAsia="en-GB"/>
        </w:rPr>
        <w:t>Source: DfE SEN2 return</w:t>
      </w:r>
    </w:p>
    <w:p w14:paraId="5B7F1E89" w14:textId="77777777" w:rsidR="00526B60" w:rsidRPr="00494BA1" w:rsidRDefault="00526B60" w:rsidP="00D6694F">
      <w:pPr>
        <w:rPr>
          <w:sz w:val="20"/>
          <w:szCs w:val="20"/>
          <w:lang w:eastAsia="en-GB"/>
        </w:rPr>
      </w:pPr>
    </w:p>
    <w:p w14:paraId="56804820" w14:textId="16759F23" w:rsidR="00D6694F" w:rsidRPr="00494BA1" w:rsidRDefault="00F040F7" w:rsidP="00D6694F">
      <w:pPr>
        <w:rPr>
          <w:sz w:val="20"/>
          <w:szCs w:val="20"/>
          <w:lang w:eastAsia="en-GB"/>
        </w:rPr>
      </w:pPr>
      <w:r w:rsidRPr="00494BA1">
        <w:rPr>
          <w:sz w:val="20"/>
          <w:szCs w:val="20"/>
          <w:lang w:eastAsia="en-GB"/>
        </w:rPr>
        <w:t>Table</w:t>
      </w:r>
      <w:r w:rsidR="00E56B43" w:rsidRPr="00494BA1">
        <w:rPr>
          <w:sz w:val="20"/>
          <w:szCs w:val="20"/>
          <w:lang w:eastAsia="en-GB"/>
        </w:rPr>
        <w:t xml:space="preserve"> 7: Post 16 and Educated Elsewhere </w:t>
      </w:r>
      <w:r w:rsidRPr="00494BA1">
        <w:rPr>
          <w:sz w:val="20"/>
          <w:szCs w:val="20"/>
          <w:lang w:eastAsia="en-GB"/>
        </w:rPr>
        <w:t>placements</w:t>
      </w:r>
    </w:p>
    <w:tbl>
      <w:tblPr>
        <w:tblW w:w="98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319"/>
        <w:gridCol w:w="1230"/>
        <w:gridCol w:w="1276"/>
        <w:gridCol w:w="1418"/>
        <w:gridCol w:w="1280"/>
        <w:gridCol w:w="1418"/>
        <w:gridCol w:w="861"/>
      </w:tblGrid>
      <w:tr w:rsidR="00AC691F" w:rsidRPr="00494BA1" w14:paraId="399C81C9" w14:textId="77777777" w:rsidTr="003267FD">
        <w:trPr>
          <w:trHeight w:val="269"/>
        </w:trPr>
        <w:tc>
          <w:tcPr>
            <w:tcW w:w="1005" w:type="dxa"/>
            <w:vMerge w:val="restart"/>
            <w:shd w:val="clear" w:color="auto" w:fill="auto"/>
            <w:noWrap/>
            <w:vAlign w:val="bottom"/>
          </w:tcPr>
          <w:p w14:paraId="0CDACF35" w14:textId="35619BE7" w:rsidR="00AC691F" w:rsidRPr="00494BA1" w:rsidRDefault="00AC691F" w:rsidP="006241F4">
            <w:pPr>
              <w:rPr>
                <w:b/>
                <w:sz w:val="20"/>
                <w:szCs w:val="20"/>
                <w:lang w:eastAsia="en-GB"/>
              </w:rPr>
            </w:pPr>
            <w:r w:rsidRPr="00494BA1">
              <w:rPr>
                <w:b/>
                <w:sz w:val="20"/>
                <w:szCs w:val="20"/>
                <w:lang w:eastAsia="en-GB"/>
              </w:rPr>
              <w:t>Year</w:t>
            </w:r>
          </w:p>
        </w:tc>
        <w:tc>
          <w:tcPr>
            <w:tcW w:w="5243" w:type="dxa"/>
            <w:gridSpan w:val="4"/>
            <w:shd w:val="clear" w:color="auto" w:fill="auto"/>
            <w:noWrap/>
            <w:vAlign w:val="bottom"/>
          </w:tcPr>
          <w:p w14:paraId="4B6BE01D" w14:textId="52C0466C" w:rsidR="00AC691F" w:rsidRPr="00494BA1" w:rsidRDefault="00AC691F" w:rsidP="002444BE">
            <w:pPr>
              <w:jc w:val="center"/>
              <w:rPr>
                <w:b/>
                <w:sz w:val="20"/>
                <w:szCs w:val="20"/>
                <w:lang w:eastAsia="en-GB"/>
              </w:rPr>
            </w:pPr>
            <w:r w:rsidRPr="00494BA1">
              <w:rPr>
                <w:b/>
                <w:sz w:val="20"/>
                <w:szCs w:val="20"/>
                <w:lang w:eastAsia="en-GB"/>
              </w:rPr>
              <w:t>Post 16</w:t>
            </w:r>
          </w:p>
        </w:tc>
        <w:tc>
          <w:tcPr>
            <w:tcW w:w="1280" w:type="dxa"/>
            <w:vMerge w:val="restart"/>
            <w:shd w:val="clear" w:color="auto" w:fill="auto"/>
            <w:vAlign w:val="bottom"/>
          </w:tcPr>
          <w:p w14:paraId="04819AEC" w14:textId="112DE168" w:rsidR="00AC691F" w:rsidRPr="00494BA1" w:rsidRDefault="00AC691F" w:rsidP="002444BE">
            <w:pPr>
              <w:jc w:val="center"/>
              <w:rPr>
                <w:b/>
                <w:sz w:val="20"/>
                <w:szCs w:val="20"/>
                <w:lang w:eastAsia="en-GB"/>
              </w:rPr>
            </w:pPr>
            <w:r w:rsidRPr="00494BA1">
              <w:rPr>
                <w:b/>
                <w:sz w:val="20"/>
                <w:szCs w:val="20"/>
                <w:lang w:eastAsia="en-GB"/>
              </w:rPr>
              <w:t>Children educated elsewhere</w:t>
            </w:r>
          </w:p>
        </w:tc>
        <w:tc>
          <w:tcPr>
            <w:tcW w:w="1418" w:type="dxa"/>
            <w:vMerge w:val="restart"/>
            <w:vAlign w:val="bottom"/>
          </w:tcPr>
          <w:p w14:paraId="38C7D32C" w14:textId="38D3F3BE" w:rsidR="00AC691F" w:rsidRPr="00494BA1" w:rsidRDefault="00AC691F" w:rsidP="002444BE">
            <w:pPr>
              <w:jc w:val="center"/>
              <w:rPr>
                <w:b/>
                <w:sz w:val="20"/>
                <w:szCs w:val="20"/>
                <w:lang w:eastAsia="en-GB"/>
              </w:rPr>
            </w:pPr>
            <w:r w:rsidRPr="00494BA1">
              <w:rPr>
                <w:b/>
                <w:sz w:val="20"/>
                <w:szCs w:val="20"/>
                <w:lang w:eastAsia="en-GB"/>
              </w:rPr>
              <w:t>Not in education, employment or training</w:t>
            </w:r>
          </w:p>
        </w:tc>
        <w:tc>
          <w:tcPr>
            <w:tcW w:w="861" w:type="dxa"/>
            <w:vMerge w:val="restart"/>
            <w:shd w:val="clear" w:color="auto" w:fill="auto"/>
            <w:vAlign w:val="bottom"/>
          </w:tcPr>
          <w:p w14:paraId="7B20EFCD" w14:textId="315743E2" w:rsidR="00AC691F" w:rsidRPr="00494BA1" w:rsidRDefault="00AC691F" w:rsidP="002444BE">
            <w:pPr>
              <w:jc w:val="center"/>
              <w:rPr>
                <w:b/>
                <w:sz w:val="20"/>
                <w:szCs w:val="20"/>
                <w:lang w:eastAsia="en-GB"/>
              </w:rPr>
            </w:pPr>
            <w:r w:rsidRPr="00494BA1">
              <w:rPr>
                <w:b/>
                <w:sz w:val="20"/>
                <w:szCs w:val="20"/>
                <w:lang w:eastAsia="en-GB"/>
              </w:rPr>
              <w:t>Other</w:t>
            </w:r>
            <w:r w:rsidR="006D386C" w:rsidRPr="00494BA1">
              <w:rPr>
                <w:b/>
                <w:sz w:val="20"/>
                <w:szCs w:val="20"/>
                <w:lang w:eastAsia="en-GB"/>
              </w:rPr>
              <w:t>*</w:t>
            </w:r>
          </w:p>
        </w:tc>
      </w:tr>
      <w:tr w:rsidR="00AC691F" w:rsidRPr="00494BA1" w14:paraId="6357CF41" w14:textId="77777777" w:rsidTr="002444BE">
        <w:trPr>
          <w:trHeight w:val="978"/>
        </w:trPr>
        <w:tc>
          <w:tcPr>
            <w:tcW w:w="1005" w:type="dxa"/>
            <w:vMerge/>
            <w:shd w:val="clear" w:color="auto" w:fill="auto"/>
            <w:noWrap/>
            <w:vAlign w:val="bottom"/>
          </w:tcPr>
          <w:p w14:paraId="683F1062" w14:textId="3C2D6AA9" w:rsidR="00AC691F" w:rsidRPr="00494BA1" w:rsidRDefault="00AC691F" w:rsidP="006241F4">
            <w:pPr>
              <w:rPr>
                <w:b/>
                <w:sz w:val="20"/>
                <w:szCs w:val="20"/>
                <w:lang w:eastAsia="en-GB"/>
              </w:rPr>
            </w:pPr>
          </w:p>
        </w:tc>
        <w:tc>
          <w:tcPr>
            <w:tcW w:w="1319" w:type="dxa"/>
            <w:shd w:val="clear" w:color="auto" w:fill="auto"/>
            <w:noWrap/>
            <w:vAlign w:val="bottom"/>
          </w:tcPr>
          <w:p w14:paraId="10881448" w14:textId="400F9EB0" w:rsidR="00AC691F" w:rsidRPr="00494BA1" w:rsidRDefault="00AC691F" w:rsidP="002444BE">
            <w:pPr>
              <w:jc w:val="center"/>
              <w:rPr>
                <w:b/>
                <w:sz w:val="20"/>
                <w:szCs w:val="20"/>
                <w:lang w:eastAsia="en-GB"/>
              </w:rPr>
            </w:pPr>
            <w:r w:rsidRPr="00494BA1">
              <w:rPr>
                <w:b/>
                <w:sz w:val="20"/>
                <w:szCs w:val="20"/>
                <w:lang w:eastAsia="en-GB"/>
              </w:rPr>
              <w:t xml:space="preserve">General FE &amp; Tertiary colleges </w:t>
            </w:r>
            <w:r w:rsidR="00F874FE" w:rsidRPr="00494BA1">
              <w:rPr>
                <w:b/>
                <w:sz w:val="20"/>
                <w:szCs w:val="20"/>
                <w:lang w:eastAsia="en-GB"/>
              </w:rPr>
              <w:t>/ HE</w:t>
            </w:r>
          </w:p>
        </w:tc>
        <w:tc>
          <w:tcPr>
            <w:tcW w:w="1230" w:type="dxa"/>
            <w:shd w:val="clear" w:color="auto" w:fill="auto"/>
            <w:vAlign w:val="bottom"/>
          </w:tcPr>
          <w:p w14:paraId="4F7EC9F3" w14:textId="4360990F" w:rsidR="00AC691F" w:rsidRPr="00494BA1" w:rsidRDefault="00AC691F" w:rsidP="002444BE">
            <w:pPr>
              <w:jc w:val="center"/>
              <w:rPr>
                <w:b/>
                <w:sz w:val="20"/>
                <w:szCs w:val="20"/>
                <w:lang w:eastAsia="en-GB"/>
              </w:rPr>
            </w:pPr>
            <w:r w:rsidRPr="00494BA1">
              <w:rPr>
                <w:b/>
                <w:sz w:val="20"/>
                <w:szCs w:val="20"/>
                <w:lang w:eastAsia="en-GB"/>
              </w:rPr>
              <w:t>Other FE</w:t>
            </w:r>
          </w:p>
        </w:tc>
        <w:tc>
          <w:tcPr>
            <w:tcW w:w="1276" w:type="dxa"/>
            <w:shd w:val="clear" w:color="auto" w:fill="auto"/>
            <w:vAlign w:val="bottom"/>
          </w:tcPr>
          <w:p w14:paraId="4E16472B" w14:textId="54A63AB2" w:rsidR="00AC691F" w:rsidRPr="00494BA1" w:rsidRDefault="00AC691F" w:rsidP="002444BE">
            <w:pPr>
              <w:jc w:val="center"/>
              <w:rPr>
                <w:b/>
                <w:sz w:val="20"/>
                <w:szCs w:val="20"/>
                <w:lang w:eastAsia="en-GB"/>
              </w:rPr>
            </w:pPr>
            <w:r w:rsidRPr="00494BA1">
              <w:rPr>
                <w:b/>
                <w:sz w:val="20"/>
                <w:szCs w:val="20"/>
                <w:lang w:eastAsia="en-GB"/>
              </w:rPr>
              <w:t>Sixth Form College</w:t>
            </w:r>
          </w:p>
        </w:tc>
        <w:tc>
          <w:tcPr>
            <w:tcW w:w="1418" w:type="dxa"/>
            <w:shd w:val="clear" w:color="auto" w:fill="auto"/>
            <w:vAlign w:val="bottom"/>
          </w:tcPr>
          <w:p w14:paraId="47B518EF" w14:textId="4D8FA932" w:rsidR="00AC691F" w:rsidRPr="00494BA1" w:rsidRDefault="00AC691F" w:rsidP="002444BE">
            <w:pPr>
              <w:jc w:val="center"/>
              <w:rPr>
                <w:b/>
                <w:sz w:val="20"/>
                <w:szCs w:val="20"/>
                <w:lang w:eastAsia="en-GB"/>
              </w:rPr>
            </w:pPr>
            <w:r w:rsidRPr="00494BA1">
              <w:rPr>
                <w:b/>
                <w:sz w:val="20"/>
                <w:szCs w:val="20"/>
                <w:lang w:eastAsia="en-GB"/>
              </w:rPr>
              <w:t>Specialist post-16 institutions</w:t>
            </w:r>
          </w:p>
        </w:tc>
        <w:tc>
          <w:tcPr>
            <w:tcW w:w="1280" w:type="dxa"/>
            <w:vMerge/>
            <w:shd w:val="clear" w:color="auto" w:fill="auto"/>
            <w:vAlign w:val="center"/>
          </w:tcPr>
          <w:p w14:paraId="098A5A46" w14:textId="3997D75D" w:rsidR="00AC691F" w:rsidRPr="00494BA1" w:rsidRDefault="00AC691F" w:rsidP="00AC691F">
            <w:pPr>
              <w:jc w:val="center"/>
              <w:rPr>
                <w:b/>
                <w:sz w:val="20"/>
                <w:szCs w:val="20"/>
                <w:lang w:eastAsia="en-GB"/>
              </w:rPr>
            </w:pPr>
          </w:p>
        </w:tc>
        <w:tc>
          <w:tcPr>
            <w:tcW w:w="1418" w:type="dxa"/>
            <w:vMerge/>
            <w:vAlign w:val="center"/>
          </w:tcPr>
          <w:p w14:paraId="5AC57E4F" w14:textId="409F42D6" w:rsidR="00AC691F" w:rsidRPr="00494BA1" w:rsidRDefault="00AC691F" w:rsidP="00AC691F">
            <w:pPr>
              <w:jc w:val="center"/>
              <w:rPr>
                <w:b/>
                <w:sz w:val="20"/>
                <w:szCs w:val="20"/>
                <w:lang w:eastAsia="en-GB"/>
              </w:rPr>
            </w:pPr>
          </w:p>
        </w:tc>
        <w:tc>
          <w:tcPr>
            <w:tcW w:w="861" w:type="dxa"/>
            <w:vMerge/>
            <w:shd w:val="clear" w:color="auto" w:fill="auto"/>
            <w:vAlign w:val="center"/>
          </w:tcPr>
          <w:p w14:paraId="56645D30" w14:textId="37AEA488" w:rsidR="00AC691F" w:rsidRPr="00494BA1" w:rsidRDefault="00AC691F" w:rsidP="00AC691F">
            <w:pPr>
              <w:jc w:val="center"/>
              <w:rPr>
                <w:b/>
                <w:sz w:val="20"/>
                <w:szCs w:val="20"/>
                <w:lang w:eastAsia="en-GB"/>
              </w:rPr>
            </w:pPr>
          </w:p>
        </w:tc>
      </w:tr>
      <w:tr w:rsidR="00006ED4" w:rsidRPr="00494BA1" w14:paraId="6DC428EC" w14:textId="77777777" w:rsidTr="00121F0D">
        <w:trPr>
          <w:trHeight w:val="255"/>
        </w:trPr>
        <w:tc>
          <w:tcPr>
            <w:tcW w:w="1005" w:type="dxa"/>
            <w:shd w:val="clear" w:color="auto" w:fill="auto"/>
            <w:noWrap/>
            <w:vAlign w:val="bottom"/>
          </w:tcPr>
          <w:p w14:paraId="3C54F8C8" w14:textId="77777777" w:rsidR="00006ED4" w:rsidRPr="00494BA1" w:rsidRDefault="00006ED4" w:rsidP="006241F4">
            <w:pPr>
              <w:rPr>
                <w:sz w:val="20"/>
                <w:szCs w:val="20"/>
                <w:lang w:eastAsia="en-GB"/>
              </w:rPr>
            </w:pPr>
            <w:r w:rsidRPr="00494BA1">
              <w:rPr>
                <w:sz w:val="20"/>
                <w:szCs w:val="20"/>
                <w:lang w:eastAsia="en-GB"/>
              </w:rPr>
              <w:t>2009-10</w:t>
            </w:r>
          </w:p>
        </w:tc>
        <w:tc>
          <w:tcPr>
            <w:tcW w:w="1319" w:type="dxa"/>
            <w:shd w:val="clear" w:color="auto" w:fill="auto"/>
            <w:noWrap/>
            <w:vAlign w:val="center"/>
          </w:tcPr>
          <w:p w14:paraId="22D8F118" w14:textId="5B202E23" w:rsidR="00006ED4" w:rsidRPr="00494BA1" w:rsidRDefault="00006ED4" w:rsidP="00D05636">
            <w:pPr>
              <w:jc w:val="center"/>
              <w:rPr>
                <w:sz w:val="20"/>
                <w:szCs w:val="20"/>
                <w:lang w:eastAsia="en-GB"/>
              </w:rPr>
            </w:pPr>
            <w:r w:rsidRPr="00494BA1">
              <w:rPr>
                <w:sz w:val="20"/>
                <w:szCs w:val="20"/>
                <w:lang w:eastAsia="en-GB"/>
              </w:rPr>
              <w:t>-</w:t>
            </w:r>
          </w:p>
        </w:tc>
        <w:tc>
          <w:tcPr>
            <w:tcW w:w="1230" w:type="dxa"/>
            <w:shd w:val="clear" w:color="auto" w:fill="auto"/>
            <w:noWrap/>
            <w:vAlign w:val="center"/>
          </w:tcPr>
          <w:p w14:paraId="77A5DBE4" w14:textId="7C96DEBC" w:rsidR="00006ED4" w:rsidRPr="00494BA1" w:rsidRDefault="00006ED4" w:rsidP="00D05636">
            <w:pPr>
              <w:jc w:val="center"/>
              <w:rPr>
                <w:sz w:val="20"/>
                <w:szCs w:val="20"/>
                <w:lang w:eastAsia="en-GB"/>
              </w:rPr>
            </w:pPr>
            <w:r w:rsidRPr="00494BA1">
              <w:rPr>
                <w:sz w:val="20"/>
                <w:szCs w:val="20"/>
                <w:lang w:eastAsia="en-GB"/>
              </w:rPr>
              <w:t>-</w:t>
            </w:r>
          </w:p>
        </w:tc>
        <w:tc>
          <w:tcPr>
            <w:tcW w:w="1276" w:type="dxa"/>
            <w:shd w:val="clear" w:color="auto" w:fill="auto"/>
            <w:noWrap/>
            <w:vAlign w:val="center"/>
          </w:tcPr>
          <w:p w14:paraId="30F1A02E" w14:textId="42EBD353" w:rsidR="00006ED4" w:rsidRPr="00494BA1" w:rsidRDefault="00006ED4" w:rsidP="00D05636">
            <w:pPr>
              <w:jc w:val="center"/>
              <w:rPr>
                <w:sz w:val="20"/>
                <w:szCs w:val="20"/>
                <w:lang w:eastAsia="en-GB"/>
              </w:rPr>
            </w:pPr>
            <w:r w:rsidRPr="00494BA1">
              <w:rPr>
                <w:sz w:val="20"/>
                <w:szCs w:val="20"/>
                <w:lang w:eastAsia="en-GB"/>
              </w:rPr>
              <w:t>-</w:t>
            </w:r>
          </w:p>
        </w:tc>
        <w:tc>
          <w:tcPr>
            <w:tcW w:w="1418" w:type="dxa"/>
            <w:vAlign w:val="center"/>
          </w:tcPr>
          <w:p w14:paraId="409AE332" w14:textId="6C16E8E6" w:rsidR="00006ED4" w:rsidRPr="00494BA1" w:rsidRDefault="00006ED4" w:rsidP="00D05636">
            <w:pPr>
              <w:jc w:val="center"/>
              <w:rPr>
                <w:sz w:val="20"/>
                <w:szCs w:val="20"/>
                <w:lang w:eastAsia="en-GB"/>
              </w:rPr>
            </w:pPr>
            <w:r w:rsidRPr="00494BA1">
              <w:rPr>
                <w:sz w:val="20"/>
                <w:szCs w:val="20"/>
                <w:lang w:eastAsia="en-GB"/>
              </w:rPr>
              <w:t>-</w:t>
            </w:r>
          </w:p>
        </w:tc>
        <w:tc>
          <w:tcPr>
            <w:tcW w:w="1280" w:type="dxa"/>
            <w:vAlign w:val="center"/>
          </w:tcPr>
          <w:p w14:paraId="110AD0E1" w14:textId="19037923" w:rsidR="00006ED4" w:rsidRPr="00494BA1" w:rsidRDefault="00903262" w:rsidP="00D05636">
            <w:pPr>
              <w:jc w:val="center"/>
              <w:rPr>
                <w:sz w:val="20"/>
                <w:szCs w:val="20"/>
                <w:lang w:eastAsia="en-GB"/>
              </w:rPr>
            </w:pPr>
            <w:r w:rsidRPr="00494BA1">
              <w:rPr>
                <w:sz w:val="20"/>
                <w:szCs w:val="20"/>
                <w:lang w:eastAsia="en-GB"/>
              </w:rPr>
              <w:t>19</w:t>
            </w:r>
          </w:p>
        </w:tc>
        <w:tc>
          <w:tcPr>
            <w:tcW w:w="1418" w:type="dxa"/>
          </w:tcPr>
          <w:p w14:paraId="1ECBF2E3" w14:textId="31A26D9B"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66FC07CD" w14:textId="354AFB59" w:rsidR="00006ED4" w:rsidRPr="00494BA1" w:rsidRDefault="00903262" w:rsidP="00D05636">
            <w:pPr>
              <w:jc w:val="center"/>
              <w:rPr>
                <w:sz w:val="20"/>
                <w:szCs w:val="20"/>
                <w:lang w:eastAsia="en-GB"/>
              </w:rPr>
            </w:pPr>
            <w:r w:rsidRPr="00494BA1">
              <w:rPr>
                <w:sz w:val="20"/>
                <w:szCs w:val="20"/>
                <w:lang w:eastAsia="en-GB"/>
              </w:rPr>
              <w:t>5</w:t>
            </w:r>
          </w:p>
        </w:tc>
      </w:tr>
      <w:tr w:rsidR="00006ED4" w:rsidRPr="00494BA1" w14:paraId="7FC4C4CD" w14:textId="77777777" w:rsidTr="00D05636">
        <w:trPr>
          <w:trHeight w:val="255"/>
        </w:trPr>
        <w:tc>
          <w:tcPr>
            <w:tcW w:w="1005" w:type="dxa"/>
            <w:shd w:val="clear" w:color="auto" w:fill="auto"/>
            <w:noWrap/>
            <w:vAlign w:val="bottom"/>
          </w:tcPr>
          <w:p w14:paraId="1962E3B1" w14:textId="77777777" w:rsidR="00006ED4" w:rsidRPr="00494BA1" w:rsidRDefault="00006ED4" w:rsidP="006241F4">
            <w:pPr>
              <w:rPr>
                <w:sz w:val="20"/>
                <w:szCs w:val="20"/>
                <w:lang w:eastAsia="en-GB"/>
              </w:rPr>
            </w:pPr>
            <w:r w:rsidRPr="00494BA1">
              <w:rPr>
                <w:sz w:val="20"/>
                <w:szCs w:val="20"/>
                <w:lang w:eastAsia="en-GB"/>
              </w:rPr>
              <w:t>2010-11</w:t>
            </w:r>
          </w:p>
        </w:tc>
        <w:tc>
          <w:tcPr>
            <w:tcW w:w="1319" w:type="dxa"/>
            <w:shd w:val="clear" w:color="auto" w:fill="auto"/>
            <w:noWrap/>
            <w:vAlign w:val="center"/>
          </w:tcPr>
          <w:p w14:paraId="01C5BDD1" w14:textId="47727024" w:rsidR="00006ED4" w:rsidRPr="00494BA1" w:rsidRDefault="00006ED4" w:rsidP="00D05636">
            <w:pPr>
              <w:jc w:val="center"/>
              <w:rPr>
                <w:sz w:val="20"/>
                <w:szCs w:val="20"/>
                <w:lang w:eastAsia="en-GB"/>
              </w:rPr>
            </w:pPr>
            <w:r w:rsidRPr="00494BA1">
              <w:rPr>
                <w:sz w:val="20"/>
                <w:szCs w:val="20"/>
                <w:lang w:eastAsia="en-GB"/>
              </w:rPr>
              <w:t>-</w:t>
            </w:r>
          </w:p>
        </w:tc>
        <w:tc>
          <w:tcPr>
            <w:tcW w:w="1230" w:type="dxa"/>
            <w:shd w:val="clear" w:color="auto" w:fill="auto"/>
            <w:noWrap/>
            <w:vAlign w:val="center"/>
          </w:tcPr>
          <w:p w14:paraId="1A0FBD77" w14:textId="0C44DCF0" w:rsidR="00006ED4" w:rsidRPr="00494BA1" w:rsidRDefault="00006ED4" w:rsidP="00D05636">
            <w:pPr>
              <w:jc w:val="center"/>
              <w:rPr>
                <w:sz w:val="20"/>
                <w:szCs w:val="20"/>
                <w:lang w:eastAsia="en-GB"/>
              </w:rPr>
            </w:pPr>
            <w:r w:rsidRPr="00494BA1">
              <w:rPr>
                <w:sz w:val="20"/>
                <w:szCs w:val="20"/>
                <w:lang w:eastAsia="en-GB"/>
              </w:rPr>
              <w:t>-</w:t>
            </w:r>
          </w:p>
        </w:tc>
        <w:tc>
          <w:tcPr>
            <w:tcW w:w="1276" w:type="dxa"/>
            <w:shd w:val="clear" w:color="auto" w:fill="auto"/>
            <w:noWrap/>
            <w:vAlign w:val="center"/>
          </w:tcPr>
          <w:p w14:paraId="68E43D18" w14:textId="48DC9E15" w:rsidR="00006ED4" w:rsidRPr="00494BA1" w:rsidRDefault="00006ED4" w:rsidP="00D05636">
            <w:pPr>
              <w:jc w:val="center"/>
              <w:rPr>
                <w:sz w:val="20"/>
                <w:szCs w:val="20"/>
                <w:lang w:eastAsia="en-GB"/>
              </w:rPr>
            </w:pPr>
            <w:r w:rsidRPr="00494BA1">
              <w:rPr>
                <w:sz w:val="20"/>
                <w:szCs w:val="20"/>
                <w:lang w:eastAsia="en-GB"/>
              </w:rPr>
              <w:t>-</w:t>
            </w:r>
          </w:p>
        </w:tc>
        <w:tc>
          <w:tcPr>
            <w:tcW w:w="1418" w:type="dxa"/>
            <w:vAlign w:val="center"/>
          </w:tcPr>
          <w:p w14:paraId="1708C1C6" w14:textId="52A95CA0" w:rsidR="00006ED4" w:rsidRPr="00494BA1" w:rsidRDefault="00006ED4" w:rsidP="00D05636">
            <w:pPr>
              <w:jc w:val="center"/>
              <w:rPr>
                <w:sz w:val="20"/>
                <w:szCs w:val="20"/>
                <w:lang w:eastAsia="en-GB"/>
              </w:rPr>
            </w:pPr>
            <w:r w:rsidRPr="00494BA1">
              <w:rPr>
                <w:sz w:val="20"/>
                <w:szCs w:val="20"/>
                <w:lang w:eastAsia="en-GB"/>
              </w:rPr>
              <w:t>-</w:t>
            </w:r>
          </w:p>
        </w:tc>
        <w:tc>
          <w:tcPr>
            <w:tcW w:w="1280" w:type="dxa"/>
            <w:vAlign w:val="center"/>
          </w:tcPr>
          <w:p w14:paraId="45FE8CAA" w14:textId="0B7D3677" w:rsidR="00006ED4" w:rsidRPr="00494BA1" w:rsidRDefault="009904A7" w:rsidP="00D05636">
            <w:pPr>
              <w:jc w:val="center"/>
              <w:rPr>
                <w:sz w:val="20"/>
                <w:szCs w:val="20"/>
                <w:lang w:eastAsia="en-GB"/>
              </w:rPr>
            </w:pPr>
            <w:r w:rsidRPr="00494BA1">
              <w:rPr>
                <w:sz w:val="20"/>
                <w:szCs w:val="20"/>
                <w:lang w:eastAsia="en-GB"/>
              </w:rPr>
              <w:t>14</w:t>
            </w:r>
          </w:p>
        </w:tc>
        <w:tc>
          <w:tcPr>
            <w:tcW w:w="1418" w:type="dxa"/>
            <w:vAlign w:val="center"/>
          </w:tcPr>
          <w:p w14:paraId="38ED62E9" w14:textId="376E82B0"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51673763" w14:textId="5D9F34A4" w:rsidR="00006ED4" w:rsidRPr="00494BA1" w:rsidRDefault="009904A7" w:rsidP="00D05636">
            <w:pPr>
              <w:jc w:val="center"/>
              <w:rPr>
                <w:sz w:val="20"/>
                <w:szCs w:val="20"/>
                <w:lang w:eastAsia="en-GB"/>
              </w:rPr>
            </w:pPr>
            <w:r w:rsidRPr="00494BA1">
              <w:rPr>
                <w:sz w:val="20"/>
                <w:szCs w:val="20"/>
                <w:lang w:eastAsia="en-GB"/>
              </w:rPr>
              <w:t>6</w:t>
            </w:r>
          </w:p>
        </w:tc>
      </w:tr>
      <w:tr w:rsidR="00006ED4" w:rsidRPr="00494BA1" w14:paraId="0D763BFC" w14:textId="77777777" w:rsidTr="00D05636">
        <w:trPr>
          <w:trHeight w:val="255"/>
        </w:trPr>
        <w:tc>
          <w:tcPr>
            <w:tcW w:w="1005" w:type="dxa"/>
            <w:shd w:val="clear" w:color="auto" w:fill="auto"/>
            <w:noWrap/>
            <w:vAlign w:val="bottom"/>
          </w:tcPr>
          <w:p w14:paraId="3ABEE5A2" w14:textId="77777777" w:rsidR="00006ED4" w:rsidRPr="00494BA1" w:rsidRDefault="00006ED4" w:rsidP="006241F4">
            <w:pPr>
              <w:rPr>
                <w:sz w:val="20"/>
                <w:szCs w:val="20"/>
                <w:lang w:eastAsia="en-GB"/>
              </w:rPr>
            </w:pPr>
            <w:r w:rsidRPr="00494BA1">
              <w:rPr>
                <w:sz w:val="20"/>
                <w:szCs w:val="20"/>
                <w:lang w:eastAsia="en-GB"/>
              </w:rPr>
              <w:t>2011-12</w:t>
            </w:r>
          </w:p>
        </w:tc>
        <w:tc>
          <w:tcPr>
            <w:tcW w:w="1319" w:type="dxa"/>
            <w:shd w:val="clear" w:color="auto" w:fill="auto"/>
            <w:noWrap/>
            <w:vAlign w:val="center"/>
          </w:tcPr>
          <w:p w14:paraId="487C46C0" w14:textId="7E9E2132" w:rsidR="00006ED4" w:rsidRPr="00494BA1" w:rsidRDefault="00006ED4" w:rsidP="00D05636">
            <w:pPr>
              <w:jc w:val="center"/>
              <w:rPr>
                <w:sz w:val="20"/>
                <w:szCs w:val="20"/>
                <w:lang w:eastAsia="en-GB"/>
              </w:rPr>
            </w:pPr>
            <w:r w:rsidRPr="00494BA1">
              <w:rPr>
                <w:sz w:val="20"/>
                <w:szCs w:val="20"/>
                <w:lang w:eastAsia="en-GB"/>
              </w:rPr>
              <w:t>-</w:t>
            </w:r>
          </w:p>
        </w:tc>
        <w:tc>
          <w:tcPr>
            <w:tcW w:w="1230" w:type="dxa"/>
            <w:shd w:val="clear" w:color="auto" w:fill="auto"/>
            <w:noWrap/>
            <w:vAlign w:val="center"/>
          </w:tcPr>
          <w:p w14:paraId="62B317DA" w14:textId="136C70CE" w:rsidR="00006ED4" w:rsidRPr="00494BA1" w:rsidRDefault="00006ED4" w:rsidP="00D05636">
            <w:pPr>
              <w:jc w:val="center"/>
              <w:rPr>
                <w:sz w:val="20"/>
                <w:szCs w:val="20"/>
                <w:lang w:eastAsia="en-GB"/>
              </w:rPr>
            </w:pPr>
            <w:r w:rsidRPr="00494BA1">
              <w:rPr>
                <w:sz w:val="20"/>
                <w:szCs w:val="20"/>
                <w:lang w:eastAsia="en-GB"/>
              </w:rPr>
              <w:t>-</w:t>
            </w:r>
          </w:p>
        </w:tc>
        <w:tc>
          <w:tcPr>
            <w:tcW w:w="1276" w:type="dxa"/>
            <w:shd w:val="clear" w:color="auto" w:fill="auto"/>
            <w:noWrap/>
            <w:vAlign w:val="center"/>
          </w:tcPr>
          <w:p w14:paraId="0BA6F9D0" w14:textId="42304935" w:rsidR="00006ED4" w:rsidRPr="00494BA1" w:rsidRDefault="00006ED4" w:rsidP="00D05636">
            <w:pPr>
              <w:jc w:val="center"/>
              <w:rPr>
                <w:sz w:val="20"/>
                <w:szCs w:val="20"/>
                <w:lang w:eastAsia="en-GB"/>
              </w:rPr>
            </w:pPr>
            <w:r w:rsidRPr="00494BA1">
              <w:rPr>
                <w:sz w:val="20"/>
                <w:szCs w:val="20"/>
                <w:lang w:eastAsia="en-GB"/>
              </w:rPr>
              <w:t>-</w:t>
            </w:r>
          </w:p>
        </w:tc>
        <w:tc>
          <w:tcPr>
            <w:tcW w:w="1418" w:type="dxa"/>
            <w:vAlign w:val="center"/>
          </w:tcPr>
          <w:p w14:paraId="1FCA5E75" w14:textId="51753CD6" w:rsidR="00006ED4" w:rsidRPr="00494BA1" w:rsidRDefault="00006ED4" w:rsidP="00D05636">
            <w:pPr>
              <w:jc w:val="center"/>
              <w:rPr>
                <w:sz w:val="20"/>
                <w:szCs w:val="20"/>
                <w:lang w:eastAsia="en-GB"/>
              </w:rPr>
            </w:pPr>
            <w:r w:rsidRPr="00494BA1">
              <w:rPr>
                <w:sz w:val="20"/>
                <w:szCs w:val="20"/>
                <w:lang w:eastAsia="en-GB"/>
              </w:rPr>
              <w:t>-</w:t>
            </w:r>
          </w:p>
        </w:tc>
        <w:tc>
          <w:tcPr>
            <w:tcW w:w="1280" w:type="dxa"/>
            <w:vAlign w:val="center"/>
          </w:tcPr>
          <w:p w14:paraId="31966354" w14:textId="31ED1F94" w:rsidR="00006ED4" w:rsidRPr="00494BA1" w:rsidRDefault="00006ED4" w:rsidP="00D05636">
            <w:pPr>
              <w:jc w:val="center"/>
              <w:rPr>
                <w:sz w:val="20"/>
                <w:szCs w:val="20"/>
                <w:lang w:eastAsia="en-GB"/>
              </w:rPr>
            </w:pPr>
            <w:r w:rsidRPr="00494BA1">
              <w:rPr>
                <w:sz w:val="20"/>
                <w:szCs w:val="20"/>
                <w:lang w:eastAsia="en-GB"/>
              </w:rPr>
              <w:t>15</w:t>
            </w:r>
          </w:p>
        </w:tc>
        <w:tc>
          <w:tcPr>
            <w:tcW w:w="1418" w:type="dxa"/>
            <w:vAlign w:val="center"/>
          </w:tcPr>
          <w:p w14:paraId="25C33BE9" w14:textId="0EE3A361"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716D6986" w14:textId="70E150BF" w:rsidR="00006ED4" w:rsidRPr="00494BA1" w:rsidRDefault="00006ED4" w:rsidP="00D05636">
            <w:pPr>
              <w:jc w:val="center"/>
              <w:rPr>
                <w:sz w:val="20"/>
                <w:szCs w:val="20"/>
                <w:lang w:eastAsia="en-GB"/>
              </w:rPr>
            </w:pPr>
            <w:r w:rsidRPr="00494BA1">
              <w:rPr>
                <w:sz w:val="20"/>
                <w:szCs w:val="20"/>
                <w:lang w:eastAsia="en-GB"/>
              </w:rPr>
              <w:t>-</w:t>
            </w:r>
          </w:p>
        </w:tc>
      </w:tr>
      <w:tr w:rsidR="00006ED4" w:rsidRPr="00494BA1" w14:paraId="1906AAE6" w14:textId="77777777" w:rsidTr="00D05636">
        <w:trPr>
          <w:trHeight w:val="255"/>
        </w:trPr>
        <w:tc>
          <w:tcPr>
            <w:tcW w:w="1005" w:type="dxa"/>
            <w:shd w:val="clear" w:color="auto" w:fill="auto"/>
            <w:noWrap/>
            <w:vAlign w:val="bottom"/>
          </w:tcPr>
          <w:p w14:paraId="0BE7E13B" w14:textId="77777777" w:rsidR="00006ED4" w:rsidRPr="00494BA1" w:rsidRDefault="00006ED4" w:rsidP="006241F4">
            <w:pPr>
              <w:rPr>
                <w:sz w:val="20"/>
                <w:szCs w:val="20"/>
                <w:lang w:eastAsia="en-GB"/>
              </w:rPr>
            </w:pPr>
            <w:r w:rsidRPr="00494BA1">
              <w:rPr>
                <w:sz w:val="20"/>
                <w:szCs w:val="20"/>
                <w:lang w:eastAsia="en-GB"/>
              </w:rPr>
              <w:t>2012-13</w:t>
            </w:r>
          </w:p>
        </w:tc>
        <w:tc>
          <w:tcPr>
            <w:tcW w:w="1319" w:type="dxa"/>
            <w:shd w:val="clear" w:color="auto" w:fill="auto"/>
            <w:noWrap/>
            <w:vAlign w:val="center"/>
          </w:tcPr>
          <w:p w14:paraId="59B84E21" w14:textId="5968A91B" w:rsidR="00006ED4" w:rsidRPr="00494BA1" w:rsidRDefault="00006ED4" w:rsidP="00D05636">
            <w:pPr>
              <w:jc w:val="center"/>
              <w:rPr>
                <w:sz w:val="20"/>
                <w:szCs w:val="20"/>
                <w:lang w:eastAsia="en-GB"/>
              </w:rPr>
            </w:pPr>
            <w:r w:rsidRPr="00494BA1">
              <w:rPr>
                <w:sz w:val="20"/>
                <w:szCs w:val="20"/>
                <w:lang w:eastAsia="en-GB"/>
              </w:rPr>
              <w:t>-</w:t>
            </w:r>
          </w:p>
        </w:tc>
        <w:tc>
          <w:tcPr>
            <w:tcW w:w="1230" w:type="dxa"/>
            <w:shd w:val="clear" w:color="auto" w:fill="auto"/>
            <w:noWrap/>
            <w:vAlign w:val="center"/>
          </w:tcPr>
          <w:p w14:paraId="0E9A1C96" w14:textId="1F2C4FD2" w:rsidR="00006ED4" w:rsidRPr="00494BA1" w:rsidRDefault="00006ED4" w:rsidP="00D05636">
            <w:pPr>
              <w:jc w:val="center"/>
              <w:rPr>
                <w:sz w:val="20"/>
                <w:szCs w:val="20"/>
                <w:lang w:eastAsia="en-GB"/>
              </w:rPr>
            </w:pPr>
            <w:r w:rsidRPr="00494BA1">
              <w:rPr>
                <w:sz w:val="20"/>
                <w:szCs w:val="20"/>
                <w:lang w:eastAsia="en-GB"/>
              </w:rPr>
              <w:t>-</w:t>
            </w:r>
          </w:p>
        </w:tc>
        <w:tc>
          <w:tcPr>
            <w:tcW w:w="1276" w:type="dxa"/>
            <w:shd w:val="clear" w:color="auto" w:fill="auto"/>
            <w:noWrap/>
            <w:vAlign w:val="center"/>
          </w:tcPr>
          <w:p w14:paraId="49475CBD" w14:textId="01FEEB0F" w:rsidR="00006ED4" w:rsidRPr="00494BA1" w:rsidRDefault="00006ED4" w:rsidP="00D05636">
            <w:pPr>
              <w:jc w:val="center"/>
              <w:rPr>
                <w:sz w:val="20"/>
                <w:szCs w:val="20"/>
                <w:lang w:eastAsia="en-GB"/>
              </w:rPr>
            </w:pPr>
            <w:r w:rsidRPr="00494BA1">
              <w:rPr>
                <w:sz w:val="20"/>
                <w:szCs w:val="20"/>
                <w:lang w:eastAsia="en-GB"/>
              </w:rPr>
              <w:t>-</w:t>
            </w:r>
          </w:p>
        </w:tc>
        <w:tc>
          <w:tcPr>
            <w:tcW w:w="1418" w:type="dxa"/>
            <w:vAlign w:val="center"/>
          </w:tcPr>
          <w:p w14:paraId="51BDABFB" w14:textId="2B8C41AB" w:rsidR="00006ED4" w:rsidRPr="00494BA1" w:rsidRDefault="00006ED4" w:rsidP="00D05636">
            <w:pPr>
              <w:jc w:val="center"/>
              <w:rPr>
                <w:sz w:val="20"/>
                <w:szCs w:val="20"/>
                <w:lang w:eastAsia="en-GB"/>
              </w:rPr>
            </w:pPr>
            <w:r w:rsidRPr="00494BA1">
              <w:rPr>
                <w:sz w:val="20"/>
                <w:szCs w:val="20"/>
                <w:lang w:eastAsia="en-GB"/>
              </w:rPr>
              <w:t>-</w:t>
            </w:r>
          </w:p>
        </w:tc>
        <w:tc>
          <w:tcPr>
            <w:tcW w:w="1280" w:type="dxa"/>
            <w:vAlign w:val="center"/>
          </w:tcPr>
          <w:p w14:paraId="747B968B" w14:textId="201F1647" w:rsidR="00006ED4" w:rsidRPr="00494BA1" w:rsidRDefault="00006ED4" w:rsidP="00D05636">
            <w:pPr>
              <w:jc w:val="center"/>
              <w:rPr>
                <w:sz w:val="20"/>
                <w:szCs w:val="20"/>
                <w:lang w:eastAsia="en-GB"/>
              </w:rPr>
            </w:pPr>
            <w:r w:rsidRPr="00494BA1">
              <w:rPr>
                <w:sz w:val="20"/>
                <w:szCs w:val="20"/>
                <w:lang w:eastAsia="en-GB"/>
              </w:rPr>
              <w:t>13</w:t>
            </w:r>
          </w:p>
        </w:tc>
        <w:tc>
          <w:tcPr>
            <w:tcW w:w="1418" w:type="dxa"/>
            <w:vAlign w:val="center"/>
          </w:tcPr>
          <w:p w14:paraId="5ACCAE61" w14:textId="00559BE8"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444B54F2" w14:textId="63A65D49" w:rsidR="00006ED4" w:rsidRPr="00494BA1" w:rsidRDefault="00006ED4" w:rsidP="00D05636">
            <w:pPr>
              <w:jc w:val="center"/>
              <w:rPr>
                <w:sz w:val="20"/>
                <w:szCs w:val="20"/>
                <w:lang w:eastAsia="en-GB"/>
              </w:rPr>
            </w:pPr>
            <w:r w:rsidRPr="00494BA1">
              <w:rPr>
                <w:sz w:val="20"/>
                <w:szCs w:val="20"/>
                <w:lang w:eastAsia="en-GB"/>
              </w:rPr>
              <w:t>6</w:t>
            </w:r>
          </w:p>
        </w:tc>
      </w:tr>
      <w:tr w:rsidR="00006ED4" w:rsidRPr="00494BA1" w14:paraId="7E5C2A6A" w14:textId="77777777" w:rsidTr="00D05636">
        <w:trPr>
          <w:trHeight w:val="255"/>
        </w:trPr>
        <w:tc>
          <w:tcPr>
            <w:tcW w:w="1005" w:type="dxa"/>
            <w:shd w:val="clear" w:color="auto" w:fill="auto"/>
            <w:noWrap/>
            <w:vAlign w:val="bottom"/>
          </w:tcPr>
          <w:p w14:paraId="2FD6EB02" w14:textId="77777777" w:rsidR="00006ED4" w:rsidRPr="00494BA1" w:rsidRDefault="00006ED4" w:rsidP="006241F4">
            <w:pPr>
              <w:rPr>
                <w:sz w:val="20"/>
                <w:szCs w:val="20"/>
                <w:lang w:eastAsia="en-GB"/>
              </w:rPr>
            </w:pPr>
            <w:r w:rsidRPr="00494BA1">
              <w:rPr>
                <w:sz w:val="20"/>
                <w:szCs w:val="20"/>
                <w:lang w:eastAsia="en-GB"/>
              </w:rPr>
              <w:t>2013-14</w:t>
            </w:r>
          </w:p>
        </w:tc>
        <w:tc>
          <w:tcPr>
            <w:tcW w:w="1319" w:type="dxa"/>
            <w:shd w:val="clear" w:color="auto" w:fill="auto"/>
            <w:noWrap/>
            <w:vAlign w:val="center"/>
          </w:tcPr>
          <w:p w14:paraId="63028111" w14:textId="37B0F63E" w:rsidR="00006ED4" w:rsidRPr="00494BA1" w:rsidRDefault="00006ED4" w:rsidP="00D05636">
            <w:pPr>
              <w:jc w:val="center"/>
              <w:rPr>
                <w:sz w:val="20"/>
                <w:szCs w:val="20"/>
                <w:lang w:eastAsia="en-GB"/>
              </w:rPr>
            </w:pPr>
            <w:r w:rsidRPr="00494BA1">
              <w:rPr>
                <w:sz w:val="20"/>
                <w:szCs w:val="20"/>
                <w:lang w:eastAsia="en-GB"/>
              </w:rPr>
              <w:t>-</w:t>
            </w:r>
          </w:p>
        </w:tc>
        <w:tc>
          <w:tcPr>
            <w:tcW w:w="1230" w:type="dxa"/>
            <w:shd w:val="clear" w:color="auto" w:fill="auto"/>
            <w:noWrap/>
            <w:vAlign w:val="center"/>
          </w:tcPr>
          <w:p w14:paraId="721E651B" w14:textId="1AE38656" w:rsidR="00006ED4" w:rsidRPr="00494BA1" w:rsidRDefault="00006ED4" w:rsidP="00D05636">
            <w:pPr>
              <w:jc w:val="center"/>
              <w:rPr>
                <w:sz w:val="20"/>
                <w:szCs w:val="20"/>
                <w:lang w:eastAsia="en-GB"/>
              </w:rPr>
            </w:pPr>
            <w:r w:rsidRPr="00494BA1">
              <w:rPr>
                <w:sz w:val="20"/>
                <w:szCs w:val="20"/>
                <w:lang w:eastAsia="en-GB"/>
              </w:rPr>
              <w:t>-</w:t>
            </w:r>
          </w:p>
        </w:tc>
        <w:tc>
          <w:tcPr>
            <w:tcW w:w="1276" w:type="dxa"/>
            <w:shd w:val="clear" w:color="auto" w:fill="auto"/>
            <w:noWrap/>
            <w:vAlign w:val="center"/>
          </w:tcPr>
          <w:p w14:paraId="1319A749" w14:textId="25A5549B" w:rsidR="00006ED4" w:rsidRPr="00494BA1" w:rsidRDefault="00006ED4" w:rsidP="00D05636">
            <w:pPr>
              <w:jc w:val="center"/>
              <w:rPr>
                <w:sz w:val="20"/>
                <w:szCs w:val="20"/>
                <w:lang w:eastAsia="en-GB"/>
              </w:rPr>
            </w:pPr>
            <w:r w:rsidRPr="00494BA1">
              <w:rPr>
                <w:sz w:val="20"/>
                <w:szCs w:val="20"/>
                <w:lang w:eastAsia="en-GB"/>
              </w:rPr>
              <w:t>-</w:t>
            </w:r>
          </w:p>
        </w:tc>
        <w:tc>
          <w:tcPr>
            <w:tcW w:w="1418" w:type="dxa"/>
            <w:vAlign w:val="center"/>
          </w:tcPr>
          <w:p w14:paraId="5A335357" w14:textId="52AB7D19" w:rsidR="00006ED4" w:rsidRPr="00494BA1" w:rsidRDefault="00006ED4" w:rsidP="00D05636">
            <w:pPr>
              <w:jc w:val="center"/>
              <w:rPr>
                <w:sz w:val="20"/>
                <w:szCs w:val="20"/>
                <w:lang w:eastAsia="en-GB"/>
              </w:rPr>
            </w:pPr>
            <w:r w:rsidRPr="00494BA1">
              <w:rPr>
                <w:sz w:val="20"/>
                <w:szCs w:val="20"/>
                <w:lang w:eastAsia="en-GB"/>
              </w:rPr>
              <w:t>-</w:t>
            </w:r>
          </w:p>
        </w:tc>
        <w:tc>
          <w:tcPr>
            <w:tcW w:w="1280" w:type="dxa"/>
            <w:vAlign w:val="center"/>
          </w:tcPr>
          <w:p w14:paraId="7E1116CE" w14:textId="376734FF" w:rsidR="00006ED4" w:rsidRPr="00494BA1" w:rsidRDefault="00006ED4" w:rsidP="00D05636">
            <w:pPr>
              <w:jc w:val="center"/>
              <w:rPr>
                <w:sz w:val="20"/>
                <w:szCs w:val="20"/>
                <w:lang w:eastAsia="en-GB"/>
              </w:rPr>
            </w:pPr>
            <w:r w:rsidRPr="00494BA1">
              <w:rPr>
                <w:sz w:val="20"/>
                <w:szCs w:val="20"/>
                <w:lang w:eastAsia="en-GB"/>
              </w:rPr>
              <w:t>16</w:t>
            </w:r>
          </w:p>
        </w:tc>
        <w:tc>
          <w:tcPr>
            <w:tcW w:w="1418" w:type="dxa"/>
            <w:vAlign w:val="center"/>
          </w:tcPr>
          <w:p w14:paraId="41E477A4" w14:textId="0D2A4CFF"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70A4D3BF" w14:textId="0D68EBCA" w:rsidR="00006ED4" w:rsidRPr="00494BA1" w:rsidRDefault="00006ED4" w:rsidP="00D05636">
            <w:pPr>
              <w:jc w:val="center"/>
              <w:rPr>
                <w:sz w:val="20"/>
                <w:szCs w:val="20"/>
                <w:lang w:eastAsia="en-GB"/>
              </w:rPr>
            </w:pPr>
            <w:r w:rsidRPr="00494BA1">
              <w:rPr>
                <w:sz w:val="20"/>
                <w:szCs w:val="20"/>
                <w:lang w:eastAsia="en-GB"/>
              </w:rPr>
              <w:t>5</w:t>
            </w:r>
          </w:p>
        </w:tc>
      </w:tr>
      <w:tr w:rsidR="00006ED4" w:rsidRPr="00494BA1" w14:paraId="12D47A7C" w14:textId="77777777" w:rsidTr="00D05636">
        <w:trPr>
          <w:trHeight w:val="255"/>
        </w:trPr>
        <w:tc>
          <w:tcPr>
            <w:tcW w:w="1005" w:type="dxa"/>
            <w:shd w:val="clear" w:color="auto" w:fill="auto"/>
            <w:noWrap/>
            <w:vAlign w:val="bottom"/>
          </w:tcPr>
          <w:p w14:paraId="30D4113B" w14:textId="77777777" w:rsidR="00006ED4" w:rsidRPr="00494BA1" w:rsidRDefault="00006ED4" w:rsidP="006241F4">
            <w:pPr>
              <w:rPr>
                <w:sz w:val="20"/>
                <w:szCs w:val="20"/>
                <w:lang w:eastAsia="en-GB"/>
              </w:rPr>
            </w:pPr>
            <w:r w:rsidRPr="00494BA1">
              <w:rPr>
                <w:sz w:val="20"/>
                <w:szCs w:val="20"/>
                <w:lang w:eastAsia="en-GB"/>
              </w:rPr>
              <w:t>2014-15</w:t>
            </w:r>
          </w:p>
        </w:tc>
        <w:tc>
          <w:tcPr>
            <w:tcW w:w="1319" w:type="dxa"/>
            <w:shd w:val="clear" w:color="auto" w:fill="auto"/>
            <w:noWrap/>
            <w:vAlign w:val="center"/>
          </w:tcPr>
          <w:p w14:paraId="52A5CD7D" w14:textId="55773661" w:rsidR="00006ED4" w:rsidRPr="00494BA1" w:rsidRDefault="00006ED4" w:rsidP="00D05636">
            <w:pPr>
              <w:jc w:val="center"/>
              <w:rPr>
                <w:sz w:val="20"/>
                <w:szCs w:val="20"/>
                <w:lang w:eastAsia="en-GB"/>
              </w:rPr>
            </w:pPr>
            <w:r w:rsidRPr="00494BA1">
              <w:rPr>
                <w:sz w:val="20"/>
                <w:szCs w:val="20"/>
                <w:lang w:eastAsia="en-GB"/>
              </w:rPr>
              <w:t>0</w:t>
            </w:r>
          </w:p>
        </w:tc>
        <w:tc>
          <w:tcPr>
            <w:tcW w:w="1230" w:type="dxa"/>
            <w:shd w:val="clear" w:color="auto" w:fill="auto"/>
            <w:noWrap/>
            <w:vAlign w:val="center"/>
          </w:tcPr>
          <w:p w14:paraId="3DC91212" w14:textId="596E0413" w:rsidR="00006ED4" w:rsidRPr="00494BA1" w:rsidRDefault="00006ED4" w:rsidP="00D05636">
            <w:pPr>
              <w:jc w:val="center"/>
              <w:rPr>
                <w:sz w:val="20"/>
                <w:szCs w:val="20"/>
                <w:lang w:eastAsia="en-GB"/>
              </w:rPr>
            </w:pPr>
            <w:r w:rsidRPr="00494BA1">
              <w:rPr>
                <w:sz w:val="20"/>
                <w:szCs w:val="20"/>
                <w:lang w:eastAsia="en-GB"/>
              </w:rPr>
              <w:t>0</w:t>
            </w:r>
          </w:p>
        </w:tc>
        <w:tc>
          <w:tcPr>
            <w:tcW w:w="1276" w:type="dxa"/>
            <w:shd w:val="clear" w:color="auto" w:fill="auto"/>
            <w:noWrap/>
            <w:vAlign w:val="center"/>
          </w:tcPr>
          <w:p w14:paraId="65C71853" w14:textId="6C9F28C3" w:rsidR="00006ED4" w:rsidRPr="00494BA1" w:rsidRDefault="00006ED4" w:rsidP="00D05636">
            <w:pPr>
              <w:jc w:val="center"/>
              <w:rPr>
                <w:sz w:val="20"/>
                <w:szCs w:val="20"/>
                <w:lang w:eastAsia="en-GB"/>
              </w:rPr>
            </w:pPr>
            <w:r w:rsidRPr="00494BA1">
              <w:rPr>
                <w:sz w:val="20"/>
                <w:szCs w:val="20"/>
                <w:lang w:eastAsia="en-GB"/>
              </w:rPr>
              <w:t>0</w:t>
            </w:r>
          </w:p>
        </w:tc>
        <w:tc>
          <w:tcPr>
            <w:tcW w:w="1418" w:type="dxa"/>
            <w:vAlign w:val="center"/>
          </w:tcPr>
          <w:p w14:paraId="21FD158D" w14:textId="30EBB534" w:rsidR="00006ED4" w:rsidRPr="00494BA1" w:rsidRDefault="00006ED4" w:rsidP="00D05636">
            <w:pPr>
              <w:jc w:val="center"/>
              <w:rPr>
                <w:sz w:val="20"/>
                <w:szCs w:val="20"/>
                <w:lang w:eastAsia="en-GB"/>
              </w:rPr>
            </w:pPr>
            <w:r w:rsidRPr="00494BA1">
              <w:rPr>
                <w:sz w:val="20"/>
                <w:szCs w:val="20"/>
                <w:lang w:eastAsia="en-GB"/>
              </w:rPr>
              <w:t>0</w:t>
            </w:r>
          </w:p>
        </w:tc>
        <w:tc>
          <w:tcPr>
            <w:tcW w:w="1280" w:type="dxa"/>
            <w:vAlign w:val="center"/>
          </w:tcPr>
          <w:p w14:paraId="05307D32" w14:textId="6F58C079" w:rsidR="00006ED4" w:rsidRPr="00494BA1" w:rsidRDefault="00006ED4" w:rsidP="00D05636">
            <w:pPr>
              <w:jc w:val="center"/>
              <w:rPr>
                <w:sz w:val="20"/>
                <w:szCs w:val="20"/>
                <w:lang w:eastAsia="en-GB"/>
              </w:rPr>
            </w:pPr>
            <w:r w:rsidRPr="00494BA1">
              <w:rPr>
                <w:sz w:val="20"/>
                <w:szCs w:val="20"/>
                <w:lang w:eastAsia="en-GB"/>
              </w:rPr>
              <w:t>15</w:t>
            </w:r>
          </w:p>
        </w:tc>
        <w:tc>
          <w:tcPr>
            <w:tcW w:w="1418" w:type="dxa"/>
            <w:vAlign w:val="center"/>
          </w:tcPr>
          <w:p w14:paraId="346E0195" w14:textId="47082EC7" w:rsidR="00006ED4" w:rsidRPr="00494BA1" w:rsidRDefault="00006ED4" w:rsidP="00D05636">
            <w:pPr>
              <w:jc w:val="center"/>
              <w:rPr>
                <w:sz w:val="20"/>
                <w:szCs w:val="20"/>
                <w:lang w:eastAsia="en-GB"/>
              </w:rPr>
            </w:pPr>
            <w:r w:rsidRPr="00494BA1">
              <w:rPr>
                <w:sz w:val="20"/>
                <w:szCs w:val="20"/>
                <w:lang w:eastAsia="en-GB"/>
              </w:rPr>
              <w:t>-</w:t>
            </w:r>
          </w:p>
        </w:tc>
        <w:tc>
          <w:tcPr>
            <w:tcW w:w="861" w:type="dxa"/>
            <w:vAlign w:val="center"/>
          </w:tcPr>
          <w:p w14:paraId="303F98C5" w14:textId="3ADCE349" w:rsidR="00006ED4" w:rsidRPr="00494BA1" w:rsidRDefault="00006ED4" w:rsidP="00D05636">
            <w:pPr>
              <w:jc w:val="center"/>
              <w:rPr>
                <w:sz w:val="20"/>
                <w:szCs w:val="20"/>
                <w:lang w:eastAsia="en-GB"/>
              </w:rPr>
            </w:pPr>
            <w:r w:rsidRPr="00494BA1">
              <w:rPr>
                <w:sz w:val="20"/>
                <w:szCs w:val="20"/>
                <w:lang w:eastAsia="en-GB"/>
              </w:rPr>
              <w:t>6</w:t>
            </w:r>
          </w:p>
        </w:tc>
      </w:tr>
      <w:tr w:rsidR="00006ED4" w:rsidRPr="00494BA1" w14:paraId="5B3FFA0D" w14:textId="77777777" w:rsidTr="00121F0D">
        <w:trPr>
          <w:trHeight w:val="255"/>
        </w:trPr>
        <w:tc>
          <w:tcPr>
            <w:tcW w:w="1005" w:type="dxa"/>
            <w:shd w:val="clear" w:color="auto" w:fill="auto"/>
            <w:noWrap/>
            <w:vAlign w:val="bottom"/>
          </w:tcPr>
          <w:p w14:paraId="7C6BB45F" w14:textId="77777777" w:rsidR="00006ED4" w:rsidRPr="00494BA1" w:rsidRDefault="00006ED4" w:rsidP="006241F4">
            <w:pPr>
              <w:rPr>
                <w:sz w:val="20"/>
                <w:szCs w:val="20"/>
                <w:lang w:eastAsia="en-GB"/>
              </w:rPr>
            </w:pPr>
            <w:r w:rsidRPr="00494BA1">
              <w:rPr>
                <w:sz w:val="20"/>
                <w:szCs w:val="20"/>
                <w:lang w:eastAsia="en-GB"/>
              </w:rPr>
              <w:t>2015-16</w:t>
            </w:r>
          </w:p>
        </w:tc>
        <w:tc>
          <w:tcPr>
            <w:tcW w:w="1319" w:type="dxa"/>
            <w:shd w:val="clear" w:color="auto" w:fill="auto"/>
            <w:noWrap/>
            <w:vAlign w:val="center"/>
          </w:tcPr>
          <w:p w14:paraId="4AF38BBC" w14:textId="1E1EAA19" w:rsidR="00006ED4" w:rsidRPr="00494BA1" w:rsidRDefault="00006ED4" w:rsidP="00D05636">
            <w:pPr>
              <w:jc w:val="center"/>
              <w:rPr>
                <w:sz w:val="20"/>
                <w:szCs w:val="20"/>
                <w:lang w:eastAsia="en-GB"/>
              </w:rPr>
            </w:pPr>
            <w:r w:rsidRPr="00494BA1">
              <w:rPr>
                <w:sz w:val="20"/>
                <w:szCs w:val="20"/>
                <w:lang w:eastAsia="en-GB"/>
              </w:rPr>
              <w:t>94</w:t>
            </w:r>
          </w:p>
        </w:tc>
        <w:tc>
          <w:tcPr>
            <w:tcW w:w="1230" w:type="dxa"/>
            <w:shd w:val="clear" w:color="auto" w:fill="auto"/>
            <w:noWrap/>
            <w:vAlign w:val="center"/>
          </w:tcPr>
          <w:p w14:paraId="7C44826F" w14:textId="19704711" w:rsidR="00006ED4" w:rsidRPr="00494BA1" w:rsidRDefault="00006ED4" w:rsidP="00D05636">
            <w:pPr>
              <w:jc w:val="center"/>
              <w:rPr>
                <w:sz w:val="20"/>
                <w:szCs w:val="20"/>
                <w:lang w:eastAsia="en-GB"/>
              </w:rPr>
            </w:pPr>
            <w:r w:rsidRPr="00494BA1">
              <w:rPr>
                <w:sz w:val="20"/>
                <w:szCs w:val="20"/>
                <w:lang w:eastAsia="en-GB"/>
              </w:rPr>
              <w:t>0</w:t>
            </w:r>
          </w:p>
        </w:tc>
        <w:tc>
          <w:tcPr>
            <w:tcW w:w="1276" w:type="dxa"/>
            <w:shd w:val="clear" w:color="auto" w:fill="auto"/>
            <w:noWrap/>
            <w:vAlign w:val="center"/>
          </w:tcPr>
          <w:p w14:paraId="6B4CE60A" w14:textId="036323AE" w:rsidR="00006ED4" w:rsidRPr="00494BA1" w:rsidRDefault="00006ED4" w:rsidP="00D05636">
            <w:pPr>
              <w:jc w:val="center"/>
              <w:rPr>
                <w:sz w:val="20"/>
                <w:szCs w:val="20"/>
                <w:lang w:eastAsia="en-GB"/>
              </w:rPr>
            </w:pPr>
            <w:r w:rsidRPr="00494BA1">
              <w:rPr>
                <w:sz w:val="20"/>
                <w:szCs w:val="20"/>
                <w:lang w:eastAsia="en-GB"/>
              </w:rPr>
              <w:t>0</w:t>
            </w:r>
          </w:p>
        </w:tc>
        <w:tc>
          <w:tcPr>
            <w:tcW w:w="1418" w:type="dxa"/>
            <w:vAlign w:val="center"/>
          </w:tcPr>
          <w:p w14:paraId="0022084B" w14:textId="0D5C8F26" w:rsidR="00006ED4" w:rsidRPr="00494BA1" w:rsidRDefault="00006ED4" w:rsidP="00D05636">
            <w:pPr>
              <w:jc w:val="center"/>
              <w:rPr>
                <w:sz w:val="20"/>
                <w:szCs w:val="20"/>
                <w:lang w:eastAsia="en-GB"/>
              </w:rPr>
            </w:pPr>
            <w:r w:rsidRPr="00494BA1">
              <w:rPr>
                <w:sz w:val="20"/>
                <w:szCs w:val="20"/>
                <w:lang w:eastAsia="en-GB"/>
              </w:rPr>
              <w:t>17</w:t>
            </w:r>
          </w:p>
        </w:tc>
        <w:tc>
          <w:tcPr>
            <w:tcW w:w="3559" w:type="dxa"/>
            <w:gridSpan w:val="3"/>
            <w:vAlign w:val="center"/>
          </w:tcPr>
          <w:p w14:paraId="351AABDC" w14:textId="56942FED" w:rsidR="00006ED4" w:rsidRPr="00494BA1" w:rsidRDefault="00006ED4" w:rsidP="001B2342">
            <w:pPr>
              <w:jc w:val="center"/>
              <w:rPr>
                <w:sz w:val="20"/>
                <w:szCs w:val="20"/>
                <w:lang w:eastAsia="en-GB"/>
              </w:rPr>
            </w:pPr>
            <w:r w:rsidRPr="00494BA1">
              <w:rPr>
                <w:sz w:val="20"/>
                <w:szCs w:val="20"/>
                <w:lang w:eastAsia="en-GB"/>
              </w:rPr>
              <w:t>23</w:t>
            </w:r>
          </w:p>
        </w:tc>
      </w:tr>
      <w:tr w:rsidR="00006ED4" w:rsidRPr="00494BA1" w14:paraId="623005FD" w14:textId="77777777" w:rsidTr="006241F4">
        <w:trPr>
          <w:trHeight w:val="255"/>
        </w:trPr>
        <w:tc>
          <w:tcPr>
            <w:tcW w:w="1005" w:type="dxa"/>
            <w:shd w:val="clear" w:color="auto" w:fill="auto"/>
            <w:noWrap/>
            <w:vAlign w:val="bottom"/>
          </w:tcPr>
          <w:p w14:paraId="4068AA7A" w14:textId="324D326C" w:rsidR="00006ED4" w:rsidRPr="00494BA1" w:rsidRDefault="00006ED4" w:rsidP="006241F4">
            <w:pPr>
              <w:rPr>
                <w:sz w:val="20"/>
                <w:szCs w:val="20"/>
                <w:lang w:eastAsia="en-GB"/>
              </w:rPr>
            </w:pPr>
            <w:r w:rsidRPr="00494BA1">
              <w:rPr>
                <w:sz w:val="20"/>
                <w:szCs w:val="20"/>
                <w:lang w:eastAsia="en-GB"/>
              </w:rPr>
              <w:t>2016-17</w:t>
            </w:r>
          </w:p>
        </w:tc>
        <w:tc>
          <w:tcPr>
            <w:tcW w:w="1319" w:type="dxa"/>
            <w:shd w:val="clear" w:color="auto" w:fill="auto"/>
            <w:noWrap/>
            <w:vAlign w:val="center"/>
          </w:tcPr>
          <w:p w14:paraId="0A60D76D" w14:textId="6489DEF9" w:rsidR="00006ED4" w:rsidRPr="00494BA1" w:rsidRDefault="00006ED4" w:rsidP="00D05636">
            <w:pPr>
              <w:jc w:val="center"/>
              <w:rPr>
                <w:sz w:val="20"/>
                <w:szCs w:val="20"/>
                <w:lang w:eastAsia="en-GB"/>
              </w:rPr>
            </w:pPr>
            <w:r w:rsidRPr="00494BA1">
              <w:rPr>
                <w:sz w:val="20"/>
                <w:szCs w:val="20"/>
                <w:lang w:eastAsia="en-GB"/>
              </w:rPr>
              <w:t>179</w:t>
            </w:r>
          </w:p>
        </w:tc>
        <w:tc>
          <w:tcPr>
            <w:tcW w:w="1230" w:type="dxa"/>
            <w:shd w:val="clear" w:color="auto" w:fill="auto"/>
            <w:noWrap/>
            <w:vAlign w:val="center"/>
          </w:tcPr>
          <w:p w14:paraId="4035208D" w14:textId="183BD445" w:rsidR="00006ED4" w:rsidRPr="00494BA1" w:rsidRDefault="00006ED4" w:rsidP="00D05636">
            <w:pPr>
              <w:jc w:val="center"/>
              <w:rPr>
                <w:sz w:val="20"/>
                <w:szCs w:val="20"/>
                <w:lang w:eastAsia="en-GB"/>
              </w:rPr>
            </w:pPr>
            <w:r w:rsidRPr="00494BA1">
              <w:rPr>
                <w:sz w:val="20"/>
                <w:szCs w:val="20"/>
                <w:lang w:eastAsia="en-GB"/>
              </w:rPr>
              <w:t>0</w:t>
            </w:r>
          </w:p>
        </w:tc>
        <w:tc>
          <w:tcPr>
            <w:tcW w:w="1276" w:type="dxa"/>
            <w:shd w:val="clear" w:color="auto" w:fill="auto"/>
            <w:noWrap/>
            <w:vAlign w:val="center"/>
          </w:tcPr>
          <w:p w14:paraId="512EA4A7" w14:textId="4A4B1E6D" w:rsidR="00006ED4" w:rsidRPr="00494BA1" w:rsidRDefault="00006ED4" w:rsidP="00D05636">
            <w:pPr>
              <w:jc w:val="center"/>
              <w:rPr>
                <w:sz w:val="20"/>
                <w:szCs w:val="20"/>
                <w:lang w:eastAsia="en-GB"/>
              </w:rPr>
            </w:pPr>
            <w:r w:rsidRPr="00494BA1">
              <w:rPr>
                <w:sz w:val="20"/>
                <w:szCs w:val="20"/>
                <w:lang w:eastAsia="en-GB"/>
              </w:rPr>
              <w:t>2</w:t>
            </w:r>
          </w:p>
        </w:tc>
        <w:tc>
          <w:tcPr>
            <w:tcW w:w="1418" w:type="dxa"/>
            <w:vAlign w:val="center"/>
          </w:tcPr>
          <w:p w14:paraId="056F75EF" w14:textId="3EDB20C0" w:rsidR="00006ED4" w:rsidRPr="00494BA1" w:rsidRDefault="00006ED4" w:rsidP="00D05636">
            <w:pPr>
              <w:jc w:val="center"/>
              <w:rPr>
                <w:sz w:val="20"/>
                <w:szCs w:val="20"/>
                <w:lang w:eastAsia="en-GB"/>
              </w:rPr>
            </w:pPr>
            <w:r w:rsidRPr="00494BA1">
              <w:rPr>
                <w:sz w:val="20"/>
                <w:szCs w:val="20"/>
                <w:lang w:eastAsia="en-GB"/>
              </w:rPr>
              <w:t>25</w:t>
            </w:r>
          </w:p>
        </w:tc>
        <w:tc>
          <w:tcPr>
            <w:tcW w:w="3559" w:type="dxa"/>
            <w:gridSpan w:val="3"/>
            <w:vAlign w:val="center"/>
          </w:tcPr>
          <w:p w14:paraId="0992DCDF" w14:textId="0BC57EFC" w:rsidR="00006ED4" w:rsidRPr="00494BA1" w:rsidRDefault="00006ED4" w:rsidP="00D05636">
            <w:pPr>
              <w:jc w:val="center"/>
              <w:rPr>
                <w:sz w:val="20"/>
                <w:szCs w:val="20"/>
                <w:lang w:eastAsia="en-GB"/>
              </w:rPr>
            </w:pPr>
            <w:r w:rsidRPr="00494BA1">
              <w:rPr>
                <w:sz w:val="20"/>
                <w:szCs w:val="20"/>
                <w:lang w:eastAsia="en-GB"/>
              </w:rPr>
              <w:t>31</w:t>
            </w:r>
          </w:p>
        </w:tc>
      </w:tr>
      <w:tr w:rsidR="00006ED4" w:rsidRPr="00494BA1" w14:paraId="49CCD90A" w14:textId="77777777" w:rsidTr="006241F4">
        <w:trPr>
          <w:trHeight w:val="283"/>
        </w:trPr>
        <w:tc>
          <w:tcPr>
            <w:tcW w:w="1005" w:type="dxa"/>
            <w:shd w:val="clear" w:color="auto" w:fill="auto"/>
            <w:noWrap/>
            <w:vAlign w:val="bottom"/>
          </w:tcPr>
          <w:p w14:paraId="6762B6D7" w14:textId="77777777" w:rsidR="00006ED4" w:rsidRPr="00494BA1" w:rsidRDefault="00006ED4" w:rsidP="006241F4">
            <w:pPr>
              <w:rPr>
                <w:sz w:val="20"/>
                <w:szCs w:val="20"/>
                <w:lang w:eastAsia="en-GB"/>
              </w:rPr>
            </w:pPr>
            <w:r w:rsidRPr="00494BA1">
              <w:rPr>
                <w:sz w:val="20"/>
                <w:szCs w:val="20"/>
                <w:lang w:eastAsia="en-GB"/>
              </w:rPr>
              <w:t>2017-18</w:t>
            </w:r>
          </w:p>
        </w:tc>
        <w:tc>
          <w:tcPr>
            <w:tcW w:w="1319" w:type="dxa"/>
            <w:shd w:val="clear" w:color="auto" w:fill="auto"/>
            <w:noWrap/>
            <w:vAlign w:val="center"/>
          </w:tcPr>
          <w:p w14:paraId="510D4094" w14:textId="2DBAF3D0" w:rsidR="00006ED4" w:rsidRPr="00494BA1" w:rsidRDefault="00006ED4" w:rsidP="00D05636">
            <w:pPr>
              <w:jc w:val="center"/>
              <w:rPr>
                <w:sz w:val="20"/>
                <w:szCs w:val="20"/>
                <w:lang w:eastAsia="en-GB"/>
              </w:rPr>
            </w:pPr>
            <w:r w:rsidRPr="00494BA1">
              <w:rPr>
                <w:sz w:val="20"/>
                <w:szCs w:val="20"/>
                <w:lang w:eastAsia="en-GB"/>
              </w:rPr>
              <w:t>215</w:t>
            </w:r>
          </w:p>
        </w:tc>
        <w:tc>
          <w:tcPr>
            <w:tcW w:w="1230" w:type="dxa"/>
            <w:shd w:val="clear" w:color="auto" w:fill="auto"/>
            <w:noWrap/>
            <w:vAlign w:val="center"/>
          </w:tcPr>
          <w:p w14:paraId="04734BE1" w14:textId="782849B3" w:rsidR="00006ED4" w:rsidRPr="00494BA1" w:rsidRDefault="00006ED4" w:rsidP="00D05636">
            <w:pPr>
              <w:jc w:val="center"/>
              <w:rPr>
                <w:sz w:val="20"/>
                <w:szCs w:val="20"/>
                <w:lang w:eastAsia="en-GB"/>
              </w:rPr>
            </w:pPr>
            <w:r w:rsidRPr="00494BA1">
              <w:rPr>
                <w:sz w:val="20"/>
                <w:szCs w:val="20"/>
                <w:lang w:eastAsia="en-GB"/>
              </w:rPr>
              <w:t>1</w:t>
            </w:r>
          </w:p>
        </w:tc>
        <w:tc>
          <w:tcPr>
            <w:tcW w:w="1276" w:type="dxa"/>
            <w:shd w:val="clear" w:color="auto" w:fill="auto"/>
            <w:noWrap/>
            <w:vAlign w:val="center"/>
          </w:tcPr>
          <w:p w14:paraId="5632AF9C" w14:textId="3CA061BF" w:rsidR="00006ED4" w:rsidRPr="00494BA1" w:rsidRDefault="00006ED4" w:rsidP="00D05636">
            <w:pPr>
              <w:jc w:val="center"/>
              <w:rPr>
                <w:sz w:val="20"/>
                <w:szCs w:val="20"/>
                <w:lang w:eastAsia="en-GB"/>
              </w:rPr>
            </w:pPr>
            <w:r w:rsidRPr="00494BA1">
              <w:rPr>
                <w:sz w:val="20"/>
                <w:szCs w:val="20"/>
                <w:lang w:eastAsia="en-GB"/>
              </w:rPr>
              <w:t>4</w:t>
            </w:r>
          </w:p>
        </w:tc>
        <w:tc>
          <w:tcPr>
            <w:tcW w:w="1418" w:type="dxa"/>
            <w:vAlign w:val="center"/>
          </w:tcPr>
          <w:p w14:paraId="7187C857" w14:textId="6FD2B0AE" w:rsidR="00006ED4" w:rsidRPr="00494BA1" w:rsidRDefault="00006ED4" w:rsidP="00D05636">
            <w:pPr>
              <w:jc w:val="center"/>
              <w:rPr>
                <w:sz w:val="20"/>
                <w:szCs w:val="20"/>
                <w:lang w:eastAsia="en-GB"/>
              </w:rPr>
            </w:pPr>
            <w:r w:rsidRPr="00494BA1">
              <w:rPr>
                <w:sz w:val="20"/>
                <w:szCs w:val="20"/>
                <w:lang w:eastAsia="en-GB"/>
              </w:rPr>
              <w:t>30</w:t>
            </w:r>
          </w:p>
        </w:tc>
        <w:tc>
          <w:tcPr>
            <w:tcW w:w="3559" w:type="dxa"/>
            <w:gridSpan w:val="3"/>
            <w:vAlign w:val="center"/>
          </w:tcPr>
          <w:p w14:paraId="66F11559" w14:textId="03ADB1C1" w:rsidR="00006ED4" w:rsidRPr="00494BA1" w:rsidRDefault="00006ED4" w:rsidP="00D05636">
            <w:pPr>
              <w:jc w:val="center"/>
              <w:rPr>
                <w:sz w:val="20"/>
                <w:szCs w:val="20"/>
                <w:lang w:eastAsia="en-GB"/>
              </w:rPr>
            </w:pPr>
            <w:r w:rsidRPr="00494BA1">
              <w:rPr>
                <w:sz w:val="20"/>
                <w:szCs w:val="20"/>
                <w:lang w:eastAsia="en-GB"/>
              </w:rPr>
              <w:t>63</w:t>
            </w:r>
          </w:p>
        </w:tc>
      </w:tr>
      <w:tr w:rsidR="00006ED4" w:rsidRPr="00494BA1" w14:paraId="0F1C0B1B" w14:textId="77777777" w:rsidTr="00D05636">
        <w:trPr>
          <w:trHeight w:val="283"/>
        </w:trPr>
        <w:tc>
          <w:tcPr>
            <w:tcW w:w="1005" w:type="dxa"/>
            <w:shd w:val="clear" w:color="auto" w:fill="auto"/>
            <w:noWrap/>
            <w:vAlign w:val="bottom"/>
          </w:tcPr>
          <w:p w14:paraId="52AF348A" w14:textId="77777777" w:rsidR="00006ED4" w:rsidRPr="00494BA1" w:rsidRDefault="00006ED4" w:rsidP="006241F4">
            <w:pPr>
              <w:rPr>
                <w:sz w:val="20"/>
                <w:szCs w:val="20"/>
                <w:lang w:eastAsia="en-GB"/>
              </w:rPr>
            </w:pPr>
            <w:r w:rsidRPr="00494BA1">
              <w:rPr>
                <w:sz w:val="20"/>
                <w:szCs w:val="20"/>
                <w:lang w:eastAsia="en-GB"/>
              </w:rPr>
              <w:t>2018-19</w:t>
            </w:r>
          </w:p>
        </w:tc>
        <w:tc>
          <w:tcPr>
            <w:tcW w:w="1319" w:type="dxa"/>
            <w:shd w:val="clear" w:color="auto" w:fill="auto"/>
            <w:noWrap/>
            <w:vAlign w:val="center"/>
          </w:tcPr>
          <w:p w14:paraId="267F7F28" w14:textId="13291508" w:rsidR="00006ED4" w:rsidRPr="00494BA1" w:rsidRDefault="00006ED4" w:rsidP="00D05636">
            <w:pPr>
              <w:jc w:val="center"/>
              <w:rPr>
                <w:sz w:val="20"/>
                <w:szCs w:val="20"/>
                <w:lang w:eastAsia="en-GB"/>
              </w:rPr>
            </w:pPr>
            <w:r w:rsidRPr="00494BA1">
              <w:rPr>
                <w:sz w:val="20"/>
                <w:szCs w:val="20"/>
                <w:lang w:eastAsia="en-GB"/>
              </w:rPr>
              <w:t>246</w:t>
            </w:r>
          </w:p>
        </w:tc>
        <w:tc>
          <w:tcPr>
            <w:tcW w:w="1230" w:type="dxa"/>
            <w:shd w:val="clear" w:color="auto" w:fill="auto"/>
            <w:noWrap/>
            <w:vAlign w:val="center"/>
          </w:tcPr>
          <w:p w14:paraId="043DE007" w14:textId="2A188EBA" w:rsidR="00006ED4" w:rsidRPr="00494BA1" w:rsidRDefault="00006ED4" w:rsidP="00D05636">
            <w:pPr>
              <w:jc w:val="center"/>
              <w:rPr>
                <w:sz w:val="20"/>
                <w:szCs w:val="20"/>
                <w:lang w:eastAsia="en-GB"/>
              </w:rPr>
            </w:pPr>
            <w:r w:rsidRPr="00494BA1">
              <w:rPr>
                <w:sz w:val="20"/>
                <w:szCs w:val="20"/>
                <w:lang w:eastAsia="en-GB"/>
              </w:rPr>
              <w:t>4</w:t>
            </w:r>
          </w:p>
        </w:tc>
        <w:tc>
          <w:tcPr>
            <w:tcW w:w="1276" w:type="dxa"/>
            <w:shd w:val="clear" w:color="auto" w:fill="auto"/>
            <w:noWrap/>
            <w:vAlign w:val="center"/>
          </w:tcPr>
          <w:p w14:paraId="54C80C63" w14:textId="0B283F9A" w:rsidR="00006ED4" w:rsidRPr="00494BA1" w:rsidRDefault="00006ED4" w:rsidP="00D05636">
            <w:pPr>
              <w:jc w:val="center"/>
              <w:rPr>
                <w:sz w:val="20"/>
                <w:szCs w:val="20"/>
                <w:lang w:eastAsia="en-GB"/>
              </w:rPr>
            </w:pPr>
            <w:r w:rsidRPr="00494BA1">
              <w:rPr>
                <w:sz w:val="20"/>
                <w:szCs w:val="20"/>
                <w:lang w:eastAsia="en-GB"/>
              </w:rPr>
              <w:t>5</w:t>
            </w:r>
          </w:p>
        </w:tc>
        <w:tc>
          <w:tcPr>
            <w:tcW w:w="1418" w:type="dxa"/>
            <w:vAlign w:val="center"/>
          </w:tcPr>
          <w:p w14:paraId="19901360" w14:textId="221CBC1B" w:rsidR="00006ED4" w:rsidRPr="00494BA1" w:rsidRDefault="00006ED4" w:rsidP="00D05636">
            <w:pPr>
              <w:jc w:val="center"/>
              <w:rPr>
                <w:sz w:val="20"/>
                <w:szCs w:val="20"/>
                <w:lang w:eastAsia="en-GB"/>
              </w:rPr>
            </w:pPr>
            <w:r w:rsidRPr="00494BA1">
              <w:rPr>
                <w:sz w:val="20"/>
                <w:szCs w:val="20"/>
                <w:lang w:eastAsia="en-GB"/>
              </w:rPr>
              <w:t>27</w:t>
            </w:r>
          </w:p>
        </w:tc>
        <w:tc>
          <w:tcPr>
            <w:tcW w:w="1280" w:type="dxa"/>
            <w:vAlign w:val="center"/>
          </w:tcPr>
          <w:p w14:paraId="47440272" w14:textId="43692463" w:rsidR="00006ED4" w:rsidRPr="00494BA1" w:rsidRDefault="00006ED4" w:rsidP="00D05636">
            <w:pPr>
              <w:jc w:val="center"/>
              <w:rPr>
                <w:sz w:val="20"/>
                <w:szCs w:val="20"/>
                <w:lang w:eastAsia="en-GB"/>
              </w:rPr>
            </w:pPr>
            <w:r w:rsidRPr="00494BA1">
              <w:rPr>
                <w:sz w:val="20"/>
                <w:szCs w:val="20"/>
                <w:lang w:eastAsia="en-GB"/>
              </w:rPr>
              <w:t>19</w:t>
            </w:r>
          </w:p>
        </w:tc>
        <w:tc>
          <w:tcPr>
            <w:tcW w:w="1418" w:type="dxa"/>
            <w:vAlign w:val="center"/>
          </w:tcPr>
          <w:p w14:paraId="2CCF66D3" w14:textId="33A5B5DE" w:rsidR="00006ED4" w:rsidRPr="00494BA1" w:rsidRDefault="00006ED4" w:rsidP="00D05636">
            <w:pPr>
              <w:jc w:val="center"/>
              <w:rPr>
                <w:sz w:val="20"/>
                <w:szCs w:val="20"/>
                <w:lang w:eastAsia="en-GB"/>
              </w:rPr>
            </w:pPr>
            <w:r w:rsidRPr="00494BA1">
              <w:rPr>
                <w:sz w:val="20"/>
                <w:szCs w:val="20"/>
                <w:lang w:eastAsia="en-GB"/>
              </w:rPr>
              <w:t>3</w:t>
            </w:r>
          </w:p>
        </w:tc>
        <w:tc>
          <w:tcPr>
            <w:tcW w:w="861" w:type="dxa"/>
            <w:vAlign w:val="center"/>
          </w:tcPr>
          <w:p w14:paraId="171EAE93" w14:textId="773EDF8F" w:rsidR="00006ED4" w:rsidRPr="00494BA1" w:rsidRDefault="00006ED4" w:rsidP="00D05636">
            <w:pPr>
              <w:jc w:val="center"/>
              <w:rPr>
                <w:sz w:val="20"/>
                <w:szCs w:val="20"/>
                <w:lang w:eastAsia="en-GB"/>
              </w:rPr>
            </w:pPr>
            <w:r w:rsidRPr="00494BA1">
              <w:rPr>
                <w:sz w:val="20"/>
                <w:szCs w:val="20"/>
                <w:lang w:eastAsia="en-GB"/>
              </w:rPr>
              <w:t>12</w:t>
            </w:r>
          </w:p>
        </w:tc>
      </w:tr>
      <w:tr w:rsidR="00C961BB" w:rsidRPr="00494BA1" w14:paraId="43AC3E2E" w14:textId="77777777" w:rsidTr="00D05636">
        <w:trPr>
          <w:trHeight w:val="283"/>
        </w:trPr>
        <w:tc>
          <w:tcPr>
            <w:tcW w:w="1005" w:type="dxa"/>
            <w:shd w:val="clear" w:color="auto" w:fill="auto"/>
            <w:noWrap/>
            <w:vAlign w:val="bottom"/>
          </w:tcPr>
          <w:p w14:paraId="1633D4C3" w14:textId="27CBA8CC" w:rsidR="00C961BB" w:rsidRPr="00494BA1" w:rsidRDefault="00C961BB" w:rsidP="006241F4">
            <w:pPr>
              <w:rPr>
                <w:sz w:val="20"/>
                <w:szCs w:val="20"/>
                <w:lang w:eastAsia="en-GB"/>
              </w:rPr>
            </w:pPr>
            <w:r w:rsidRPr="00494BA1">
              <w:rPr>
                <w:sz w:val="20"/>
                <w:szCs w:val="20"/>
                <w:lang w:eastAsia="en-GB"/>
              </w:rPr>
              <w:t>2019-20</w:t>
            </w:r>
          </w:p>
        </w:tc>
        <w:tc>
          <w:tcPr>
            <w:tcW w:w="1319" w:type="dxa"/>
            <w:shd w:val="clear" w:color="auto" w:fill="auto"/>
            <w:noWrap/>
            <w:vAlign w:val="center"/>
          </w:tcPr>
          <w:p w14:paraId="5D76067E" w14:textId="79206360" w:rsidR="00C961BB" w:rsidRPr="00494BA1" w:rsidRDefault="000B1C62" w:rsidP="00D05636">
            <w:pPr>
              <w:jc w:val="center"/>
              <w:rPr>
                <w:sz w:val="20"/>
                <w:szCs w:val="20"/>
                <w:lang w:eastAsia="en-GB"/>
              </w:rPr>
            </w:pPr>
            <w:r w:rsidRPr="00494BA1">
              <w:rPr>
                <w:sz w:val="20"/>
                <w:szCs w:val="20"/>
                <w:lang w:eastAsia="en-GB"/>
              </w:rPr>
              <w:t>287</w:t>
            </w:r>
          </w:p>
        </w:tc>
        <w:tc>
          <w:tcPr>
            <w:tcW w:w="1230" w:type="dxa"/>
            <w:shd w:val="clear" w:color="auto" w:fill="auto"/>
            <w:noWrap/>
            <w:vAlign w:val="center"/>
          </w:tcPr>
          <w:p w14:paraId="13E3FED2" w14:textId="1E6A2AEA" w:rsidR="00C961BB" w:rsidRPr="00494BA1" w:rsidRDefault="00CF6E77" w:rsidP="00D05636">
            <w:pPr>
              <w:jc w:val="center"/>
              <w:rPr>
                <w:sz w:val="20"/>
                <w:szCs w:val="20"/>
                <w:lang w:eastAsia="en-GB"/>
              </w:rPr>
            </w:pPr>
            <w:r w:rsidRPr="00494BA1">
              <w:rPr>
                <w:sz w:val="20"/>
                <w:szCs w:val="20"/>
                <w:lang w:eastAsia="en-GB"/>
              </w:rPr>
              <w:t>2</w:t>
            </w:r>
          </w:p>
        </w:tc>
        <w:tc>
          <w:tcPr>
            <w:tcW w:w="1276" w:type="dxa"/>
            <w:shd w:val="clear" w:color="auto" w:fill="auto"/>
            <w:noWrap/>
            <w:vAlign w:val="center"/>
          </w:tcPr>
          <w:p w14:paraId="2CB3791C" w14:textId="69FD255A" w:rsidR="00C961BB" w:rsidRPr="00494BA1" w:rsidRDefault="00CF6E77" w:rsidP="00D05636">
            <w:pPr>
              <w:jc w:val="center"/>
              <w:rPr>
                <w:sz w:val="20"/>
                <w:szCs w:val="20"/>
                <w:lang w:eastAsia="en-GB"/>
              </w:rPr>
            </w:pPr>
            <w:r w:rsidRPr="00494BA1">
              <w:rPr>
                <w:sz w:val="20"/>
                <w:szCs w:val="20"/>
                <w:lang w:eastAsia="en-GB"/>
              </w:rPr>
              <w:t>5</w:t>
            </w:r>
          </w:p>
        </w:tc>
        <w:tc>
          <w:tcPr>
            <w:tcW w:w="1418" w:type="dxa"/>
            <w:vAlign w:val="center"/>
          </w:tcPr>
          <w:p w14:paraId="7C39F133" w14:textId="4A3480FA" w:rsidR="00C961BB" w:rsidRPr="00494BA1" w:rsidRDefault="00B41BDB" w:rsidP="00D05636">
            <w:pPr>
              <w:jc w:val="center"/>
              <w:rPr>
                <w:sz w:val="20"/>
                <w:szCs w:val="20"/>
                <w:lang w:eastAsia="en-GB"/>
              </w:rPr>
            </w:pPr>
            <w:r w:rsidRPr="00494BA1">
              <w:rPr>
                <w:sz w:val="20"/>
                <w:szCs w:val="20"/>
                <w:lang w:eastAsia="en-GB"/>
              </w:rPr>
              <w:t>34</w:t>
            </w:r>
          </w:p>
        </w:tc>
        <w:tc>
          <w:tcPr>
            <w:tcW w:w="1280" w:type="dxa"/>
            <w:vAlign w:val="center"/>
          </w:tcPr>
          <w:p w14:paraId="55E71D0C" w14:textId="51DA3DB4" w:rsidR="00C961BB" w:rsidRPr="00494BA1" w:rsidRDefault="00E36257" w:rsidP="00D05636">
            <w:pPr>
              <w:jc w:val="center"/>
              <w:rPr>
                <w:sz w:val="20"/>
                <w:szCs w:val="20"/>
                <w:lang w:eastAsia="en-GB"/>
              </w:rPr>
            </w:pPr>
            <w:r w:rsidRPr="00494BA1">
              <w:rPr>
                <w:sz w:val="20"/>
                <w:szCs w:val="20"/>
                <w:lang w:eastAsia="en-GB"/>
              </w:rPr>
              <w:t>36</w:t>
            </w:r>
          </w:p>
        </w:tc>
        <w:tc>
          <w:tcPr>
            <w:tcW w:w="1418" w:type="dxa"/>
            <w:vAlign w:val="center"/>
          </w:tcPr>
          <w:p w14:paraId="1E524860" w14:textId="5D5ABC10" w:rsidR="00C961BB" w:rsidRPr="00494BA1" w:rsidRDefault="003D29DE" w:rsidP="00D05636">
            <w:pPr>
              <w:jc w:val="center"/>
              <w:rPr>
                <w:sz w:val="20"/>
                <w:szCs w:val="20"/>
                <w:lang w:eastAsia="en-GB"/>
              </w:rPr>
            </w:pPr>
            <w:r w:rsidRPr="00494BA1">
              <w:rPr>
                <w:sz w:val="20"/>
                <w:szCs w:val="20"/>
                <w:lang w:eastAsia="en-GB"/>
              </w:rPr>
              <w:t>0</w:t>
            </w:r>
          </w:p>
        </w:tc>
        <w:tc>
          <w:tcPr>
            <w:tcW w:w="861" w:type="dxa"/>
            <w:vAlign w:val="center"/>
          </w:tcPr>
          <w:p w14:paraId="55AF5DBF" w14:textId="72800F4E" w:rsidR="00C961BB" w:rsidRPr="00494BA1" w:rsidRDefault="005C4F3C" w:rsidP="00D05636">
            <w:pPr>
              <w:jc w:val="center"/>
              <w:rPr>
                <w:sz w:val="20"/>
                <w:szCs w:val="20"/>
                <w:lang w:eastAsia="en-GB"/>
              </w:rPr>
            </w:pPr>
            <w:r w:rsidRPr="00494BA1">
              <w:rPr>
                <w:sz w:val="20"/>
                <w:szCs w:val="20"/>
                <w:lang w:eastAsia="en-GB"/>
              </w:rPr>
              <w:t>0</w:t>
            </w:r>
          </w:p>
        </w:tc>
      </w:tr>
      <w:tr w:rsidR="002263A4" w:rsidRPr="00494BA1" w14:paraId="138FF22C" w14:textId="77777777" w:rsidTr="00D05636">
        <w:trPr>
          <w:trHeight w:val="283"/>
        </w:trPr>
        <w:tc>
          <w:tcPr>
            <w:tcW w:w="1005" w:type="dxa"/>
            <w:shd w:val="clear" w:color="auto" w:fill="auto"/>
            <w:noWrap/>
            <w:vAlign w:val="bottom"/>
          </w:tcPr>
          <w:p w14:paraId="5B24694D" w14:textId="15673329" w:rsidR="002263A4" w:rsidRPr="00494BA1" w:rsidRDefault="002263A4" w:rsidP="006241F4">
            <w:pPr>
              <w:rPr>
                <w:sz w:val="20"/>
                <w:szCs w:val="20"/>
                <w:lang w:eastAsia="en-GB"/>
              </w:rPr>
            </w:pPr>
            <w:r w:rsidRPr="00494BA1">
              <w:rPr>
                <w:sz w:val="20"/>
                <w:szCs w:val="20"/>
                <w:lang w:eastAsia="en-GB"/>
              </w:rPr>
              <w:t>2020-21</w:t>
            </w:r>
          </w:p>
        </w:tc>
        <w:tc>
          <w:tcPr>
            <w:tcW w:w="1319" w:type="dxa"/>
            <w:shd w:val="clear" w:color="auto" w:fill="auto"/>
            <w:noWrap/>
            <w:vAlign w:val="center"/>
          </w:tcPr>
          <w:p w14:paraId="1EE8A55D" w14:textId="78988504" w:rsidR="002263A4" w:rsidRPr="00494BA1" w:rsidRDefault="00E11564" w:rsidP="00D05636">
            <w:pPr>
              <w:jc w:val="center"/>
              <w:rPr>
                <w:sz w:val="20"/>
                <w:szCs w:val="20"/>
                <w:lang w:eastAsia="en-GB"/>
              </w:rPr>
            </w:pPr>
            <w:r w:rsidRPr="00494BA1">
              <w:rPr>
                <w:sz w:val="20"/>
                <w:szCs w:val="20"/>
                <w:lang w:eastAsia="en-GB"/>
              </w:rPr>
              <w:t>260</w:t>
            </w:r>
          </w:p>
        </w:tc>
        <w:tc>
          <w:tcPr>
            <w:tcW w:w="1230" w:type="dxa"/>
            <w:shd w:val="clear" w:color="auto" w:fill="auto"/>
            <w:noWrap/>
            <w:vAlign w:val="center"/>
          </w:tcPr>
          <w:p w14:paraId="5E1C93F6" w14:textId="74D88D94" w:rsidR="002263A4" w:rsidRPr="00494BA1" w:rsidRDefault="00E11564" w:rsidP="00D05636">
            <w:pPr>
              <w:jc w:val="center"/>
              <w:rPr>
                <w:sz w:val="20"/>
                <w:szCs w:val="20"/>
                <w:lang w:eastAsia="en-GB"/>
              </w:rPr>
            </w:pPr>
            <w:r w:rsidRPr="00494BA1">
              <w:rPr>
                <w:sz w:val="20"/>
                <w:szCs w:val="20"/>
                <w:lang w:eastAsia="en-GB"/>
              </w:rPr>
              <w:t>17</w:t>
            </w:r>
          </w:p>
        </w:tc>
        <w:tc>
          <w:tcPr>
            <w:tcW w:w="1276" w:type="dxa"/>
            <w:shd w:val="clear" w:color="auto" w:fill="auto"/>
            <w:noWrap/>
            <w:vAlign w:val="center"/>
          </w:tcPr>
          <w:p w14:paraId="09652088" w14:textId="32BC4AB9" w:rsidR="002263A4" w:rsidRPr="00494BA1" w:rsidRDefault="00E11564" w:rsidP="00D05636">
            <w:pPr>
              <w:jc w:val="center"/>
              <w:rPr>
                <w:sz w:val="20"/>
                <w:szCs w:val="20"/>
                <w:lang w:eastAsia="en-GB"/>
              </w:rPr>
            </w:pPr>
            <w:r w:rsidRPr="00494BA1">
              <w:rPr>
                <w:sz w:val="20"/>
                <w:szCs w:val="20"/>
                <w:lang w:eastAsia="en-GB"/>
              </w:rPr>
              <w:t>5</w:t>
            </w:r>
          </w:p>
        </w:tc>
        <w:tc>
          <w:tcPr>
            <w:tcW w:w="1418" w:type="dxa"/>
            <w:vAlign w:val="center"/>
          </w:tcPr>
          <w:p w14:paraId="079DC4EC" w14:textId="09224C8F" w:rsidR="002263A4" w:rsidRPr="00494BA1" w:rsidRDefault="00E11564" w:rsidP="00D05636">
            <w:pPr>
              <w:jc w:val="center"/>
              <w:rPr>
                <w:sz w:val="20"/>
                <w:szCs w:val="20"/>
                <w:lang w:eastAsia="en-GB"/>
              </w:rPr>
            </w:pPr>
            <w:r w:rsidRPr="00494BA1">
              <w:rPr>
                <w:sz w:val="20"/>
                <w:szCs w:val="20"/>
                <w:lang w:eastAsia="en-GB"/>
              </w:rPr>
              <w:t>25</w:t>
            </w:r>
          </w:p>
        </w:tc>
        <w:tc>
          <w:tcPr>
            <w:tcW w:w="1280" w:type="dxa"/>
            <w:vAlign w:val="center"/>
          </w:tcPr>
          <w:p w14:paraId="4A983819" w14:textId="7A0B7B95" w:rsidR="002263A4" w:rsidRPr="00494BA1" w:rsidRDefault="00D81BB1" w:rsidP="00D05636">
            <w:pPr>
              <w:jc w:val="center"/>
              <w:rPr>
                <w:sz w:val="20"/>
                <w:szCs w:val="20"/>
                <w:lang w:eastAsia="en-GB"/>
              </w:rPr>
            </w:pPr>
            <w:r w:rsidRPr="00494BA1">
              <w:rPr>
                <w:sz w:val="20"/>
                <w:szCs w:val="20"/>
                <w:lang w:eastAsia="en-GB"/>
              </w:rPr>
              <w:t>41</w:t>
            </w:r>
          </w:p>
        </w:tc>
        <w:tc>
          <w:tcPr>
            <w:tcW w:w="1418" w:type="dxa"/>
            <w:vAlign w:val="center"/>
          </w:tcPr>
          <w:p w14:paraId="4CACF0EC" w14:textId="74491A10" w:rsidR="002263A4" w:rsidRPr="00494BA1" w:rsidRDefault="0064257A" w:rsidP="00D05636">
            <w:pPr>
              <w:jc w:val="center"/>
              <w:rPr>
                <w:sz w:val="20"/>
                <w:szCs w:val="20"/>
                <w:lang w:eastAsia="en-GB"/>
              </w:rPr>
            </w:pPr>
            <w:r w:rsidRPr="00494BA1">
              <w:rPr>
                <w:sz w:val="20"/>
                <w:szCs w:val="20"/>
                <w:lang w:eastAsia="en-GB"/>
              </w:rPr>
              <w:t>4</w:t>
            </w:r>
          </w:p>
        </w:tc>
        <w:tc>
          <w:tcPr>
            <w:tcW w:w="861" w:type="dxa"/>
            <w:vAlign w:val="center"/>
          </w:tcPr>
          <w:p w14:paraId="21A35F69" w14:textId="74E7D141" w:rsidR="002263A4" w:rsidRPr="00494BA1" w:rsidRDefault="00135E6D" w:rsidP="00D05636">
            <w:pPr>
              <w:jc w:val="center"/>
              <w:rPr>
                <w:sz w:val="20"/>
                <w:szCs w:val="20"/>
                <w:lang w:eastAsia="en-GB"/>
              </w:rPr>
            </w:pPr>
            <w:r w:rsidRPr="00494BA1">
              <w:rPr>
                <w:sz w:val="20"/>
                <w:szCs w:val="20"/>
                <w:lang w:eastAsia="en-GB"/>
              </w:rPr>
              <w:t>27</w:t>
            </w:r>
          </w:p>
        </w:tc>
      </w:tr>
    </w:tbl>
    <w:p w14:paraId="3B5196B3" w14:textId="7BD3F71C" w:rsidR="00A83F46" w:rsidRPr="00494BA1" w:rsidRDefault="006D386C" w:rsidP="00D6694F">
      <w:pPr>
        <w:rPr>
          <w:sz w:val="20"/>
          <w:szCs w:val="20"/>
          <w:lang w:eastAsia="en-GB"/>
        </w:rPr>
      </w:pPr>
      <w:r w:rsidRPr="00494BA1">
        <w:rPr>
          <w:sz w:val="20"/>
          <w:szCs w:val="20"/>
          <w:lang w:eastAsia="en-GB"/>
        </w:rPr>
        <w:t>*‘Other’ covers cases where an establishment type could not be provided, including children and young people where a notice to cease has been issued and children under compulsory school age not in an early years setting.</w:t>
      </w:r>
    </w:p>
    <w:p w14:paraId="0DBBEE5A" w14:textId="55E1AA1B" w:rsidR="006D386C" w:rsidRPr="00494BA1" w:rsidRDefault="000A6C0E" w:rsidP="00D6694F">
      <w:pPr>
        <w:rPr>
          <w:sz w:val="20"/>
          <w:szCs w:val="20"/>
          <w:lang w:eastAsia="en-GB"/>
        </w:rPr>
      </w:pPr>
      <w:r w:rsidRPr="00494BA1">
        <w:rPr>
          <w:sz w:val="20"/>
          <w:szCs w:val="20"/>
          <w:lang w:eastAsia="en-GB"/>
        </w:rPr>
        <w:t>Source: DfE SEN2 return</w:t>
      </w:r>
    </w:p>
    <w:p w14:paraId="4D47B249" w14:textId="77777777" w:rsidR="000A6C0E" w:rsidRPr="00494BA1" w:rsidRDefault="000A6C0E" w:rsidP="00D6694F">
      <w:pPr>
        <w:rPr>
          <w:lang w:eastAsia="en-GB"/>
        </w:rPr>
      </w:pPr>
    </w:p>
    <w:p w14:paraId="0E2E03D7" w14:textId="3347D5BA" w:rsidR="00A83F46" w:rsidRPr="00494BA1" w:rsidRDefault="00E56B43" w:rsidP="00D6694F">
      <w:pPr>
        <w:rPr>
          <w:lang w:eastAsia="en-GB"/>
        </w:rPr>
      </w:pPr>
      <w:r w:rsidRPr="00494BA1">
        <w:rPr>
          <w:lang w:eastAsia="en-GB"/>
        </w:rPr>
        <w:t>Table 8: Other placements</w:t>
      </w:r>
    </w:p>
    <w:tbl>
      <w:tblPr>
        <w:tblpPr w:leftFromText="180" w:rightFromText="180" w:vertAnchor="text" w:tblpX="93" w:tblpY="1"/>
        <w:tblOverlap w:val="neve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797"/>
        <w:gridCol w:w="1559"/>
        <w:gridCol w:w="1417"/>
      </w:tblGrid>
      <w:tr w:rsidR="00A83F46" w:rsidRPr="00494BA1" w14:paraId="1FB3F6C2" w14:textId="77777777" w:rsidTr="00D05636">
        <w:trPr>
          <w:trHeight w:val="269"/>
        </w:trPr>
        <w:tc>
          <w:tcPr>
            <w:tcW w:w="1005" w:type="dxa"/>
            <w:vMerge w:val="restart"/>
            <w:shd w:val="clear" w:color="auto" w:fill="auto"/>
            <w:noWrap/>
            <w:vAlign w:val="bottom"/>
          </w:tcPr>
          <w:p w14:paraId="165615C4" w14:textId="77777777" w:rsidR="00A83F46" w:rsidRPr="00494BA1" w:rsidRDefault="00A83F46" w:rsidP="00A83F46">
            <w:pPr>
              <w:rPr>
                <w:b/>
                <w:sz w:val="20"/>
                <w:szCs w:val="20"/>
                <w:lang w:eastAsia="en-GB"/>
              </w:rPr>
            </w:pPr>
            <w:r w:rsidRPr="00494BA1">
              <w:rPr>
                <w:b/>
                <w:sz w:val="20"/>
                <w:szCs w:val="20"/>
                <w:lang w:eastAsia="en-GB"/>
              </w:rPr>
              <w:t>Year</w:t>
            </w:r>
          </w:p>
        </w:tc>
        <w:tc>
          <w:tcPr>
            <w:tcW w:w="1797" w:type="dxa"/>
            <w:vMerge w:val="restart"/>
            <w:shd w:val="clear" w:color="auto" w:fill="auto"/>
            <w:vAlign w:val="bottom"/>
          </w:tcPr>
          <w:p w14:paraId="7BD978DE" w14:textId="21D2EE90" w:rsidR="00A83F46" w:rsidRPr="00494BA1" w:rsidRDefault="00A83F46" w:rsidP="00A83F46">
            <w:pPr>
              <w:jc w:val="center"/>
              <w:rPr>
                <w:b/>
                <w:sz w:val="20"/>
                <w:szCs w:val="20"/>
                <w:lang w:eastAsia="en-GB"/>
              </w:rPr>
            </w:pPr>
            <w:r w:rsidRPr="00494BA1">
              <w:rPr>
                <w:b/>
                <w:sz w:val="20"/>
                <w:szCs w:val="20"/>
                <w:lang w:eastAsia="en-GB"/>
              </w:rPr>
              <w:t>Apprenticeships</w:t>
            </w:r>
          </w:p>
        </w:tc>
        <w:tc>
          <w:tcPr>
            <w:tcW w:w="1559" w:type="dxa"/>
            <w:vMerge w:val="restart"/>
            <w:vAlign w:val="bottom"/>
          </w:tcPr>
          <w:p w14:paraId="60FEE47E" w14:textId="3416D53E" w:rsidR="00A83F46" w:rsidRPr="00494BA1" w:rsidRDefault="00A83F46" w:rsidP="00A83F46">
            <w:pPr>
              <w:jc w:val="center"/>
              <w:rPr>
                <w:b/>
                <w:sz w:val="20"/>
                <w:szCs w:val="20"/>
                <w:lang w:eastAsia="en-GB"/>
              </w:rPr>
            </w:pPr>
            <w:r w:rsidRPr="00494BA1">
              <w:rPr>
                <w:b/>
                <w:sz w:val="20"/>
                <w:szCs w:val="20"/>
                <w:lang w:eastAsia="en-GB"/>
              </w:rPr>
              <w:t>Traineeships</w:t>
            </w:r>
          </w:p>
        </w:tc>
        <w:tc>
          <w:tcPr>
            <w:tcW w:w="1417" w:type="dxa"/>
            <w:vMerge w:val="restart"/>
            <w:shd w:val="clear" w:color="auto" w:fill="auto"/>
            <w:vAlign w:val="bottom"/>
          </w:tcPr>
          <w:p w14:paraId="2D909BC1" w14:textId="659B2A40" w:rsidR="00A83F46" w:rsidRPr="00494BA1" w:rsidRDefault="00A83F46" w:rsidP="00A83F46">
            <w:pPr>
              <w:jc w:val="center"/>
              <w:rPr>
                <w:b/>
                <w:sz w:val="20"/>
                <w:szCs w:val="20"/>
                <w:lang w:eastAsia="en-GB"/>
              </w:rPr>
            </w:pPr>
            <w:r w:rsidRPr="00494BA1">
              <w:rPr>
                <w:b/>
                <w:sz w:val="20"/>
                <w:szCs w:val="20"/>
                <w:lang w:eastAsia="en-GB"/>
              </w:rPr>
              <w:t>Supported Internships</w:t>
            </w:r>
          </w:p>
        </w:tc>
      </w:tr>
      <w:tr w:rsidR="00A83F46" w:rsidRPr="00494BA1" w14:paraId="426C174F" w14:textId="77777777" w:rsidTr="00D05636">
        <w:trPr>
          <w:trHeight w:val="230"/>
        </w:trPr>
        <w:tc>
          <w:tcPr>
            <w:tcW w:w="1005" w:type="dxa"/>
            <w:vMerge/>
            <w:shd w:val="clear" w:color="auto" w:fill="auto"/>
            <w:noWrap/>
            <w:vAlign w:val="bottom"/>
          </w:tcPr>
          <w:p w14:paraId="560E3A6E" w14:textId="77777777" w:rsidR="00A83F46" w:rsidRPr="00494BA1" w:rsidRDefault="00A83F46" w:rsidP="00A83F46">
            <w:pPr>
              <w:rPr>
                <w:b/>
                <w:sz w:val="20"/>
                <w:szCs w:val="20"/>
                <w:lang w:eastAsia="en-GB"/>
              </w:rPr>
            </w:pPr>
          </w:p>
        </w:tc>
        <w:tc>
          <w:tcPr>
            <w:tcW w:w="1797" w:type="dxa"/>
            <w:vMerge/>
            <w:shd w:val="clear" w:color="auto" w:fill="auto"/>
            <w:vAlign w:val="center"/>
          </w:tcPr>
          <w:p w14:paraId="14CF3FB9" w14:textId="77777777" w:rsidR="00A83F46" w:rsidRPr="00494BA1" w:rsidRDefault="00A83F46" w:rsidP="00A83F46">
            <w:pPr>
              <w:jc w:val="center"/>
              <w:rPr>
                <w:b/>
                <w:sz w:val="20"/>
                <w:szCs w:val="20"/>
                <w:lang w:eastAsia="en-GB"/>
              </w:rPr>
            </w:pPr>
          </w:p>
        </w:tc>
        <w:tc>
          <w:tcPr>
            <w:tcW w:w="1559" w:type="dxa"/>
            <w:vMerge/>
            <w:vAlign w:val="center"/>
          </w:tcPr>
          <w:p w14:paraId="6DCC5740" w14:textId="77777777" w:rsidR="00A83F46" w:rsidRPr="00494BA1" w:rsidRDefault="00A83F46" w:rsidP="00A83F46">
            <w:pPr>
              <w:jc w:val="center"/>
              <w:rPr>
                <w:b/>
                <w:sz w:val="20"/>
                <w:szCs w:val="20"/>
                <w:lang w:eastAsia="en-GB"/>
              </w:rPr>
            </w:pPr>
          </w:p>
        </w:tc>
        <w:tc>
          <w:tcPr>
            <w:tcW w:w="1417" w:type="dxa"/>
            <w:vMerge/>
            <w:shd w:val="clear" w:color="auto" w:fill="auto"/>
            <w:vAlign w:val="center"/>
          </w:tcPr>
          <w:p w14:paraId="533C112F" w14:textId="77777777" w:rsidR="00A83F46" w:rsidRPr="00494BA1" w:rsidRDefault="00A83F46" w:rsidP="00A83F46">
            <w:pPr>
              <w:jc w:val="center"/>
              <w:rPr>
                <w:b/>
                <w:sz w:val="20"/>
                <w:szCs w:val="20"/>
                <w:lang w:eastAsia="en-GB"/>
              </w:rPr>
            </w:pPr>
          </w:p>
        </w:tc>
      </w:tr>
      <w:tr w:rsidR="00A83F46" w:rsidRPr="00494BA1" w14:paraId="30EC4AEB" w14:textId="77777777" w:rsidTr="00D05636">
        <w:trPr>
          <w:trHeight w:val="255"/>
        </w:trPr>
        <w:tc>
          <w:tcPr>
            <w:tcW w:w="1005" w:type="dxa"/>
            <w:shd w:val="clear" w:color="auto" w:fill="auto"/>
            <w:noWrap/>
            <w:vAlign w:val="bottom"/>
          </w:tcPr>
          <w:p w14:paraId="0F38792B" w14:textId="77777777" w:rsidR="00A83F46" w:rsidRPr="00494BA1" w:rsidRDefault="00A83F46" w:rsidP="00A83F46">
            <w:pPr>
              <w:rPr>
                <w:sz w:val="20"/>
                <w:szCs w:val="20"/>
                <w:lang w:eastAsia="en-GB"/>
              </w:rPr>
            </w:pPr>
            <w:r w:rsidRPr="00494BA1">
              <w:rPr>
                <w:sz w:val="20"/>
                <w:szCs w:val="20"/>
                <w:lang w:eastAsia="en-GB"/>
              </w:rPr>
              <w:t>2016-17</w:t>
            </w:r>
          </w:p>
        </w:tc>
        <w:tc>
          <w:tcPr>
            <w:tcW w:w="1797" w:type="dxa"/>
            <w:vAlign w:val="center"/>
          </w:tcPr>
          <w:p w14:paraId="17E0011D" w14:textId="3029FB13" w:rsidR="00A83F46" w:rsidRPr="00494BA1" w:rsidRDefault="00891D85" w:rsidP="00D05636">
            <w:pPr>
              <w:jc w:val="center"/>
              <w:rPr>
                <w:sz w:val="20"/>
                <w:szCs w:val="20"/>
                <w:lang w:eastAsia="en-GB"/>
              </w:rPr>
            </w:pPr>
            <w:r w:rsidRPr="00494BA1">
              <w:rPr>
                <w:sz w:val="20"/>
                <w:szCs w:val="20"/>
                <w:lang w:eastAsia="en-GB"/>
              </w:rPr>
              <w:t>0</w:t>
            </w:r>
          </w:p>
        </w:tc>
        <w:tc>
          <w:tcPr>
            <w:tcW w:w="1559" w:type="dxa"/>
            <w:vAlign w:val="center"/>
          </w:tcPr>
          <w:p w14:paraId="07978603" w14:textId="5591E0FE" w:rsidR="00A83F46" w:rsidRPr="00494BA1" w:rsidRDefault="00891D85" w:rsidP="00D05636">
            <w:pPr>
              <w:jc w:val="center"/>
              <w:rPr>
                <w:sz w:val="20"/>
                <w:szCs w:val="20"/>
                <w:lang w:eastAsia="en-GB"/>
              </w:rPr>
            </w:pPr>
            <w:r w:rsidRPr="00494BA1">
              <w:rPr>
                <w:sz w:val="20"/>
                <w:szCs w:val="20"/>
                <w:lang w:eastAsia="en-GB"/>
              </w:rPr>
              <w:t>0</w:t>
            </w:r>
          </w:p>
        </w:tc>
        <w:tc>
          <w:tcPr>
            <w:tcW w:w="1417" w:type="dxa"/>
            <w:vAlign w:val="center"/>
          </w:tcPr>
          <w:p w14:paraId="5AFCD7B6" w14:textId="587148FD" w:rsidR="00A83F46" w:rsidRPr="00494BA1" w:rsidRDefault="00891D85" w:rsidP="00D05636">
            <w:pPr>
              <w:jc w:val="center"/>
              <w:rPr>
                <w:sz w:val="20"/>
                <w:szCs w:val="20"/>
                <w:lang w:eastAsia="en-GB"/>
              </w:rPr>
            </w:pPr>
            <w:r w:rsidRPr="00494BA1">
              <w:rPr>
                <w:sz w:val="20"/>
                <w:szCs w:val="20"/>
                <w:lang w:eastAsia="en-GB"/>
              </w:rPr>
              <w:t>0</w:t>
            </w:r>
          </w:p>
        </w:tc>
      </w:tr>
      <w:tr w:rsidR="00A83F46" w:rsidRPr="00494BA1" w14:paraId="7AED07D7" w14:textId="77777777" w:rsidTr="00D05636">
        <w:trPr>
          <w:trHeight w:val="283"/>
        </w:trPr>
        <w:tc>
          <w:tcPr>
            <w:tcW w:w="1005" w:type="dxa"/>
            <w:shd w:val="clear" w:color="auto" w:fill="auto"/>
            <w:noWrap/>
            <w:vAlign w:val="bottom"/>
          </w:tcPr>
          <w:p w14:paraId="7402DF20" w14:textId="77777777" w:rsidR="00A83F46" w:rsidRPr="00494BA1" w:rsidRDefault="00A83F46" w:rsidP="00A83F46">
            <w:pPr>
              <w:rPr>
                <w:sz w:val="20"/>
                <w:szCs w:val="20"/>
                <w:lang w:eastAsia="en-GB"/>
              </w:rPr>
            </w:pPr>
            <w:r w:rsidRPr="00494BA1">
              <w:rPr>
                <w:sz w:val="20"/>
                <w:szCs w:val="20"/>
                <w:lang w:eastAsia="en-GB"/>
              </w:rPr>
              <w:t>2017-18</w:t>
            </w:r>
          </w:p>
        </w:tc>
        <w:tc>
          <w:tcPr>
            <w:tcW w:w="1797" w:type="dxa"/>
            <w:vAlign w:val="center"/>
          </w:tcPr>
          <w:p w14:paraId="2858BB26" w14:textId="75B82F7D" w:rsidR="00A83F46" w:rsidRPr="00494BA1" w:rsidRDefault="00C62007" w:rsidP="00D05636">
            <w:pPr>
              <w:jc w:val="center"/>
              <w:rPr>
                <w:sz w:val="20"/>
                <w:szCs w:val="20"/>
                <w:lang w:eastAsia="en-GB"/>
              </w:rPr>
            </w:pPr>
            <w:r w:rsidRPr="00494BA1">
              <w:rPr>
                <w:sz w:val="20"/>
                <w:szCs w:val="20"/>
                <w:lang w:eastAsia="en-GB"/>
              </w:rPr>
              <w:t>0</w:t>
            </w:r>
          </w:p>
        </w:tc>
        <w:tc>
          <w:tcPr>
            <w:tcW w:w="1559" w:type="dxa"/>
            <w:vAlign w:val="center"/>
          </w:tcPr>
          <w:p w14:paraId="6F105EFE" w14:textId="3602BD74" w:rsidR="00A83F46" w:rsidRPr="00494BA1" w:rsidRDefault="00C62007" w:rsidP="00D05636">
            <w:pPr>
              <w:jc w:val="center"/>
              <w:rPr>
                <w:sz w:val="20"/>
                <w:szCs w:val="20"/>
                <w:lang w:eastAsia="en-GB"/>
              </w:rPr>
            </w:pPr>
            <w:r w:rsidRPr="00494BA1">
              <w:rPr>
                <w:sz w:val="20"/>
                <w:szCs w:val="20"/>
                <w:lang w:eastAsia="en-GB"/>
              </w:rPr>
              <w:t>1</w:t>
            </w:r>
          </w:p>
        </w:tc>
        <w:tc>
          <w:tcPr>
            <w:tcW w:w="1417" w:type="dxa"/>
            <w:vAlign w:val="center"/>
          </w:tcPr>
          <w:p w14:paraId="62192D55" w14:textId="222AEC53" w:rsidR="00A83F46" w:rsidRPr="00494BA1" w:rsidRDefault="00C62007" w:rsidP="00D05636">
            <w:pPr>
              <w:jc w:val="center"/>
              <w:rPr>
                <w:sz w:val="20"/>
                <w:szCs w:val="20"/>
                <w:lang w:eastAsia="en-GB"/>
              </w:rPr>
            </w:pPr>
            <w:r w:rsidRPr="00494BA1">
              <w:rPr>
                <w:sz w:val="20"/>
                <w:szCs w:val="20"/>
                <w:lang w:eastAsia="en-GB"/>
              </w:rPr>
              <w:t>8</w:t>
            </w:r>
          </w:p>
        </w:tc>
      </w:tr>
      <w:tr w:rsidR="00A83F46" w:rsidRPr="00494BA1" w14:paraId="4EFED5A9" w14:textId="77777777" w:rsidTr="00D05636">
        <w:trPr>
          <w:trHeight w:val="283"/>
        </w:trPr>
        <w:tc>
          <w:tcPr>
            <w:tcW w:w="1005" w:type="dxa"/>
            <w:shd w:val="clear" w:color="auto" w:fill="auto"/>
            <w:noWrap/>
            <w:vAlign w:val="bottom"/>
          </w:tcPr>
          <w:p w14:paraId="7252CDDF" w14:textId="77777777" w:rsidR="00A83F46" w:rsidRPr="00494BA1" w:rsidRDefault="00A83F46" w:rsidP="00A83F46">
            <w:pPr>
              <w:rPr>
                <w:sz w:val="20"/>
                <w:szCs w:val="20"/>
                <w:lang w:eastAsia="en-GB"/>
              </w:rPr>
            </w:pPr>
            <w:r w:rsidRPr="00494BA1">
              <w:rPr>
                <w:sz w:val="20"/>
                <w:szCs w:val="20"/>
                <w:lang w:eastAsia="en-GB"/>
              </w:rPr>
              <w:t>2018-19</w:t>
            </w:r>
          </w:p>
        </w:tc>
        <w:tc>
          <w:tcPr>
            <w:tcW w:w="1797" w:type="dxa"/>
            <w:vAlign w:val="center"/>
          </w:tcPr>
          <w:p w14:paraId="1C005D0C" w14:textId="42136FF4" w:rsidR="00A83F46" w:rsidRPr="00494BA1" w:rsidRDefault="00D05636" w:rsidP="00D05636">
            <w:pPr>
              <w:jc w:val="center"/>
              <w:rPr>
                <w:sz w:val="20"/>
                <w:szCs w:val="20"/>
                <w:lang w:eastAsia="en-GB"/>
              </w:rPr>
            </w:pPr>
            <w:r w:rsidRPr="00494BA1">
              <w:rPr>
                <w:sz w:val="20"/>
                <w:szCs w:val="20"/>
                <w:lang w:eastAsia="en-GB"/>
              </w:rPr>
              <w:t>1</w:t>
            </w:r>
          </w:p>
        </w:tc>
        <w:tc>
          <w:tcPr>
            <w:tcW w:w="1559" w:type="dxa"/>
            <w:vAlign w:val="center"/>
          </w:tcPr>
          <w:p w14:paraId="54FE484F" w14:textId="7EBAB8FB" w:rsidR="00A83F46" w:rsidRPr="00494BA1" w:rsidRDefault="00D05636" w:rsidP="00D05636">
            <w:pPr>
              <w:jc w:val="center"/>
              <w:rPr>
                <w:sz w:val="20"/>
                <w:szCs w:val="20"/>
                <w:lang w:eastAsia="en-GB"/>
              </w:rPr>
            </w:pPr>
            <w:r w:rsidRPr="00494BA1">
              <w:rPr>
                <w:sz w:val="20"/>
                <w:szCs w:val="20"/>
                <w:lang w:eastAsia="en-GB"/>
              </w:rPr>
              <w:t>2</w:t>
            </w:r>
          </w:p>
        </w:tc>
        <w:tc>
          <w:tcPr>
            <w:tcW w:w="1417" w:type="dxa"/>
            <w:vAlign w:val="center"/>
          </w:tcPr>
          <w:p w14:paraId="3A28EC52" w14:textId="5C57711D" w:rsidR="00A83F46" w:rsidRPr="00494BA1" w:rsidRDefault="00D05636" w:rsidP="00D05636">
            <w:pPr>
              <w:jc w:val="center"/>
              <w:rPr>
                <w:sz w:val="20"/>
                <w:szCs w:val="20"/>
                <w:lang w:eastAsia="en-GB"/>
              </w:rPr>
            </w:pPr>
            <w:r w:rsidRPr="00494BA1">
              <w:rPr>
                <w:sz w:val="20"/>
                <w:szCs w:val="20"/>
                <w:lang w:eastAsia="en-GB"/>
              </w:rPr>
              <w:t>9</w:t>
            </w:r>
          </w:p>
        </w:tc>
      </w:tr>
      <w:tr w:rsidR="00C961BB" w:rsidRPr="00903C70" w14:paraId="350C87C0" w14:textId="77777777" w:rsidTr="00D05636">
        <w:trPr>
          <w:trHeight w:val="283"/>
        </w:trPr>
        <w:tc>
          <w:tcPr>
            <w:tcW w:w="1005" w:type="dxa"/>
            <w:shd w:val="clear" w:color="auto" w:fill="auto"/>
            <w:noWrap/>
            <w:vAlign w:val="bottom"/>
          </w:tcPr>
          <w:p w14:paraId="667932BD" w14:textId="37876C1D" w:rsidR="00C961BB" w:rsidRPr="00494BA1" w:rsidRDefault="00C961BB" w:rsidP="00A83F46">
            <w:pPr>
              <w:rPr>
                <w:sz w:val="20"/>
                <w:szCs w:val="20"/>
                <w:lang w:eastAsia="en-GB"/>
              </w:rPr>
            </w:pPr>
            <w:r w:rsidRPr="00494BA1">
              <w:rPr>
                <w:sz w:val="20"/>
                <w:szCs w:val="20"/>
                <w:lang w:eastAsia="en-GB"/>
              </w:rPr>
              <w:t>2019-20</w:t>
            </w:r>
          </w:p>
        </w:tc>
        <w:tc>
          <w:tcPr>
            <w:tcW w:w="1797" w:type="dxa"/>
            <w:vAlign w:val="center"/>
          </w:tcPr>
          <w:p w14:paraId="529C785E" w14:textId="5713A911" w:rsidR="00C961BB" w:rsidRPr="00494BA1" w:rsidRDefault="00BC28A8" w:rsidP="00D05636">
            <w:pPr>
              <w:jc w:val="center"/>
              <w:rPr>
                <w:sz w:val="20"/>
                <w:szCs w:val="20"/>
                <w:lang w:eastAsia="en-GB"/>
              </w:rPr>
            </w:pPr>
            <w:r w:rsidRPr="00494BA1">
              <w:rPr>
                <w:sz w:val="20"/>
                <w:szCs w:val="20"/>
                <w:lang w:eastAsia="en-GB"/>
              </w:rPr>
              <w:t>1</w:t>
            </w:r>
          </w:p>
        </w:tc>
        <w:tc>
          <w:tcPr>
            <w:tcW w:w="1559" w:type="dxa"/>
            <w:vAlign w:val="center"/>
          </w:tcPr>
          <w:p w14:paraId="57C283B7" w14:textId="2849CA6B" w:rsidR="00C961BB" w:rsidRPr="00494BA1" w:rsidRDefault="00BC28A8" w:rsidP="00D05636">
            <w:pPr>
              <w:jc w:val="center"/>
              <w:rPr>
                <w:sz w:val="20"/>
                <w:szCs w:val="20"/>
                <w:lang w:eastAsia="en-GB"/>
              </w:rPr>
            </w:pPr>
            <w:r w:rsidRPr="00494BA1">
              <w:rPr>
                <w:sz w:val="20"/>
                <w:szCs w:val="20"/>
                <w:lang w:eastAsia="en-GB"/>
              </w:rPr>
              <w:t>1</w:t>
            </w:r>
          </w:p>
        </w:tc>
        <w:tc>
          <w:tcPr>
            <w:tcW w:w="1417" w:type="dxa"/>
            <w:vAlign w:val="center"/>
          </w:tcPr>
          <w:p w14:paraId="5C43EDF4" w14:textId="0C6F97E5" w:rsidR="00C961BB" w:rsidRPr="00494BA1" w:rsidRDefault="00BC28A8" w:rsidP="00D05636">
            <w:pPr>
              <w:jc w:val="center"/>
              <w:rPr>
                <w:sz w:val="20"/>
                <w:szCs w:val="20"/>
                <w:lang w:eastAsia="en-GB"/>
              </w:rPr>
            </w:pPr>
            <w:r w:rsidRPr="00494BA1">
              <w:rPr>
                <w:sz w:val="20"/>
                <w:szCs w:val="20"/>
                <w:lang w:eastAsia="en-GB"/>
              </w:rPr>
              <w:t>10</w:t>
            </w:r>
          </w:p>
        </w:tc>
      </w:tr>
    </w:tbl>
    <w:p w14:paraId="2BD2F536" w14:textId="253EC599" w:rsidR="000C388D" w:rsidRPr="000C388D" w:rsidRDefault="00A83F46" w:rsidP="00D6694F">
      <w:pPr>
        <w:rPr>
          <w:sz w:val="20"/>
          <w:szCs w:val="20"/>
          <w:lang w:eastAsia="en-GB"/>
        </w:rPr>
      </w:pPr>
      <w:r w:rsidRPr="00903C70">
        <w:rPr>
          <w:highlight w:val="red"/>
          <w:lang w:eastAsia="en-GB"/>
        </w:rPr>
        <w:br w:type="textWrapping" w:clear="all"/>
      </w:r>
      <w:r w:rsidR="000A6C0E" w:rsidRPr="00494BA1">
        <w:rPr>
          <w:sz w:val="20"/>
          <w:szCs w:val="20"/>
          <w:lang w:eastAsia="en-GB"/>
        </w:rPr>
        <w:t>Source: DfE SEN2 return</w:t>
      </w:r>
    </w:p>
    <w:p w14:paraId="7E489817" w14:textId="77777777" w:rsidR="000C388D" w:rsidRDefault="000C388D" w:rsidP="00D6694F">
      <w:pPr>
        <w:rPr>
          <w:lang w:eastAsia="en-GB"/>
        </w:rPr>
      </w:pPr>
    </w:p>
    <w:p w14:paraId="160C942C" w14:textId="41FB024F" w:rsidR="00F85F7C" w:rsidRPr="00D04A92" w:rsidRDefault="00F85F7C" w:rsidP="00D6694F">
      <w:pPr>
        <w:rPr>
          <w:b/>
          <w:lang w:eastAsia="en-GB"/>
        </w:rPr>
      </w:pPr>
      <w:r w:rsidRPr="00D04A92">
        <w:rPr>
          <w:b/>
          <w:lang w:eastAsia="en-GB"/>
        </w:rPr>
        <w:t xml:space="preserve">Pupils and students attending provision in the Harrow local authority area </w:t>
      </w:r>
    </w:p>
    <w:p w14:paraId="7E26D78D" w14:textId="77777777" w:rsidR="00D163B1" w:rsidRPr="00D04A92" w:rsidRDefault="00D163B1" w:rsidP="00F85F7C">
      <w:pPr>
        <w:rPr>
          <w:lang w:eastAsia="en-GB"/>
        </w:rPr>
      </w:pPr>
    </w:p>
    <w:p w14:paraId="160C942D" w14:textId="69F2F3EA" w:rsidR="00F85F7C" w:rsidRPr="00D04A92" w:rsidRDefault="00F85F7C" w:rsidP="00F85F7C">
      <w:pPr>
        <w:rPr>
          <w:lang w:eastAsia="en-GB"/>
        </w:rPr>
      </w:pPr>
      <w:r w:rsidRPr="00D04A92">
        <w:rPr>
          <w:lang w:eastAsia="en-GB"/>
        </w:rPr>
        <w:t xml:space="preserve">In </w:t>
      </w:r>
      <w:r w:rsidR="007442E3" w:rsidRPr="00D04A92">
        <w:rPr>
          <w:lang w:eastAsia="en-GB"/>
        </w:rPr>
        <w:t xml:space="preserve">January </w:t>
      </w:r>
      <w:r w:rsidRPr="00D04A92">
        <w:rPr>
          <w:lang w:eastAsia="en-GB"/>
        </w:rPr>
        <w:t>20</w:t>
      </w:r>
      <w:r w:rsidR="00771E25" w:rsidRPr="00D04A92">
        <w:rPr>
          <w:lang w:eastAsia="en-GB"/>
        </w:rPr>
        <w:t>2</w:t>
      </w:r>
      <w:r w:rsidR="00997A19">
        <w:rPr>
          <w:lang w:eastAsia="en-GB"/>
        </w:rPr>
        <w:t>1</w:t>
      </w:r>
      <w:r w:rsidRPr="00D04A92">
        <w:rPr>
          <w:lang w:eastAsia="en-GB"/>
        </w:rPr>
        <w:t xml:space="preserve">, of the school population attending Harrow’s </w:t>
      </w:r>
      <w:r w:rsidR="008B6C03" w:rsidRPr="00D04A92">
        <w:rPr>
          <w:lang w:eastAsia="en-GB"/>
        </w:rPr>
        <w:t xml:space="preserve">schools </w:t>
      </w:r>
      <w:r w:rsidRPr="00D04A92">
        <w:rPr>
          <w:lang w:eastAsia="en-GB"/>
        </w:rPr>
        <w:t xml:space="preserve">(maintained and academies) there were </w:t>
      </w:r>
      <w:r w:rsidR="003227A0" w:rsidRPr="00D04A92">
        <w:rPr>
          <w:lang w:eastAsia="en-GB"/>
        </w:rPr>
        <w:t>1,</w:t>
      </w:r>
      <w:r w:rsidR="00771E25" w:rsidRPr="00D04A92">
        <w:rPr>
          <w:lang w:eastAsia="en-GB"/>
        </w:rPr>
        <w:t>2</w:t>
      </w:r>
      <w:r w:rsidR="00997A19">
        <w:rPr>
          <w:lang w:eastAsia="en-GB"/>
        </w:rPr>
        <w:t>81</w:t>
      </w:r>
      <w:r w:rsidRPr="00D04A92">
        <w:rPr>
          <w:lang w:eastAsia="en-GB"/>
        </w:rPr>
        <w:t xml:space="preserve"> pupils </w:t>
      </w:r>
      <w:r w:rsidR="00482246" w:rsidRPr="00D04A92">
        <w:rPr>
          <w:lang w:eastAsia="en-GB"/>
        </w:rPr>
        <w:t>(</w:t>
      </w:r>
      <w:r w:rsidR="003227A0" w:rsidRPr="00D04A92">
        <w:rPr>
          <w:lang w:eastAsia="en-GB"/>
        </w:rPr>
        <w:t>3.</w:t>
      </w:r>
      <w:r w:rsidR="00997A19">
        <w:rPr>
          <w:lang w:eastAsia="en-GB"/>
        </w:rPr>
        <w:t>4</w:t>
      </w:r>
      <w:r w:rsidR="00482246" w:rsidRPr="00D04A92">
        <w:rPr>
          <w:lang w:eastAsia="en-GB"/>
        </w:rPr>
        <w:t xml:space="preserve">% of the school population) </w:t>
      </w:r>
      <w:r w:rsidRPr="00D04A92">
        <w:rPr>
          <w:lang w:eastAsia="en-GB"/>
        </w:rPr>
        <w:t xml:space="preserve">with an EHCP (Education, Health and Care Plan) </w:t>
      </w:r>
      <w:r w:rsidR="00FD0F12" w:rsidRPr="00D04A92">
        <w:rPr>
          <w:lang w:eastAsia="en-GB"/>
        </w:rPr>
        <w:t>(1,</w:t>
      </w:r>
      <w:r w:rsidR="00997A19">
        <w:rPr>
          <w:lang w:eastAsia="en-GB"/>
        </w:rPr>
        <w:t>202</w:t>
      </w:r>
      <w:r w:rsidR="007442E3" w:rsidRPr="00D04A92">
        <w:rPr>
          <w:lang w:eastAsia="en-GB"/>
        </w:rPr>
        <w:t>, 3.</w:t>
      </w:r>
      <w:r w:rsidR="00997A19">
        <w:rPr>
          <w:lang w:eastAsia="en-GB"/>
        </w:rPr>
        <w:t>2</w:t>
      </w:r>
      <w:r w:rsidR="007442E3" w:rsidRPr="00D04A92">
        <w:rPr>
          <w:lang w:eastAsia="en-GB"/>
        </w:rPr>
        <w:t>%</w:t>
      </w:r>
      <w:r w:rsidR="00482246" w:rsidRPr="00D04A92">
        <w:rPr>
          <w:lang w:eastAsia="en-GB"/>
        </w:rPr>
        <w:t xml:space="preserve"> in </w:t>
      </w:r>
      <w:r w:rsidR="007442E3" w:rsidRPr="00D04A92">
        <w:rPr>
          <w:lang w:eastAsia="en-GB"/>
        </w:rPr>
        <w:t xml:space="preserve">January </w:t>
      </w:r>
      <w:r w:rsidR="00482246" w:rsidRPr="00D04A92">
        <w:rPr>
          <w:lang w:eastAsia="en-GB"/>
        </w:rPr>
        <w:t>20</w:t>
      </w:r>
      <w:r w:rsidR="00997A19">
        <w:rPr>
          <w:lang w:eastAsia="en-GB"/>
        </w:rPr>
        <w:t>20</w:t>
      </w:r>
      <w:r w:rsidR="00482246" w:rsidRPr="00D04A92">
        <w:rPr>
          <w:lang w:eastAsia="en-GB"/>
        </w:rPr>
        <w:t>)</w:t>
      </w:r>
      <w:r w:rsidRPr="00D04A92">
        <w:rPr>
          <w:lang w:eastAsia="en-GB"/>
        </w:rPr>
        <w:t xml:space="preserve">.  </w:t>
      </w:r>
      <w:r w:rsidRPr="00D04A92">
        <w:rPr>
          <w:bCs/>
          <w:lang w:eastAsia="en-GB"/>
        </w:rPr>
        <w:t xml:space="preserve">It should be noted that in accordance with the SEND Reforms </w:t>
      </w:r>
      <w:r w:rsidR="007442E3" w:rsidRPr="00D04A92">
        <w:rPr>
          <w:bCs/>
          <w:lang w:eastAsia="en-GB"/>
        </w:rPr>
        <w:t xml:space="preserve">all </w:t>
      </w:r>
      <w:r w:rsidRPr="00D04A92">
        <w:rPr>
          <w:bCs/>
          <w:lang w:eastAsia="en-GB"/>
        </w:rPr>
        <w:t xml:space="preserve">Statements </w:t>
      </w:r>
      <w:r w:rsidR="007442E3" w:rsidRPr="00D04A92">
        <w:rPr>
          <w:bCs/>
          <w:lang w:eastAsia="en-GB"/>
        </w:rPr>
        <w:t xml:space="preserve">have been </w:t>
      </w:r>
      <w:r w:rsidRPr="00D04A92">
        <w:rPr>
          <w:bCs/>
          <w:lang w:eastAsia="en-GB"/>
        </w:rPr>
        <w:t>replaced by Education, Health and Care Plans</w:t>
      </w:r>
      <w:r w:rsidR="007442E3" w:rsidRPr="00D04A92">
        <w:rPr>
          <w:bCs/>
          <w:lang w:eastAsia="en-GB"/>
        </w:rPr>
        <w:t xml:space="preserve"> </w:t>
      </w:r>
      <w:r w:rsidR="005055A7" w:rsidRPr="00D04A92">
        <w:rPr>
          <w:bCs/>
          <w:lang w:eastAsia="en-GB"/>
        </w:rPr>
        <w:t>in Harrow</w:t>
      </w:r>
      <w:r w:rsidRPr="00D04A92">
        <w:rPr>
          <w:bCs/>
          <w:lang w:eastAsia="en-GB"/>
        </w:rPr>
        <w:t>.</w:t>
      </w:r>
    </w:p>
    <w:p w14:paraId="160C942E" w14:textId="77777777" w:rsidR="00F85F7C" w:rsidRPr="00D04A92" w:rsidRDefault="00F85F7C" w:rsidP="00F85F7C">
      <w:pPr>
        <w:rPr>
          <w:color w:val="FF0000"/>
          <w:lang w:eastAsia="en-GB"/>
        </w:rPr>
      </w:pPr>
    </w:p>
    <w:p w14:paraId="1927943F" w14:textId="3DAFB9E1" w:rsidR="009C314E" w:rsidRPr="00D04A92" w:rsidRDefault="00F85F7C" w:rsidP="009C314E">
      <w:pPr>
        <w:rPr>
          <w:bCs/>
          <w:lang w:eastAsia="en-GB"/>
        </w:rPr>
      </w:pPr>
      <w:r w:rsidRPr="00D04A92">
        <w:rPr>
          <w:bCs/>
          <w:lang w:eastAsia="en-GB"/>
        </w:rPr>
        <w:t>Overall the trend has been a continued increase in the number of statements</w:t>
      </w:r>
      <w:r w:rsidR="00C6177B" w:rsidRPr="00D04A92">
        <w:rPr>
          <w:bCs/>
          <w:lang w:eastAsia="en-GB"/>
        </w:rPr>
        <w:t>/EHC Plans</w:t>
      </w:r>
      <w:r w:rsidRPr="00D04A92">
        <w:rPr>
          <w:bCs/>
          <w:lang w:eastAsia="en-GB"/>
        </w:rPr>
        <w:t xml:space="preserve"> from January 2009 to January 20</w:t>
      </w:r>
      <w:r w:rsidR="00771E25" w:rsidRPr="00D04A92">
        <w:rPr>
          <w:bCs/>
          <w:lang w:eastAsia="en-GB"/>
        </w:rPr>
        <w:t>2</w:t>
      </w:r>
      <w:r w:rsidR="00EF047B">
        <w:rPr>
          <w:bCs/>
          <w:lang w:eastAsia="en-GB"/>
        </w:rPr>
        <w:t>1</w:t>
      </w:r>
      <w:r w:rsidRPr="00D04A92">
        <w:rPr>
          <w:bCs/>
          <w:lang w:eastAsia="en-GB"/>
        </w:rPr>
        <w:t>.  The actual number of statements</w:t>
      </w:r>
      <w:r w:rsidR="005C3F98" w:rsidRPr="00D04A92">
        <w:rPr>
          <w:bCs/>
          <w:lang w:eastAsia="en-GB"/>
        </w:rPr>
        <w:t>/EHC Plans</w:t>
      </w:r>
      <w:r w:rsidRPr="00D04A92">
        <w:rPr>
          <w:bCs/>
          <w:lang w:eastAsia="en-GB"/>
        </w:rPr>
        <w:t xml:space="preserve"> has risen from 8</w:t>
      </w:r>
      <w:r w:rsidR="006A4926" w:rsidRPr="00D04A92">
        <w:rPr>
          <w:bCs/>
          <w:lang w:eastAsia="en-GB"/>
        </w:rPr>
        <w:t>79</w:t>
      </w:r>
      <w:r w:rsidRPr="00D04A92">
        <w:rPr>
          <w:bCs/>
          <w:lang w:eastAsia="en-GB"/>
        </w:rPr>
        <w:t xml:space="preserve"> in January 2009 to 1,</w:t>
      </w:r>
      <w:r w:rsidR="00771E25" w:rsidRPr="00D04A92">
        <w:rPr>
          <w:bCs/>
          <w:lang w:eastAsia="en-GB"/>
        </w:rPr>
        <w:t>2</w:t>
      </w:r>
      <w:r w:rsidR="00EF047B">
        <w:rPr>
          <w:bCs/>
          <w:lang w:eastAsia="en-GB"/>
        </w:rPr>
        <w:t>81</w:t>
      </w:r>
      <w:r w:rsidRPr="00D04A92">
        <w:rPr>
          <w:bCs/>
          <w:lang w:eastAsia="en-GB"/>
        </w:rPr>
        <w:t xml:space="preserve"> in January 20</w:t>
      </w:r>
      <w:r w:rsidR="00771E25" w:rsidRPr="00D04A92">
        <w:rPr>
          <w:bCs/>
          <w:lang w:eastAsia="en-GB"/>
        </w:rPr>
        <w:t>2</w:t>
      </w:r>
      <w:r w:rsidR="00EF047B">
        <w:rPr>
          <w:bCs/>
          <w:lang w:eastAsia="en-GB"/>
        </w:rPr>
        <w:t>1</w:t>
      </w:r>
      <w:r w:rsidRPr="00D04A92">
        <w:rPr>
          <w:bCs/>
          <w:lang w:eastAsia="en-GB"/>
        </w:rPr>
        <w:t xml:space="preserve">, which is a </w:t>
      </w:r>
      <w:r w:rsidR="00EF047B">
        <w:rPr>
          <w:bCs/>
          <w:lang w:eastAsia="en-GB"/>
        </w:rPr>
        <w:t>46</w:t>
      </w:r>
      <w:r w:rsidRPr="00D04A92">
        <w:rPr>
          <w:bCs/>
          <w:lang w:eastAsia="en-GB"/>
        </w:rPr>
        <w:t>% increase</w:t>
      </w:r>
      <w:r w:rsidR="009C314E" w:rsidRPr="00D04A92">
        <w:rPr>
          <w:bCs/>
          <w:lang w:eastAsia="en-GB"/>
        </w:rPr>
        <w:t xml:space="preserve"> and there has been a </w:t>
      </w:r>
      <w:r w:rsidR="00B14BC4">
        <w:rPr>
          <w:bCs/>
          <w:lang w:eastAsia="en-GB"/>
        </w:rPr>
        <w:t>6.6</w:t>
      </w:r>
      <w:r w:rsidR="009C314E" w:rsidRPr="00D04A92">
        <w:rPr>
          <w:bCs/>
          <w:lang w:eastAsia="en-GB"/>
        </w:rPr>
        <w:t>% increase between January 20</w:t>
      </w:r>
      <w:r w:rsidR="00EF047B">
        <w:rPr>
          <w:bCs/>
          <w:lang w:eastAsia="en-GB"/>
        </w:rPr>
        <w:t>20</w:t>
      </w:r>
      <w:r w:rsidR="009C314E" w:rsidRPr="00D04A92">
        <w:rPr>
          <w:bCs/>
          <w:lang w:eastAsia="en-GB"/>
        </w:rPr>
        <w:t xml:space="preserve"> and January 20</w:t>
      </w:r>
      <w:r w:rsidR="00771E25" w:rsidRPr="00D04A92">
        <w:rPr>
          <w:bCs/>
          <w:lang w:eastAsia="en-GB"/>
        </w:rPr>
        <w:t>2</w:t>
      </w:r>
      <w:r w:rsidR="00EF047B">
        <w:rPr>
          <w:bCs/>
          <w:lang w:eastAsia="en-GB"/>
        </w:rPr>
        <w:t>1</w:t>
      </w:r>
      <w:r w:rsidRPr="00D04A92">
        <w:rPr>
          <w:bCs/>
          <w:lang w:eastAsia="en-GB"/>
        </w:rPr>
        <w:t>.</w:t>
      </w:r>
      <w:r w:rsidR="009C314E" w:rsidRPr="00D04A92">
        <w:rPr>
          <w:lang w:eastAsia="en-GB"/>
        </w:rPr>
        <w:t xml:space="preserve">  </w:t>
      </w:r>
      <w:r w:rsidR="009C314E" w:rsidRPr="00D04A92">
        <w:rPr>
          <w:bCs/>
          <w:lang w:eastAsia="en-GB"/>
        </w:rPr>
        <w:t xml:space="preserve">The percentage increase in the number of statements over the period covered in the table </w:t>
      </w:r>
      <w:r w:rsidR="00A35D1A" w:rsidRPr="00D04A92">
        <w:rPr>
          <w:bCs/>
          <w:lang w:eastAsia="en-GB"/>
        </w:rPr>
        <w:t>below</w:t>
      </w:r>
      <w:r w:rsidR="009C314E" w:rsidRPr="00D04A92">
        <w:rPr>
          <w:bCs/>
          <w:lang w:eastAsia="en-GB"/>
        </w:rPr>
        <w:t xml:space="preserve"> </w:t>
      </w:r>
      <w:r w:rsidR="00D33B79">
        <w:rPr>
          <w:bCs/>
          <w:lang w:eastAsia="en-GB"/>
        </w:rPr>
        <w:t xml:space="preserve">was at one time in line with the </w:t>
      </w:r>
      <w:r w:rsidR="009C314E" w:rsidRPr="00D04A92">
        <w:rPr>
          <w:bCs/>
          <w:lang w:eastAsia="en-GB"/>
        </w:rPr>
        <w:t>percentage increase in the school population</w:t>
      </w:r>
      <w:r w:rsidR="00D33B79">
        <w:rPr>
          <w:bCs/>
          <w:lang w:eastAsia="en-GB"/>
        </w:rPr>
        <w:t>, however in recent years it is higher</w:t>
      </w:r>
      <w:r w:rsidR="009C314E" w:rsidRPr="00D04A92">
        <w:rPr>
          <w:bCs/>
          <w:lang w:eastAsia="en-GB"/>
        </w:rPr>
        <w:t>.</w:t>
      </w:r>
    </w:p>
    <w:p w14:paraId="27010F30" w14:textId="77777777" w:rsidR="00816EEC" w:rsidRPr="00D04A92" w:rsidRDefault="00816EEC" w:rsidP="00F85F7C">
      <w:pPr>
        <w:rPr>
          <w:lang w:eastAsia="en-GB"/>
        </w:rPr>
      </w:pPr>
    </w:p>
    <w:p w14:paraId="160C9436" w14:textId="6EB06A6B" w:rsidR="00F85F7C" w:rsidRPr="00D04A92" w:rsidRDefault="002839FF" w:rsidP="00F85F7C">
      <w:pPr>
        <w:rPr>
          <w:color w:val="FF0000"/>
          <w:lang w:eastAsia="en-GB"/>
        </w:rPr>
      </w:pPr>
      <w:r w:rsidRPr="00D04A92">
        <w:rPr>
          <w:lang w:eastAsia="en-GB"/>
        </w:rPr>
        <w:t xml:space="preserve">Table </w:t>
      </w:r>
      <w:r w:rsidR="00960F6C" w:rsidRPr="00D04A92">
        <w:rPr>
          <w:lang w:eastAsia="en-GB"/>
        </w:rPr>
        <w:t>9</w:t>
      </w:r>
      <w:r w:rsidR="00F85F7C" w:rsidRPr="00D04A92">
        <w:rPr>
          <w:lang w:eastAsia="en-GB"/>
        </w:rPr>
        <w:t>: Total EHCP/Statements in Harrow</w:t>
      </w:r>
      <w:r w:rsidR="00C658F0" w:rsidRPr="00D04A92">
        <w:rPr>
          <w:lang w:eastAsia="en-GB"/>
        </w:rPr>
        <w:t xml:space="preserve"> </w:t>
      </w:r>
    </w:p>
    <w:tbl>
      <w:tblPr>
        <w:tblpPr w:leftFromText="180" w:rightFromText="180" w:vertAnchor="text" w:tblpY="1"/>
        <w:tblOverlap w:val="never"/>
        <w:tblW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3017"/>
        <w:gridCol w:w="1604"/>
      </w:tblGrid>
      <w:tr w:rsidR="00645411" w:rsidRPr="00B14BC4" w14:paraId="160C9439" w14:textId="651AB8BE" w:rsidTr="00B14BC4">
        <w:trPr>
          <w:trHeight w:val="255"/>
        </w:trPr>
        <w:tc>
          <w:tcPr>
            <w:tcW w:w="1149" w:type="dxa"/>
            <w:shd w:val="clear" w:color="auto" w:fill="auto"/>
            <w:noWrap/>
            <w:vAlign w:val="bottom"/>
          </w:tcPr>
          <w:p w14:paraId="160C9437" w14:textId="77777777" w:rsidR="00645411" w:rsidRPr="00B14BC4" w:rsidRDefault="00645411" w:rsidP="005C3F98">
            <w:pPr>
              <w:rPr>
                <w:b/>
                <w:lang w:eastAsia="en-GB"/>
              </w:rPr>
            </w:pPr>
            <w:r w:rsidRPr="00B14BC4">
              <w:rPr>
                <w:b/>
                <w:lang w:eastAsia="en-GB"/>
              </w:rPr>
              <w:t>Year</w:t>
            </w:r>
          </w:p>
        </w:tc>
        <w:tc>
          <w:tcPr>
            <w:tcW w:w="3017" w:type="dxa"/>
            <w:shd w:val="clear" w:color="auto" w:fill="auto"/>
            <w:noWrap/>
            <w:vAlign w:val="bottom"/>
          </w:tcPr>
          <w:p w14:paraId="160C9438" w14:textId="77777777" w:rsidR="00645411" w:rsidRPr="00B14BC4" w:rsidRDefault="00645411" w:rsidP="005C3F98">
            <w:pPr>
              <w:jc w:val="center"/>
              <w:rPr>
                <w:b/>
                <w:lang w:eastAsia="en-GB"/>
              </w:rPr>
            </w:pPr>
            <w:r w:rsidRPr="00B14BC4">
              <w:rPr>
                <w:b/>
                <w:lang w:eastAsia="en-GB"/>
              </w:rPr>
              <w:t>Total EHCP/Statements</w:t>
            </w:r>
          </w:p>
        </w:tc>
        <w:tc>
          <w:tcPr>
            <w:tcW w:w="1604" w:type="dxa"/>
          </w:tcPr>
          <w:p w14:paraId="4D2E4337" w14:textId="6A8DCE40" w:rsidR="00645411" w:rsidRPr="00B14BC4" w:rsidRDefault="00645411" w:rsidP="005C3F98">
            <w:pPr>
              <w:jc w:val="center"/>
              <w:rPr>
                <w:b/>
                <w:lang w:eastAsia="en-GB"/>
              </w:rPr>
            </w:pPr>
            <w:r w:rsidRPr="00B14BC4">
              <w:rPr>
                <w:b/>
                <w:lang w:eastAsia="en-GB"/>
              </w:rPr>
              <w:t>% Increase</w:t>
            </w:r>
          </w:p>
        </w:tc>
      </w:tr>
      <w:tr w:rsidR="00645411" w:rsidRPr="00B14BC4" w14:paraId="160C943C" w14:textId="49998BD1" w:rsidTr="00B14BC4">
        <w:trPr>
          <w:trHeight w:val="255"/>
        </w:trPr>
        <w:tc>
          <w:tcPr>
            <w:tcW w:w="1149" w:type="dxa"/>
            <w:shd w:val="clear" w:color="auto" w:fill="auto"/>
            <w:noWrap/>
            <w:vAlign w:val="bottom"/>
          </w:tcPr>
          <w:p w14:paraId="160C943A" w14:textId="77777777" w:rsidR="00645411" w:rsidRPr="00B14BC4" w:rsidRDefault="00645411" w:rsidP="005C3F98">
            <w:pPr>
              <w:rPr>
                <w:lang w:eastAsia="en-GB"/>
              </w:rPr>
            </w:pPr>
            <w:r w:rsidRPr="00B14BC4">
              <w:rPr>
                <w:lang w:eastAsia="en-GB"/>
              </w:rPr>
              <w:t>2008-09</w:t>
            </w:r>
          </w:p>
        </w:tc>
        <w:tc>
          <w:tcPr>
            <w:tcW w:w="3017" w:type="dxa"/>
            <w:shd w:val="clear" w:color="auto" w:fill="auto"/>
            <w:noWrap/>
            <w:vAlign w:val="bottom"/>
          </w:tcPr>
          <w:p w14:paraId="160C943B" w14:textId="77777777" w:rsidR="00645411" w:rsidRPr="00B14BC4" w:rsidRDefault="00645411" w:rsidP="005C3F98">
            <w:pPr>
              <w:jc w:val="center"/>
              <w:rPr>
                <w:color w:val="FF0000"/>
                <w:lang w:eastAsia="en-GB"/>
              </w:rPr>
            </w:pPr>
            <w:r w:rsidRPr="00B14BC4">
              <w:rPr>
                <w:lang w:eastAsia="en-GB"/>
              </w:rPr>
              <w:t>879</w:t>
            </w:r>
          </w:p>
        </w:tc>
        <w:tc>
          <w:tcPr>
            <w:tcW w:w="1604" w:type="dxa"/>
          </w:tcPr>
          <w:p w14:paraId="2295BA0D" w14:textId="55B543AD" w:rsidR="00645411" w:rsidRPr="00B14BC4" w:rsidRDefault="00645411" w:rsidP="005C3F98">
            <w:pPr>
              <w:jc w:val="center"/>
              <w:rPr>
                <w:lang w:eastAsia="en-GB"/>
              </w:rPr>
            </w:pPr>
            <w:r w:rsidRPr="00B14BC4">
              <w:rPr>
                <w:lang w:eastAsia="en-GB"/>
              </w:rPr>
              <w:t>-</w:t>
            </w:r>
          </w:p>
        </w:tc>
      </w:tr>
      <w:tr w:rsidR="00645411" w:rsidRPr="00B14BC4" w14:paraId="160C943F" w14:textId="00DE9ACC" w:rsidTr="00B14BC4">
        <w:trPr>
          <w:trHeight w:val="255"/>
        </w:trPr>
        <w:tc>
          <w:tcPr>
            <w:tcW w:w="1149" w:type="dxa"/>
            <w:shd w:val="clear" w:color="auto" w:fill="auto"/>
            <w:noWrap/>
            <w:vAlign w:val="bottom"/>
          </w:tcPr>
          <w:p w14:paraId="160C943D" w14:textId="77777777" w:rsidR="00645411" w:rsidRPr="00B14BC4" w:rsidRDefault="00645411" w:rsidP="005C3F98">
            <w:pPr>
              <w:rPr>
                <w:lang w:eastAsia="en-GB"/>
              </w:rPr>
            </w:pPr>
            <w:r w:rsidRPr="00B14BC4">
              <w:rPr>
                <w:lang w:eastAsia="en-GB"/>
              </w:rPr>
              <w:t>2009-10</w:t>
            </w:r>
          </w:p>
        </w:tc>
        <w:tc>
          <w:tcPr>
            <w:tcW w:w="3017" w:type="dxa"/>
            <w:shd w:val="clear" w:color="auto" w:fill="auto"/>
            <w:noWrap/>
            <w:vAlign w:val="bottom"/>
          </w:tcPr>
          <w:p w14:paraId="160C943E" w14:textId="77777777" w:rsidR="00645411" w:rsidRPr="00B14BC4" w:rsidRDefault="00645411" w:rsidP="005C3F98">
            <w:pPr>
              <w:jc w:val="center"/>
              <w:rPr>
                <w:color w:val="FF0000"/>
                <w:lang w:eastAsia="en-GB"/>
              </w:rPr>
            </w:pPr>
            <w:r w:rsidRPr="00B14BC4">
              <w:rPr>
                <w:lang w:eastAsia="en-GB"/>
              </w:rPr>
              <w:t>877</w:t>
            </w:r>
          </w:p>
        </w:tc>
        <w:tc>
          <w:tcPr>
            <w:tcW w:w="1604" w:type="dxa"/>
          </w:tcPr>
          <w:p w14:paraId="76E533FC" w14:textId="0F411ED0" w:rsidR="00645411" w:rsidRPr="00B14BC4" w:rsidRDefault="00645411" w:rsidP="005C3F98">
            <w:pPr>
              <w:jc w:val="center"/>
              <w:rPr>
                <w:lang w:eastAsia="en-GB"/>
              </w:rPr>
            </w:pPr>
            <w:r w:rsidRPr="00B14BC4">
              <w:rPr>
                <w:lang w:eastAsia="en-GB"/>
              </w:rPr>
              <w:t>-0.2%</w:t>
            </w:r>
          </w:p>
        </w:tc>
      </w:tr>
      <w:tr w:rsidR="00645411" w:rsidRPr="00B14BC4" w14:paraId="160C9442" w14:textId="782223E1" w:rsidTr="00B14BC4">
        <w:trPr>
          <w:trHeight w:val="255"/>
        </w:trPr>
        <w:tc>
          <w:tcPr>
            <w:tcW w:w="1149" w:type="dxa"/>
            <w:shd w:val="clear" w:color="auto" w:fill="auto"/>
            <w:noWrap/>
            <w:vAlign w:val="bottom"/>
          </w:tcPr>
          <w:p w14:paraId="160C9440" w14:textId="77777777" w:rsidR="00645411" w:rsidRPr="00B14BC4" w:rsidRDefault="00645411" w:rsidP="005C3F98">
            <w:pPr>
              <w:rPr>
                <w:lang w:eastAsia="en-GB"/>
              </w:rPr>
            </w:pPr>
            <w:r w:rsidRPr="00B14BC4">
              <w:rPr>
                <w:lang w:eastAsia="en-GB"/>
              </w:rPr>
              <w:t>2010-11</w:t>
            </w:r>
          </w:p>
        </w:tc>
        <w:tc>
          <w:tcPr>
            <w:tcW w:w="3017" w:type="dxa"/>
            <w:shd w:val="clear" w:color="auto" w:fill="auto"/>
            <w:noWrap/>
            <w:vAlign w:val="bottom"/>
          </w:tcPr>
          <w:p w14:paraId="160C9441" w14:textId="77777777" w:rsidR="00645411" w:rsidRPr="00B14BC4" w:rsidRDefault="00645411" w:rsidP="005C3F98">
            <w:pPr>
              <w:jc w:val="center"/>
              <w:rPr>
                <w:color w:val="FF0000"/>
                <w:lang w:eastAsia="en-GB"/>
              </w:rPr>
            </w:pPr>
            <w:r w:rsidRPr="00B14BC4">
              <w:rPr>
                <w:lang w:eastAsia="en-GB"/>
              </w:rPr>
              <w:t>919</w:t>
            </w:r>
          </w:p>
        </w:tc>
        <w:tc>
          <w:tcPr>
            <w:tcW w:w="1604" w:type="dxa"/>
          </w:tcPr>
          <w:p w14:paraId="50C75B9C" w14:textId="59621CB4" w:rsidR="00645411" w:rsidRPr="00B14BC4" w:rsidRDefault="00645411" w:rsidP="005C3F98">
            <w:pPr>
              <w:jc w:val="center"/>
              <w:rPr>
                <w:lang w:eastAsia="en-GB"/>
              </w:rPr>
            </w:pPr>
            <w:r w:rsidRPr="00B14BC4">
              <w:rPr>
                <w:lang w:eastAsia="en-GB"/>
              </w:rPr>
              <w:t>4.8%</w:t>
            </w:r>
          </w:p>
        </w:tc>
      </w:tr>
      <w:tr w:rsidR="00645411" w:rsidRPr="00B14BC4" w14:paraId="160C9445" w14:textId="10BF43E3" w:rsidTr="00B14BC4">
        <w:trPr>
          <w:trHeight w:val="255"/>
        </w:trPr>
        <w:tc>
          <w:tcPr>
            <w:tcW w:w="1149" w:type="dxa"/>
            <w:shd w:val="clear" w:color="auto" w:fill="auto"/>
            <w:noWrap/>
            <w:vAlign w:val="bottom"/>
          </w:tcPr>
          <w:p w14:paraId="160C9443" w14:textId="77777777" w:rsidR="00645411" w:rsidRPr="00B14BC4" w:rsidRDefault="00645411" w:rsidP="005C3F98">
            <w:pPr>
              <w:rPr>
                <w:lang w:eastAsia="en-GB"/>
              </w:rPr>
            </w:pPr>
            <w:r w:rsidRPr="00B14BC4">
              <w:rPr>
                <w:lang w:eastAsia="en-GB"/>
              </w:rPr>
              <w:t>2011-12</w:t>
            </w:r>
          </w:p>
        </w:tc>
        <w:tc>
          <w:tcPr>
            <w:tcW w:w="3017" w:type="dxa"/>
            <w:shd w:val="clear" w:color="auto" w:fill="auto"/>
            <w:noWrap/>
            <w:vAlign w:val="bottom"/>
          </w:tcPr>
          <w:p w14:paraId="160C9444" w14:textId="77777777" w:rsidR="00645411" w:rsidRPr="00B14BC4" w:rsidRDefault="00645411" w:rsidP="005C3F98">
            <w:pPr>
              <w:jc w:val="center"/>
              <w:rPr>
                <w:color w:val="FF0000"/>
                <w:lang w:eastAsia="en-GB"/>
              </w:rPr>
            </w:pPr>
            <w:r w:rsidRPr="00B14BC4">
              <w:rPr>
                <w:lang w:eastAsia="en-GB"/>
              </w:rPr>
              <w:t>931</w:t>
            </w:r>
          </w:p>
        </w:tc>
        <w:tc>
          <w:tcPr>
            <w:tcW w:w="1604" w:type="dxa"/>
          </w:tcPr>
          <w:p w14:paraId="149C1B75" w14:textId="2404C53B" w:rsidR="00645411" w:rsidRPr="00B14BC4" w:rsidRDefault="00645411" w:rsidP="005C3F98">
            <w:pPr>
              <w:jc w:val="center"/>
              <w:rPr>
                <w:lang w:eastAsia="en-GB"/>
              </w:rPr>
            </w:pPr>
            <w:r w:rsidRPr="00B14BC4">
              <w:rPr>
                <w:lang w:eastAsia="en-GB"/>
              </w:rPr>
              <w:t>1.3%</w:t>
            </w:r>
          </w:p>
        </w:tc>
      </w:tr>
      <w:tr w:rsidR="00645411" w:rsidRPr="00B14BC4" w14:paraId="160C9448" w14:textId="6C51202B" w:rsidTr="00B14BC4">
        <w:trPr>
          <w:trHeight w:val="255"/>
        </w:trPr>
        <w:tc>
          <w:tcPr>
            <w:tcW w:w="1149" w:type="dxa"/>
            <w:shd w:val="clear" w:color="auto" w:fill="auto"/>
            <w:noWrap/>
            <w:vAlign w:val="bottom"/>
          </w:tcPr>
          <w:p w14:paraId="160C9446" w14:textId="77777777" w:rsidR="00645411" w:rsidRPr="00B14BC4" w:rsidRDefault="00645411" w:rsidP="005C3F98">
            <w:pPr>
              <w:rPr>
                <w:lang w:eastAsia="en-GB"/>
              </w:rPr>
            </w:pPr>
            <w:r w:rsidRPr="00B14BC4">
              <w:rPr>
                <w:lang w:eastAsia="en-GB"/>
              </w:rPr>
              <w:t>2012-13</w:t>
            </w:r>
          </w:p>
        </w:tc>
        <w:tc>
          <w:tcPr>
            <w:tcW w:w="3017" w:type="dxa"/>
            <w:shd w:val="clear" w:color="auto" w:fill="auto"/>
            <w:noWrap/>
            <w:vAlign w:val="bottom"/>
          </w:tcPr>
          <w:p w14:paraId="160C9447" w14:textId="77777777" w:rsidR="00645411" w:rsidRPr="00B14BC4" w:rsidRDefault="00645411" w:rsidP="005C3F98">
            <w:pPr>
              <w:jc w:val="center"/>
              <w:rPr>
                <w:color w:val="FF0000"/>
                <w:lang w:eastAsia="en-GB"/>
              </w:rPr>
            </w:pPr>
            <w:r w:rsidRPr="00B14BC4">
              <w:rPr>
                <w:lang w:eastAsia="en-GB"/>
              </w:rPr>
              <w:t>957</w:t>
            </w:r>
          </w:p>
        </w:tc>
        <w:tc>
          <w:tcPr>
            <w:tcW w:w="1604" w:type="dxa"/>
          </w:tcPr>
          <w:p w14:paraId="7F4BF712" w14:textId="13DE8F2C" w:rsidR="00645411" w:rsidRPr="00B14BC4" w:rsidRDefault="00645411" w:rsidP="005C3F98">
            <w:pPr>
              <w:jc w:val="center"/>
              <w:rPr>
                <w:lang w:eastAsia="en-GB"/>
              </w:rPr>
            </w:pPr>
            <w:r w:rsidRPr="00B14BC4">
              <w:rPr>
                <w:lang w:eastAsia="en-GB"/>
              </w:rPr>
              <w:t>2.8%</w:t>
            </w:r>
          </w:p>
        </w:tc>
      </w:tr>
      <w:tr w:rsidR="00645411" w:rsidRPr="00B14BC4" w14:paraId="160C944B" w14:textId="18A347FD" w:rsidTr="00B14BC4">
        <w:trPr>
          <w:trHeight w:val="255"/>
        </w:trPr>
        <w:tc>
          <w:tcPr>
            <w:tcW w:w="1149" w:type="dxa"/>
            <w:shd w:val="clear" w:color="auto" w:fill="auto"/>
            <w:noWrap/>
            <w:vAlign w:val="bottom"/>
          </w:tcPr>
          <w:p w14:paraId="160C9449" w14:textId="77777777" w:rsidR="00645411" w:rsidRPr="00B14BC4" w:rsidRDefault="00645411" w:rsidP="005C3F98">
            <w:pPr>
              <w:rPr>
                <w:lang w:eastAsia="en-GB"/>
              </w:rPr>
            </w:pPr>
            <w:r w:rsidRPr="00B14BC4">
              <w:rPr>
                <w:lang w:eastAsia="en-GB"/>
              </w:rPr>
              <w:t>2013-14</w:t>
            </w:r>
          </w:p>
        </w:tc>
        <w:tc>
          <w:tcPr>
            <w:tcW w:w="3017" w:type="dxa"/>
            <w:shd w:val="clear" w:color="auto" w:fill="auto"/>
            <w:noWrap/>
            <w:vAlign w:val="bottom"/>
          </w:tcPr>
          <w:p w14:paraId="160C944A" w14:textId="77777777" w:rsidR="00645411" w:rsidRPr="00B14BC4" w:rsidRDefault="00645411" w:rsidP="005C3F98">
            <w:pPr>
              <w:jc w:val="center"/>
              <w:rPr>
                <w:color w:val="FF0000"/>
                <w:lang w:eastAsia="en-GB"/>
              </w:rPr>
            </w:pPr>
            <w:r w:rsidRPr="00B14BC4">
              <w:rPr>
                <w:lang w:eastAsia="en-GB"/>
              </w:rPr>
              <w:t>967</w:t>
            </w:r>
          </w:p>
        </w:tc>
        <w:tc>
          <w:tcPr>
            <w:tcW w:w="1604" w:type="dxa"/>
          </w:tcPr>
          <w:p w14:paraId="4B0D7486" w14:textId="5220BB72" w:rsidR="00645411" w:rsidRPr="00B14BC4" w:rsidRDefault="00645411" w:rsidP="005C3F98">
            <w:pPr>
              <w:jc w:val="center"/>
              <w:rPr>
                <w:lang w:eastAsia="en-GB"/>
              </w:rPr>
            </w:pPr>
            <w:r w:rsidRPr="00B14BC4">
              <w:rPr>
                <w:lang w:eastAsia="en-GB"/>
              </w:rPr>
              <w:t>1.0%</w:t>
            </w:r>
          </w:p>
        </w:tc>
      </w:tr>
      <w:tr w:rsidR="00645411" w:rsidRPr="00B14BC4" w14:paraId="160C944E" w14:textId="0AE15E63" w:rsidTr="00B14BC4">
        <w:trPr>
          <w:trHeight w:val="255"/>
        </w:trPr>
        <w:tc>
          <w:tcPr>
            <w:tcW w:w="1149" w:type="dxa"/>
            <w:shd w:val="clear" w:color="auto" w:fill="auto"/>
            <w:noWrap/>
            <w:vAlign w:val="bottom"/>
          </w:tcPr>
          <w:p w14:paraId="160C944C" w14:textId="77777777" w:rsidR="00645411" w:rsidRPr="00B14BC4" w:rsidRDefault="00645411" w:rsidP="005C3F98">
            <w:pPr>
              <w:rPr>
                <w:lang w:eastAsia="en-GB"/>
              </w:rPr>
            </w:pPr>
            <w:r w:rsidRPr="00B14BC4">
              <w:rPr>
                <w:lang w:eastAsia="en-GB"/>
              </w:rPr>
              <w:t>2014-15</w:t>
            </w:r>
          </w:p>
        </w:tc>
        <w:tc>
          <w:tcPr>
            <w:tcW w:w="3017" w:type="dxa"/>
            <w:shd w:val="clear" w:color="auto" w:fill="auto"/>
            <w:noWrap/>
            <w:vAlign w:val="bottom"/>
          </w:tcPr>
          <w:p w14:paraId="160C944D" w14:textId="77777777" w:rsidR="00645411" w:rsidRPr="00B14BC4" w:rsidRDefault="00645411" w:rsidP="005C3F98">
            <w:pPr>
              <w:jc w:val="center"/>
              <w:rPr>
                <w:color w:val="FF0000"/>
                <w:lang w:eastAsia="en-GB"/>
              </w:rPr>
            </w:pPr>
            <w:r w:rsidRPr="00B14BC4">
              <w:rPr>
                <w:lang w:eastAsia="en-GB"/>
              </w:rPr>
              <w:t>983</w:t>
            </w:r>
          </w:p>
        </w:tc>
        <w:tc>
          <w:tcPr>
            <w:tcW w:w="1604" w:type="dxa"/>
          </w:tcPr>
          <w:p w14:paraId="02EEA64E" w14:textId="535F6F17" w:rsidR="00645411" w:rsidRPr="00B14BC4" w:rsidRDefault="00645411" w:rsidP="005C3F98">
            <w:pPr>
              <w:jc w:val="center"/>
              <w:rPr>
                <w:lang w:eastAsia="en-GB"/>
              </w:rPr>
            </w:pPr>
            <w:r w:rsidRPr="00B14BC4">
              <w:rPr>
                <w:lang w:eastAsia="en-GB"/>
              </w:rPr>
              <w:t>1.7%</w:t>
            </w:r>
          </w:p>
        </w:tc>
      </w:tr>
      <w:tr w:rsidR="00645411" w:rsidRPr="00B14BC4" w14:paraId="160C9451" w14:textId="31ABCF13" w:rsidTr="00B14BC4">
        <w:trPr>
          <w:trHeight w:val="255"/>
        </w:trPr>
        <w:tc>
          <w:tcPr>
            <w:tcW w:w="1149" w:type="dxa"/>
            <w:shd w:val="clear" w:color="auto" w:fill="auto"/>
            <w:noWrap/>
            <w:vAlign w:val="bottom"/>
          </w:tcPr>
          <w:p w14:paraId="160C944F" w14:textId="77777777" w:rsidR="00645411" w:rsidRPr="00B14BC4" w:rsidRDefault="00645411" w:rsidP="005C3F98">
            <w:pPr>
              <w:rPr>
                <w:lang w:eastAsia="en-GB"/>
              </w:rPr>
            </w:pPr>
            <w:r w:rsidRPr="00B14BC4">
              <w:rPr>
                <w:lang w:eastAsia="en-GB"/>
              </w:rPr>
              <w:t>2015-16</w:t>
            </w:r>
          </w:p>
        </w:tc>
        <w:tc>
          <w:tcPr>
            <w:tcW w:w="3017" w:type="dxa"/>
            <w:shd w:val="clear" w:color="auto" w:fill="auto"/>
            <w:noWrap/>
            <w:vAlign w:val="bottom"/>
          </w:tcPr>
          <w:p w14:paraId="160C9450" w14:textId="77777777" w:rsidR="00645411" w:rsidRPr="00B14BC4" w:rsidRDefault="00645411" w:rsidP="005C3F98">
            <w:pPr>
              <w:jc w:val="center"/>
              <w:rPr>
                <w:color w:val="FF0000"/>
                <w:lang w:eastAsia="en-GB"/>
              </w:rPr>
            </w:pPr>
            <w:r w:rsidRPr="00B14BC4">
              <w:rPr>
                <w:lang w:eastAsia="en-GB"/>
              </w:rPr>
              <w:t>999</w:t>
            </w:r>
          </w:p>
        </w:tc>
        <w:tc>
          <w:tcPr>
            <w:tcW w:w="1604" w:type="dxa"/>
          </w:tcPr>
          <w:p w14:paraId="2733D63C" w14:textId="75B3ED45" w:rsidR="00645411" w:rsidRPr="00B14BC4" w:rsidRDefault="00645411" w:rsidP="005C3F98">
            <w:pPr>
              <w:jc w:val="center"/>
              <w:rPr>
                <w:lang w:eastAsia="en-GB"/>
              </w:rPr>
            </w:pPr>
            <w:r w:rsidRPr="00B14BC4">
              <w:rPr>
                <w:lang w:eastAsia="en-GB"/>
              </w:rPr>
              <w:t>1.6%</w:t>
            </w:r>
          </w:p>
        </w:tc>
      </w:tr>
      <w:tr w:rsidR="00645411" w:rsidRPr="00B14BC4" w14:paraId="160C9454" w14:textId="3E924E57" w:rsidTr="00B14BC4">
        <w:trPr>
          <w:trHeight w:val="255"/>
        </w:trPr>
        <w:tc>
          <w:tcPr>
            <w:tcW w:w="1149" w:type="dxa"/>
            <w:shd w:val="clear" w:color="auto" w:fill="auto"/>
            <w:noWrap/>
            <w:vAlign w:val="bottom"/>
          </w:tcPr>
          <w:p w14:paraId="160C9452" w14:textId="77777777" w:rsidR="00645411" w:rsidRPr="00B14BC4" w:rsidRDefault="00645411" w:rsidP="005C3F98">
            <w:pPr>
              <w:rPr>
                <w:lang w:eastAsia="en-GB"/>
              </w:rPr>
            </w:pPr>
            <w:r w:rsidRPr="00B14BC4">
              <w:rPr>
                <w:lang w:eastAsia="en-GB"/>
              </w:rPr>
              <w:t>2016-17</w:t>
            </w:r>
          </w:p>
        </w:tc>
        <w:tc>
          <w:tcPr>
            <w:tcW w:w="3017" w:type="dxa"/>
            <w:shd w:val="clear" w:color="auto" w:fill="auto"/>
            <w:noWrap/>
            <w:vAlign w:val="bottom"/>
          </w:tcPr>
          <w:p w14:paraId="160C9453" w14:textId="77777777" w:rsidR="00645411" w:rsidRPr="00B14BC4" w:rsidRDefault="00645411" w:rsidP="005C3F98">
            <w:pPr>
              <w:jc w:val="center"/>
              <w:rPr>
                <w:color w:val="FF0000"/>
                <w:lang w:eastAsia="en-GB"/>
              </w:rPr>
            </w:pPr>
            <w:r w:rsidRPr="00B14BC4">
              <w:rPr>
                <w:lang w:eastAsia="en-GB"/>
              </w:rPr>
              <w:t>1,037</w:t>
            </w:r>
          </w:p>
        </w:tc>
        <w:tc>
          <w:tcPr>
            <w:tcW w:w="1604" w:type="dxa"/>
          </w:tcPr>
          <w:p w14:paraId="0DD42B70" w14:textId="7C90C535" w:rsidR="00645411" w:rsidRPr="00B14BC4" w:rsidRDefault="00645411" w:rsidP="005C3F98">
            <w:pPr>
              <w:jc w:val="center"/>
              <w:rPr>
                <w:lang w:eastAsia="en-GB"/>
              </w:rPr>
            </w:pPr>
            <w:r w:rsidRPr="00B14BC4">
              <w:rPr>
                <w:lang w:eastAsia="en-GB"/>
              </w:rPr>
              <w:t>3.8%</w:t>
            </w:r>
          </w:p>
        </w:tc>
      </w:tr>
      <w:tr w:rsidR="00645411" w:rsidRPr="00B14BC4" w14:paraId="160C9457" w14:textId="306AD4E9" w:rsidTr="00B14BC4">
        <w:trPr>
          <w:trHeight w:val="255"/>
        </w:trPr>
        <w:tc>
          <w:tcPr>
            <w:tcW w:w="1149" w:type="dxa"/>
            <w:shd w:val="clear" w:color="auto" w:fill="auto"/>
            <w:noWrap/>
            <w:vAlign w:val="bottom"/>
          </w:tcPr>
          <w:p w14:paraId="160C9455" w14:textId="77777777" w:rsidR="00645411" w:rsidRPr="00B14BC4" w:rsidRDefault="00645411" w:rsidP="005C3F98">
            <w:pPr>
              <w:rPr>
                <w:lang w:eastAsia="en-GB"/>
              </w:rPr>
            </w:pPr>
            <w:r w:rsidRPr="00B14BC4">
              <w:rPr>
                <w:lang w:eastAsia="en-GB"/>
              </w:rPr>
              <w:t>2017-18</w:t>
            </w:r>
          </w:p>
        </w:tc>
        <w:tc>
          <w:tcPr>
            <w:tcW w:w="3017" w:type="dxa"/>
            <w:shd w:val="clear" w:color="auto" w:fill="auto"/>
            <w:noWrap/>
            <w:vAlign w:val="bottom"/>
          </w:tcPr>
          <w:p w14:paraId="160C9456" w14:textId="77777777" w:rsidR="00645411" w:rsidRPr="00B14BC4" w:rsidRDefault="00645411" w:rsidP="005C3F98">
            <w:pPr>
              <w:jc w:val="center"/>
              <w:rPr>
                <w:color w:val="FF0000"/>
                <w:lang w:eastAsia="en-GB"/>
              </w:rPr>
            </w:pPr>
            <w:r w:rsidRPr="00B14BC4">
              <w:rPr>
                <w:lang w:eastAsia="en-GB"/>
              </w:rPr>
              <w:t>1,090</w:t>
            </w:r>
          </w:p>
        </w:tc>
        <w:tc>
          <w:tcPr>
            <w:tcW w:w="1604" w:type="dxa"/>
          </w:tcPr>
          <w:p w14:paraId="0D76C0C5" w14:textId="20702B5B" w:rsidR="00645411" w:rsidRPr="00B14BC4" w:rsidRDefault="00645411" w:rsidP="005C3F98">
            <w:pPr>
              <w:jc w:val="center"/>
              <w:rPr>
                <w:lang w:eastAsia="en-GB"/>
              </w:rPr>
            </w:pPr>
            <w:r w:rsidRPr="00B14BC4">
              <w:rPr>
                <w:lang w:eastAsia="en-GB"/>
              </w:rPr>
              <w:t>5.1%</w:t>
            </w:r>
          </w:p>
        </w:tc>
      </w:tr>
      <w:tr w:rsidR="00645411" w:rsidRPr="00B14BC4" w14:paraId="69B4B04B" w14:textId="209FC124" w:rsidTr="00B14BC4">
        <w:trPr>
          <w:trHeight w:val="255"/>
        </w:trPr>
        <w:tc>
          <w:tcPr>
            <w:tcW w:w="1149" w:type="dxa"/>
            <w:shd w:val="clear" w:color="auto" w:fill="auto"/>
            <w:noWrap/>
            <w:vAlign w:val="bottom"/>
          </w:tcPr>
          <w:p w14:paraId="13101E25" w14:textId="53DC268E" w:rsidR="00645411" w:rsidRPr="00B14BC4" w:rsidRDefault="00645411" w:rsidP="005C3F98">
            <w:pPr>
              <w:rPr>
                <w:lang w:eastAsia="en-GB"/>
              </w:rPr>
            </w:pPr>
            <w:r w:rsidRPr="00B14BC4">
              <w:rPr>
                <w:lang w:eastAsia="en-GB"/>
              </w:rPr>
              <w:t>2018-19</w:t>
            </w:r>
          </w:p>
        </w:tc>
        <w:tc>
          <w:tcPr>
            <w:tcW w:w="3017" w:type="dxa"/>
            <w:shd w:val="clear" w:color="auto" w:fill="auto"/>
            <w:noWrap/>
            <w:vAlign w:val="bottom"/>
          </w:tcPr>
          <w:p w14:paraId="6C613ED7" w14:textId="3FBFF259" w:rsidR="00645411" w:rsidRPr="00B14BC4" w:rsidRDefault="00645411" w:rsidP="005C3F98">
            <w:pPr>
              <w:jc w:val="center"/>
              <w:rPr>
                <w:lang w:eastAsia="en-GB"/>
              </w:rPr>
            </w:pPr>
            <w:r w:rsidRPr="00B14BC4">
              <w:rPr>
                <w:lang w:eastAsia="en-GB"/>
              </w:rPr>
              <w:t>1,136</w:t>
            </w:r>
          </w:p>
        </w:tc>
        <w:tc>
          <w:tcPr>
            <w:tcW w:w="1604" w:type="dxa"/>
          </w:tcPr>
          <w:p w14:paraId="2BC138ED" w14:textId="6B95CA76" w:rsidR="00645411" w:rsidRPr="00B14BC4" w:rsidRDefault="00645411" w:rsidP="005C3F98">
            <w:pPr>
              <w:jc w:val="center"/>
              <w:rPr>
                <w:lang w:eastAsia="en-GB"/>
              </w:rPr>
            </w:pPr>
            <w:r w:rsidRPr="00B14BC4">
              <w:rPr>
                <w:lang w:eastAsia="en-GB"/>
              </w:rPr>
              <w:t>4.2%</w:t>
            </w:r>
          </w:p>
        </w:tc>
      </w:tr>
      <w:tr w:rsidR="00645411" w:rsidRPr="00B14BC4" w14:paraId="04A2DF03" w14:textId="033E5081" w:rsidTr="00B14BC4">
        <w:trPr>
          <w:trHeight w:val="255"/>
        </w:trPr>
        <w:tc>
          <w:tcPr>
            <w:tcW w:w="1149" w:type="dxa"/>
            <w:shd w:val="clear" w:color="auto" w:fill="auto"/>
            <w:noWrap/>
            <w:vAlign w:val="bottom"/>
          </w:tcPr>
          <w:p w14:paraId="2D848B54" w14:textId="0B2EB155" w:rsidR="00645411" w:rsidRPr="00B14BC4" w:rsidRDefault="00645411" w:rsidP="005C3F98">
            <w:pPr>
              <w:rPr>
                <w:lang w:eastAsia="en-GB"/>
              </w:rPr>
            </w:pPr>
            <w:r w:rsidRPr="00B14BC4">
              <w:rPr>
                <w:lang w:eastAsia="en-GB"/>
              </w:rPr>
              <w:t>2019-20</w:t>
            </w:r>
          </w:p>
        </w:tc>
        <w:tc>
          <w:tcPr>
            <w:tcW w:w="3017" w:type="dxa"/>
            <w:shd w:val="clear" w:color="auto" w:fill="auto"/>
            <w:noWrap/>
            <w:vAlign w:val="bottom"/>
          </w:tcPr>
          <w:p w14:paraId="50E1E1DE" w14:textId="3195F57E" w:rsidR="00645411" w:rsidRPr="00B14BC4" w:rsidRDefault="00645411" w:rsidP="005C3F98">
            <w:pPr>
              <w:jc w:val="center"/>
              <w:rPr>
                <w:lang w:eastAsia="en-GB"/>
              </w:rPr>
            </w:pPr>
            <w:r w:rsidRPr="00B14BC4">
              <w:rPr>
                <w:lang w:eastAsia="en-GB"/>
              </w:rPr>
              <w:t>1,202</w:t>
            </w:r>
          </w:p>
        </w:tc>
        <w:tc>
          <w:tcPr>
            <w:tcW w:w="1604" w:type="dxa"/>
          </w:tcPr>
          <w:p w14:paraId="08A30550" w14:textId="5B2E5922" w:rsidR="00645411" w:rsidRPr="00B14BC4" w:rsidRDefault="00645411" w:rsidP="005C3F98">
            <w:pPr>
              <w:jc w:val="center"/>
              <w:rPr>
                <w:lang w:eastAsia="en-GB"/>
              </w:rPr>
            </w:pPr>
            <w:r w:rsidRPr="00B14BC4">
              <w:rPr>
                <w:lang w:eastAsia="en-GB"/>
              </w:rPr>
              <w:t>5.8%</w:t>
            </w:r>
          </w:p>
        </w:tc>
      </w:tr>
      <w:tr w:rsidR="00645411" w:rsidRPr="00B14BC4" w14:paraId="05F675A7" w14:textId="4DD0363B" w:rsidTr="00B14BC4">
        <w:trPr>
          <w:trHeight w:val="255"/>
        </w:trPr>
        <w:tc>
          <w:tcPr>
            <w:tcW w:w="1149" w:type="dxa"/>
            <w:shd w:val="clear" w:color="auto" w:fill="auto"/>
            <w:noWrap/>
            <w:vAlign w:val="bottom"/>
          </w:tcPr>
          <w:p w14:paraId="0B55BBB2" w14:textId="7468252C" w:rsidR="00645411" w:rsidRPr="00B14BC4" w:rsidRDefault="00645411" w:rsidP="005C3F98">
            <w:pPr>
              <w:rPr>
                <w:lang w:eastAsia="en-GB"/>
              </w:rPr>
            </w:pPr>
            <w:r w:rsidRPr="00B14BC4">
              <w:rPr>
                <w:lang w:eastAsia="en-GB"/>
              </w:rPr>
              <w:t>2020-21</w:t>
            </w:r>
          </w:p>
        </w:tc>
        <w:tc>
          <w:tcPr>
            <w:tcW w:w="3017" w:type="dxa"/>
            <w:shd w:val="clear" w:color="auto" w:fill="auto"/>
            <w:noWrap/>
            <w:vAlign w:val="bottom"/>
          </w:tcPr>
          <w:p w14:paraId="730E483E" w14:textId="0B55A19C" w:rsidR="00645411" w:rsidRPr="00B14BC4" w:rsidRDefault="00645411" w:rsidP="00EF047B">
            <w:pPr>
              <w:jc w:val="center"/>
              <w:rPr>
                <w:lang w:eastAsia="en-GB"/>
              </w:rPr>
            </w:pPr>
            <w:r w:rsidRPr="00B14BC4">
              <w:rPr>
                <w:lang w:eastAsia="en-GB"/>
              </w:rPr>
              <w:t>1,281</w:t>
            </w:r>
          </w:p>
        </w:tc>
        <w:tc>
          <w:tcPr>
            <w:tcW w:w="1604" w:type="dxa"/>
          </w:tcPr>
          <w:p w14:paraId="47BD5A10" w14:textId="0A0816A4" w:rsidR="00645411" w:rsidRPr="00B14BC4" w:rsidRDefault="00645411" w:rsidP="00EF047B">
            <w:pPr>
              <w:jc w:val="center"/>
              <w:rPr>
                <w:lang w:eastAsia="en-GB"/>
              </w:rPr>
            </w:pPr>
            <w:r w:rsidRPr="00B14BC4">
              <w:rPr>
                <w:lang w:eastAsia="en-GB"/>
              </w:rPr>
              <w:t>6.6%</w:t>
            </w:r>
          </w:p>
        </w:tc>
      </w:tr>
    </w:tbl>
    <w:p w14:paraId="160C9458" w14:textId="7E36835F" w:rsidR="00206EEE" w:rsidRPr="00D04A92" w:rsidRDefault="005C3F98" w:rsidP="00F85F7C">
      <w:pPr>
        <w:rPr>
          <w:sz w:val="18"/>
          <w:szCs w:val="18"/>
          <w:lang w:eastAsia="en-GB"/>
        </w:rPr>
      </w:pPr>
      <w:r w:rsidRPr="00D04A92">
        <w:rPr>
          <w:sz w:val="18"/>
          <w:szCs w:val="18"/>
          <w:lang w:eastAsia="en-GB"/>
        </w:rPr>
        <w:br w:type="textWrapping" w:clear="all"/>
      </w:r>
      <w:r w:rsidR="00206EEE" w:rsidRPr="00D04A92">
        <w:rPr>
          <w:sz w:val="18"/>
          <w:szCs w:val="18"/>
          <w:lang w:eastAsia="en-GB"/>
        </w:rPr>
        <w:t>NB This table only includes pupils with the enrolment status Current Single &amp; Main</w:t>
      </w:r>
    </w:p>
    <w:p w14:paraId="160C9459" w14:textId="77777777" w:rsidR="00F85F7C" w:rsidRPr="00D04A92" w:rsidRDefault="00F85F7C" w:rsidP="00F85F7C">
      <w:pPr>
        <w:rPr>
          <w:sz w:val="18"/>
          <w:szCs w:val="18"/>
          <w:lang w:eastAsia="en-GB"/>
        </w:rPr>
      </w:pPr>
      <w:r w:rsidRPr="00D04A92">
        <w:rPr>
          <w:sz w:val="18"/>
          <w:szCs w:val="18"/>
          <w:lang w:eastAsia="en-GB"/>
        </w:rPr>
        <w:t>Source: January School Census</w:t>
      </w:r>
    </w:p>
    <w:p w14:paraId="1154F1AC" w14:textId="77777777" w:rsidR="00432A01" w:rsidRPr="00D04A92" w:rsidRDefault="00432A01" w:rsidP="00F85F7C">
      <w:pPr>
        <w:rPr>
          <w:lang w:eastAsia="en-GB"/>
        </w:rPr>
      </w:pPr>
    </w:p>
    <w:p w14:paraId="160C945D" w14:textId="0196F910" w:rsidR="00F85F7C" w:rsidRPr="00D04A92" w:rsidRDefault="00F85F7C" w:rsidP="00F85F7C">
      <w:pPr>
        <w:rPr>
          <w:lang w:eastAsia="en-GB"/>
        </w:rPr>
      </w:pPr>
      <w:r w:rsidRPr="00D04A92">
        <w:rPr>
          <w:lang w:eastAsia="en-GB"/>
        </w:rPr>
        <w:t xml:space="preserve">If the number of </w:t>
      </w:r>
      <w:r w:rsidRPr="00D04A92">
        <w:rPr>
          <w:bCs/>
          <w:lang w:eastAsia="en-GB"/>
        </w:rPr>
        <w:t>E</w:t>
      </w:r>
      <w:r w:rsidR="00A35D1A" w:rsidRPr="00D04A92">
        <w:rPr>
          <w:bCs/>
          <w:lang w:eastAsia="en-GB"/>
        </w:rPr>
        <w:t>HC</w:t>
      </w:r>
      <w:r w:rsidRPr="00D04A92">
        <w:rPr>
          <w:bCs/>
          <w:lang w:eastAsia="en-GB"/>
        </w:rPr>
        <w:t xml:space="preserve"> Plans</w:t>
      </w:r>
      <w:r w:rsidRPr="00D04A92">
        <w:rPr>
          <w:lang w:eastAsia="en-GB"/>
        </w:rPr>
        <w:t xml:space="preserve"> continue to increase as recent trends have indicated, it is likely that the number of pupils with EHC</w:t>
      </w:r>
      <w:r w:rsidR="000F4C31" w:rsidRPr="00D04A92">
        <w:rPr>
          <w:lang w:eastAsia="en-GB"/>
        </w:rPr>
        <w:t xml:space="preserve"> </w:t>
      </w:r>
      <w:r w:rsidRPr="00D04A92">
        <w:rPr>
          <w:lang w:eastAsia="en-GB"/>
        </w:rPr>
        <w:t>P</w:t>
      </w:r>
      <w:r w:rsidR="000F4C31" w:rsidRPr="00D04A92">
        <w:rPr>
          <w:lang w:eastAsia="en-GB"/>
        </w:rPr>
        <w:t>lan</w:t>
      </w:r>
      <w:r w:rsidRPr="00D04A92">
        <w:rPr>
          <w:lang w:eastAsia="en-GB"/>
        </w:rPr>
        <w:t xml:space="preserve">s in Harrow’s schools may increase as projected in Table </w:t>
      </w:r>
      <w:r w:rsidR="00960F6C" w:rsidRPr="00D04A92">
        <w:rPr>
          <w:lang w:eastAsia="en-GB"/>
        </w:rPr>
        <w:t>10</w:t>
      </w:r>
      <w:r w:rsidRPr="00D04A92">
        <w:rPr>
          <w:lang w:eastAsia="en-GB"/>
        </w:rPr>
        <w:t xml:space="preserve"> below.  This is based on the projected increase in population and the proportion of pupils with SEN remaining constant.</w:t>
      </w:r>
    </w:p>
    <w:p w14:paraId="160C945E" w14:textId="77777777" w:rsidR="00BE1986" w:rsidRPr="00D04A92" w:rsidRDefault="00BE1986" w:rsidP="00F85F7C">
      <w:pPr>
        <w:rPr>
          <w:lang w:eastAsia="en-GB"/>
        </w:rPr>
      </w:pPr>
    </w:p>
    <w:p w14:paraId="160C945F" w14:textId="419A6E77" w:rsidR="00F85F7C" w:rsidRPr="00D04A92" w:rsidRDefault="00BE1986" w:rsidP="00F85F7C">
      <w:pPr>
        <w:rPr>
          <w:lang w:eastAsia="en-GB"/>
        </w:rPr>
      </w:pPr>
      <w:r w:rsidRPr="00D04A92">
        <w:rPr>
          <w:lang w:eastAsia="en-GB"/>
        </w:rPr>
        <w:t>Ta</w:t>
      </w:r>
      <w:r w:rsidR="002839FF" w:rsidRPr="00D04A92">
        <w:rPr>
          <w:lang w:eastAsia="en-GB"/>
        </w:rPr>
        <w:t xml:space="preserve">ble </w:t>
      </w:r>
      <w:r w:rsidR="00960F6C" w:rsidRPr="00D04A92">
        <w:rPr>
          <w:lang w:eastAsia="en-GB"/>
        </w:rPr>
        <w:t>10</w:t>
      </w:r>
      <w:r w:rsidR="00F85F7C" w:rsidRPr="00D04A92">
        <w:rPr>
          <w:lang w:eastAsia="en-GB"/>
        </w:rPr>
        <w:t>: Projected number of Statements/EHCP</w:t>
      </w:r>
    </w:p>
    <w:tbl>
      <w:tblPr>
        <w:tblW w:w="52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4084"/>
      </w:tblGrid>
      <w:tr w:rsidR="00F85F7C" w:rsidRPr="00D04A92" w14:paraId="160C9462" w14:textId="77777777" w:rsidTr="00A73AE3">
        <w:trPr>
          <w:trHeight w:val="255"/>
        </w:trPr>
        <w:tc>
          <w:tcPr>
            <w:tcW w:w="1149" w:type="dxa"/>
            <w:shd w:val="clear" w:color="auto" w:fill="auto"/>
            <w:noWrap/>
            <w:vAlign w:val="bottom"/>
          </w:tcPr>
          <w:p w14:paraId="160C9460" w14:textId="77777777" w:rsidR="00F85F7C" w:rsidRPr="00D04A92" w:rsidRDefault="00F85F7C" w:rsidP="00A73AE3">
            <w:pPr>
              <w:rPr>
                <w:b/>
                <w:lang w:eastAsia="en-GB"/>
              </w:rPr>
            </w:pPr>
            <w:r w:rsidRPr="00D04A92">
              <w:rPr>
                <w:b/>
                <w:lang w:eastAsia="en-GB"/>
              </w:rPr>
              <w:t>Year</w:t>
            </w:r>
          </w:p>
        </w:tc>
        <w:tc>
          <w:tcPr>
            <w:tcW w:w="4084" w:type="dxa"/>
            <w:shd w:val="clear" w:color="auto" w:fill="auto"/>
            <w:noWrap/>
            <w:vAlign w:val="bottom"/>
          </w:tcPr>
          <w:p w14:paraId="160C9461" w14:textId="77777777" w:rsidR="00F85F7C" w:rsidRPr="00D04A92" w:rsidRDefault="00F85F7C" w:rsidP="00A73AE3">
            <w:pPr>
              <w:rPr>
                <w:b/>
                <w:lang w:eastAsia="en-GB"/>
              </w:rPr>
            </w:pPr>
            <w:r w:rsidRPr="00D04A92">
              <w:rPr>
                <w:b/>
                <w:lang w:eastAsia="en-GB"/>
              </w:rPr>
              <w:t>Projected total statements/EHCP</w:t>
            </w:r>
          </w:p>
        </w:tc>
      </w:tr>
      <w:tr w:rsidR="00F85F7C" w:rsidRPr="00D04A92" w14:paraId="160C9465" w14:textId="77777777" w:rsidTr="00A73AE3">
        <w:trPr>
          <w:trHeight w:val="255"/>
        </w:trPr>
        <w:tc>
          <w:tcPr>
            <w:tcW w:w="1149" w:type="dxa"/>
            <w:shd w:val="clear" w:color="auto" w:fill="auto"/>
            <w:noWrap/>
            <w:vAlign w:val="bottom"/>
          </w:tcPr>
          <w:p w14:paraId="160C9463" w14:textId="77777777" w:rsidR="00F85F7C" w:rsidRPr="00D04A92" w:rsidRDefault="00F85F7C" w:rsidP="00A73AE3">
            <w:pPr>
              <w:rPr>
                <w:lang w:eastAsia="en-GB"/>
              </w:rPr>
            </w:pPr>
            <w:r w:rsidRPr="00D04A92">
              <w:rPr>
                <w:lang w:eastAsia="en-GB"/>
              </w:rPr>
              <w:t>2016-17</w:t>
            </w:r>
          </w:p>
        </w:tc>
        <w:tc>
          <w:tcPr>
            <w:tcW w:w="4084" w:type="dxa"/>
            <w:shd w:val="clear" w:color="auto" w:fill="auto"/>
            <w:noWrap/>
            <w:vAlign w:val="bottom"/>
          </w:tcPr>
          <w:p w14:paraId="160C9464" w14:textId="77777777" w:rsidR="00F85F7C" w:rsidRPr="00D04A92" w:rsidRDefault="00F85F7C" w:rsidP="00D81F37">
            <w:pPr>
              <w:rPr>
                <w:lang w:eastAsia="en-GB"/>
              </w:rPr>
            </w:pPr>
            <w:r w:rsidRPr="00D04A92">
              <w:rPr>
                <w:lang w:eastAsia="en-GB"/>
              </w:rPr>
              <w:t>1,040 (1,0</w:t>
            </w:r>
            <w:r w:rsidR="00D81F37" w:rsidRPr="00D04A92">
              <w:rPr>
                <w:lang w:eastAsia="en-GB"/>
              </w:rPr>
              <w:t>37</w:t>
            </w:r>
            <w:r w:rsidRPr="00D04A92">
              <w:rPr>
                <w:lang w:eastAsia="en-GB"/>
              </w:rPr>
              <w:t xml:space="preserve"> actual)</w:t>
            </w:r>
          </w:p>
        </w:tc>
      </w:tr>
      <w:tr w:rsidR="00F85F7C" w:rsidRPr="00D04A92" w14:paraId="160C9468" w14:textId="77777777" w:rsidTr="00A73AE3">
        <w:trPr>
          <w:trHeight w:val="255"/>
        </w:trPr>
        <w:tc>
          <w:tcPr>
            <w:tcW w:w="1149" w:type="dxa"/>
            <w:shd w:val="clear" w:color="auto" w:fill="auto"/>
            <w:noWrap/>
            <w:vAlign w:val="bottom"/>
          </w:tcPr>
          <w:p w14:paraId="160C9466" w14:textId="77777777" w:rsidR="00F85F7C" w:rsidRPr="00D04A92" w:rsidRDefault="00F85F7C" w:rsidP="00A73AE3">
            <w:pPr>
              <w:rPr>
                <w:lang w:eastAsia="en-GB"/>
              </w:rPr>
            </w:pPr>
            <w:r w:rsidRPr="00D04A92">
              <w:rPr>
                <w:lang w:eastAsia="en-GB"/>
              </w:rPr>
              <w:t>2017-18</w:t>
            </w:r>
          </w:p>
        </w:tc>
        <w:tc>
          <w:tcPr>
            <w:tcW w:w="4084" w:type="dxa"/>
            <w:shd w:val="clear" w:color="auto" w:fill="auto"/>
            <w:noWrap/>
            <w:vAlign w:val="bottom"/>
          </w:tcPr>
          <w:p w14:paraId="160C9467" w14:textId="77777777" w:rsidR="00F85F7C" w:rsidRPr="00D04A92" w:rsidRDefault="00F85F7C" w:rsidP="00A73AE3">
            <w:pPr>
              <w:rPr>
                <w:lang w:eastAsia="en-GB"/>
              </w:rPr>
            </w:pPr>
            <w:r w:rsidRPr="00D04A92">
              <w:rPr>
                <w:lang w:eastAsia="en-GB"/>
              </w:rPr>
              <w:t>1,071</w:t>
            </w:r>
            <w:r w:rsidR="00161025" w:rsidRPr="00D04A92">
              <w:rPr>
                <w:lang w:eastAsia="en-GB"/>
              </w:rPr>
              <w:t xml:space="preserve"> </w:t>
            </w:r>
            <w:r w:rsidR="00D81F37" w:rsidRPr="00D04A92">
              <w:rPr>
                <w:lang w:eastAsia="en-GB"/>
              </w:rPr>
              <w:t>(1,090</w:t>
            </w:r>
            <w:r w:rsidR="00174336" w:rsidRPr="00D04A92">
              <w:rPr>
                <w:lang w:eastAsia="en-GB"/>
              </w:rPr>
              <w:t xml:space="preserve"> actual)</w:t>
            </w:r>
          </w:p>
        </w:tc>
      </w:tr>
      <w:tr w:rsidR="00F85F7C" w:rsidRPr="00D04A92" w14:paraId="160C946B" w14:textId="77777777" w:rsidTr="00A73AE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C9469" w14:textId="77777777" w:rsidR="00F85F7C" w:rsidRPr="00D04A92" w:rsidRDefault="00F85F7C" w:rsidP="00A73AE3">
            <w:pPr>
              <w:rPr>
                <w:lang w:eastAsia="en-GB"/>
              </w:rPr>
            </w:pPr>
            <w:r w:rsidRPr="00D04A92">
              <w:rPr>
                <w:lang w:eastAsia="en-GB"/>
              </w:rPr>
              <w:t>2022-23</w:t>
            </w:r>
          </w:p>
        </w:tc>
        <w:tc>
          <w:tcPr>
            <w:tcW w:w="4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C946A" w14:textId="77777777" w:rsidR="00F85F7C" w:rsidRPr="00D04A92" w:rsidRDefault="00F85F7C" w:rsidP="00A73AE3">
            <w:pPr>
              <w:rPr>
                <w:lang w:eastAsia="en-GB"/>
              </w:rPr>
            </w:pPr>
            <w:r w:rsidRPr="00D04A92">
              <w:rPr>
                <w:lang w:eastAsia="en-GB"/>
              </w:rPr>
              <w:t>1,241</w:t>
            </w:r>
          </w:p>
        </w:tc>
      </w:tr>
      <w:tr w:rsidR="00F85F7C" w:rsidRPr="00D04A92" w14:paraId="160C946E" w14:textId="77777777" w:rsidTr="00A73AE3">
        <w:trPr>
          <w:trHeight w:val="255"/>
        </w:trPr>
        <w:tc>
          <w:tcPr>
            <w:tcW w:w="1149" w:type="dxa"/>
            <w:shd w:val="clear" w:color="auto" w:fill="auto"/>
            <w:noWrap/>
            <w:vAlign w:val="bottom"/>
          </w:tcPr>
          <w:p w14:paraId="160C946C" w14:textId="77777777" w:rsidR="00F85F7C" w:rsidRPr="00D04A92" w:rsidRDefault="00F85F7C" w:rsidP="00A73AE3">
            <w:pPr>
              <w:rPr>
                <w:lang w:eastAsia="en-GB"/>
              </w:rPr>
            </w:pPr>
            <w:r w:rsidRPr="00D04A92">
              <w:rPr>
                <w:lang w:eastAsia="en-GB"/>
              </w:rPr>
              <w:t>2024-25</w:t>
            </w:r>
          </w:p>
        </w:tc>
        <w:tc>
          <w:tcPr>
            <w:tcW w:w="4084" w:type="dxa"/>
            <w:shd w:val="clear" w:color="auto" w:fill="auto"/>
            <w:noWrap/>
            <w:vAlign w:val="bottom"/>
          </w:tcPr>
          <w:p w14:paraId="160C946D" w14:textId="77777777" w:rsidR="00F85F7C" w:rsidRPr="00D04A92" w:rsidRDefault="00F85F7C" w:rsidP="00A73AE3">
            <w:pPr>
              <w:rPr>
                <w:lang w:eastAsia="en-GB"/>
              </w:rPr>
            </w:pPr>
            <w:r w:rsidRPr="00D04A92">
              <w:rPr>
                <w:lang w:eastAsia="en-GB"/>
              </w:rPr>
              <w:t>1,361</w:t>
            </w:r>
          </w:p>
        </w:tc>
      </w:tr>
    </w:tbl>
    <w:p w14:paraId="160C946F" w14:textId="77777777" w:rsidR="00F85F7C" w:rsidRPr="00D04A92" w:rsidRDefault="00F85F7C" w:rsidP="00F85F7C">
      <w:pPr>
        <w:rPr>
          <w:lang w:eastAsia="en-GB"/>
        </w:rPr>
      </w:pPr>
    </w:p>
    <w:p w14:paraId="160C9470" w14:textId="07C85797" w:rsidR="00F85F7C" w:rsidRPr="00D04A92" w:rsidRDefault="00F85F7C" w:rsidP="00F85F7C">
      <w:pPr>
        <w:rPr>
          <w:lang w:eastAsia="en-GB"/>
        </w:rPr>
      </w:pPr>
      <w:r w:rsidRPr="00D04A92">
        <w:rPr>
          <w:bCs/>
          <w:lang w:eastAsia="en-GB"/>
        </w:rPr>
        <w:lastRenderedPageBreak/>
        <w:t>Pupils with SEN with</w:t>
      </w:r>
      <w:r w:rsidR="00481BB3" w:rsidRPr="00D04A92">
        <w:rPr>
          <w:bCs/>
          <w:lang w:eastAsia="en-GB"/>
        </w:rPr>
        <w:t xml:space="preserve">out an EHC </w:t>
      </w:r>
      <w:r w:rsidRPr="00D04A92">
        <w:rPr>
          <w:bCs/>
          <w:lang w:eastAsia="en-GB"/>
        </w:rPr>
        <w:t>P</w:t>
      </w:r>
      <w:r w:rsidR="00481BB3" w:rsidRPr="00D04A92">
        <w:rPr>
          <w:bCs/>
          <w:lang w:eastAsia="en-GB"/>
        </w:rPr>
        <w:t>lan</w:t>
      </w:r>
      <w:r w:rsidRPr="00D04A92">
        <w:rPr>
          <w:bCs/>
          <w:lang w:eastAsia="en-GB"/>
        </w:rPr>
        <w:t xml:space="preserve"> are identified in the category of </w:t>
      </w:r>
      <w:r w:rsidRPr="00D04A92">
        <w:rPr>
          <w:lang w:eastAsia="en-GB"/>
        </w:rPr>
        <w:t xml:space="preserve">‘SEN support’ (K) category following the end of the 2014 to 2015 school year.  </w:t>
      </w:r>
      <w:r w:rsidR="00F6210F" w:rsidRPr="00D04A92">
        <w:rPr>
          <w:lang w:eastAsia="en-GB"/>
        </w:rPr>
        <w:t>As at the January 20</w:t>
      </w:r>
      <w:r w:rsidR="00771E25" w:rsidRPr="00D04A92">
        <w:rPr>
          <w:lang w:eastAsia="en-GB"/>
        </w:rPr>
        <w:t>2</w:t>
      </w:r>
      <w:r w:rsidR="00A37212">
        <w:rPr>
          <w:lang w:eastAsia="en-GB"/>
        </w:rPr>
        <w:t>1</w:t>
      </w:r>
      <w:r w:rsidRPr="00D04A92">
        <w:rPr>
          <w:lang w:eastAsia="en-GB"/>
        </w:rPr>
        <w:t xml:space="preserve"> school census there were 3,</w:t>
      </w:r>
      <w:r w:rsidR="00A37212">
        <w:rPr>
          <w:lang w:eastAsia="en-GB"/>
        </w:rPr>
        <w:t>593</w:t>
      </w:r>
      <w:r w:rsidR="00706537" w:rsidRPr="00D04A92">
        <w:rPr>
          <w:lang w:eastAsia="en-GB"/>
        </w:rPr>
        <w:t xml:space="preserve"> </w:t>
      </w:r>
      <w:r w:rsidRPr="00D04A92">
        <w:rPr>
          <w:lang w:eastAsia="en-GB"/>
        </w:rPr>
        <w:t>(</w:t>
      </w:r>
      <w:r w:rsidR="00481BB3" w:rsidRPr="00D04A92">
        <w:rPr>
          <w:lang w:eastAsia="en-GB"/>
        </w:rPr>
        <w:t>9.</w:t>
      </w:r>
      <w:r w:rsidR="00A37212">
        <w:rPr>
          <w:lang w:eastAsia="en-GB"/>
        </w:rPr>
        <w:t>4</w:t>
      </w:r>
      <w:r w:rsidRPr="00D04A92">
        <w:rPr>
          <w:lang w:eastAsia="en-GB"/>
        </w:rPr>
        <w:t xml:space="preserve">% of school population) pupils with the SEN </w:t>
      </w:r>
      <w:r w:rsidR="00481BB3" w:rsidRPr="00D04A92">
        <w:rPr>
          <w:lang w:eastAsia="en-GB"/>
        </w:rPr>
        <w:t>provision</w:t>
      </w:r>
      <w:r w:rsidRPr="00D04A92">
        <w:rPr>
          <w:lang w:eastAsia="en-GB"/>
        </w:rPr>
        <w:t xml:space="preserve"> ‘SEN support’, this is</w:t>
      </w:r>
      <w:r w:rsidR="00A37212">
        <w:rPr>
          <w:lang w:eastAsia="en-GB"/>
        </w:rPr>
        <w:t xml:space="preserve"> lower</w:t>
      </w:r>
      <w:r w:rsidR="00FB2259" w:rsidRPr="00D04A92">
        <w:rPr>
          <w:lang w:eastAsia="en-GB"/>
        </w:rPr>
        <w:t xml:space="preserve"> </w:t>
      </w:r>
      <w:r w:rsidR="00A37212">
        <w:rPr>
          <w:lang w:eastAsia="en-GB"/>
        </w:rPr>
        <w:t>than</w:t>
      </w:r>
      <w:r w:rsidR="00481BB3" w:rsidRPr="00D04A92">
        <w:rPr>
          <w:lang w:eastAsia="en-GB"/>
        </w:rPr>
        <w:t xml:space="preserve"> </w:t>
      </w:r>
      <w:r w:rsidR="00FB2259" w:rsidRPr="00D04A92">
        <w:rPr>
          <w:lang w:eastAsia="en-GB"/>
        </w:rPr>
        <w:t>the January 20</w:t>
      </w:r>
      <w:r w:rsidR="00A37212">
        <w:rPr>
          <w:lang w:eastAsia="en-GB"/>
        </w:rPr>
        <w:t>20</w:t>
      </w:r>
      <w:r w:rsidRPr="00D04A92">
        <w:rPr>
          <w:lang w:eastAsia="en-GB"/>
        </w:rPr>
        <w:t xml:space="preserve"> figure of 3,</w:t>
      </w:r>
      <w:r w:rsidR="008710B7" w:rsidRPr="00D04A92">
        <w:rPr>
          <w:lang w:eastAsia="en-GB"/>
        </w:rPr>
        <w:t>6</w:t>
      </w:r>
      <w:r w:rsidR="00A37212">
        <w:rPr>
          <w:lang w:eastAsia="en-GB"/>
        </w:rPr>
        <w:t>27</w:t>
      </w:r>
      <w:r w:rsidRPr="00D04A92">
        <w:rPr>
          <w:lang w:eastAsia="en-GB"/>
        </w:rPr>
        <w:t xml:space="preserve"> (</w:t>
      </w:r>
      <w:r w:rsidR="00BF2BD4" w:rsidRPr="00D04A92">
        <w:rPr>
          <w:lang w:eastAsia="en-GB"/>
        </w:rPr>
        <w:t>9.</w:t>
      </w:r>
      <w:r w:rsidR="00A37212">
        <w:rPr>
          <w:lang w:eastAsia="en-GB"/>
        </w:rPr>
        <w:t>6</w:t>
      </w:r>
      <w:r w:rsidRPr="00D04A92">
        <w:rPr>
          <w:lang w:eastAsia="en-GB"/>
        </w:rPr>
        <w:t>% of school population).</w:t>
      </w:r>
    </w:p>
    <w:p w14:paraId="160C9471" w14:textId="77777777" w:rsidR="00F85F7C" w:rsidRPr="00D04A92" w:rsidRDefault="00F85F7C" w:rsidP="00F85F7C">
      <w:pPr>
        <w:rPr>
          <w:lang w:eastAsia="en-GB"/>
        </w:rPr>
      </w:pPr>
    </w:p>
    <w:p w14:paraId="160C9472" w14:textId="51430901" w:rsidR="00F85F7C" w:rsidRPr="00494BA1" w:rsidRDefault="00F85F7C" w:rsidP="00F85F7C">
      <w:pPr>
        <w:rPr>
          <w:lang w:eastAsia="en-GB"/>
        </w:rPr>
      </w:pPr>
      <w:r w:rsidRPr="00494BA1">
        <w:rPr>
          <w:lang w:eastAsia="en-GB"/>
        </w:rPr>
        <w:t>The gender split of Statement/EHC</w:t>
      </w:r>
      <w:r w:rsidR="00775361" w:rsidRPr="00494BA1">
        <w:rPr>
          <w:lang w:eastAsia="en-GB"/>
        </w:rPr>
        <w:t xml:space="preserve"> </w:t>
      </w:r>
      <w:r w:rsidRPr="00494BA1">
        <w:rPr>
          <w:lang w:eastAsia="en-GB"/>
        </w:rPr>
        <w:t>P</w:t>
      </w:r>
      <w:r w:rsidR="00775361" w:rsidRPr="00494BA1">
        <w:rPr>
          <w:lang w:eastAsia="en-GB"/>
        </w:rPr>
        <w:t>lan</w:t>
      </w:r>
      <w:r w:rsidRPr="00494BA1">
        <w:rPr>
          <w:lang w:eastAsia="en-GB"/>
        </w:rPr>
        <w:t xml:space="preserve"> and SE</w:t>
      </w:r>
      <w:r w:rsidR="00481BB3" w:rsidRPr="00494BA1">
        <w:rPr>
          <w:lang w:eastAsia="en-GB"/>
        </w:rPr>
        <w:t>N support pupils at January 20</w:t>
      </w:r>
      <w:r w:rsidR="00BF2BD4" w:rsidRPr="00494BA1">
        <w:rPr>
          <w:lang w:eastAsia="en-GB"/>
        </w:rPr>
        <w:t>2</w:t>
      </w:r>
      <w:r w:rsidR="00720C8F" w:rsidRPr="00494BA1">
        <w:rPr>
          <w:lang w:eastAsia="en-GB"/>
        </w:rPr>
        <w:t>1</w:t>
      </w:r>
      <w:r w:rsidRPr="00494BA1">
        <w:rPr>
          <w:lang w:eastAsia="en-GB"/>
        </w:rPr>
        <w:t xml:space="preserve"> was 6</w:t>
      </w:r>
      <w:r w:rsidR="00350C0D" w:rsidRPr="00494BA1">
        <w:rPr>
          <w:lang w:eastAsia="en-GB"/>
        </w:rPr>
        <w:t>6</w:t>
      </w:r>
      <w:r w:rsidR="00481BB3" w:rsidRPr="00494BA1">
        <w:rPr>
          <w:lang w:eastAsia="en-GB"/>
        </w:rPr>
        <w:t>.</w:t>
      </w:r>
      <w:r w:rsidR="00BF2BD4" w:rsidRPr="00494BA1">
        <w:rPr>
          <w:lang w:eastAsia="en-GB"/>
        </w:rPr>
        <w:t>4</w:t>
      </w:r>
      <w:r w:rsidRPr="00494BA1">
        <w:rPr>
          <w:lang w:eastAsia="en-GB"/>
        </w:rPr>
        <w:t>% boys and 3</w:t>
      </w:r>
      <w:r w:rsidR="00481BB3" w:rsidRPr="00494BA1">
        <w:rPr>
          <w:lang w:eastAsia="en-GB"/>
        </w:rPr>
        <w:t>3.</w:t>
      </w:r>
      <w:r w:rsidR="00BF2BD4" w:rsidRPr="00494BA1">
        <w:rPr>
          <w:lang w:eastAsia="en-GB"/>
        </w:rPr>
        <w:t>6</w:t>
      </w:r>
      <w:r w:rsidRPr="00494BA1">
        <w:rPr>
          <w:lang w:eastAsia="en-GB"/>
        </w:rPr>
        <w:t>% girls. The overall gender split of the school cohort was 50</w:t>
      </w:r>
      <w:r w:rsidR="00424FE3" w:rsidRPr="00494BA1">
        <w:rPr>
          <w:lang w:eastAsia="en-GB"/>
        </w:rPr>
        <w:t>.</w:t>
      </w:r>
      <w:r w:rsidR="00BF2BD4" w:rsidRPr="00494BA1">
        <w:rPr>
          <w:lang w:eastAsia="en-GB"/>
        </w:rPr>
        <w:t>1</w:t>
      </w:r>
      <w:r w:rsidRPr="00494BA1">
        <w:rPr>
          <w:lang w:eastAsia="en-GB"/>
        </w:rPr>
        <w:t xml:space="preserve">% boys and </w:t>
      </w:r>
      <w:r w:rsidR="00424FE3" w:rsidRPr="00494BA1">
        <w:rPr>
          <w:lang w:eastAsia="en-GB"/>
        </w:rPr>
        <w:t>49.</w:t>
      </w:r>
      <w:r w:rsidR="00BF2BD4" w:rsidRPr="00494BA1">
        <w:rPr>
          <w:lang w:eastAsia="en-GB"/>
        </w:rPr>
        <w:t>9</w:t>
      </w:r>
      <w:r w:rsidRPr="00494BA1">
        <w:rPr>
          <w:lang w:eastAsia="en-GB"/>
        </w:rPr>
        <w:t>% girls.</w:t>
      </w:r>
    </w:p>
    <w:p w14:paraId="160C9473" w14:textId="77777777" w:rsidR="00F85F7C" w:rsidRPr="00494BA1" w:rsidRDefault="00F85F7C" w:rsidP="00F85F7C">
      <w:pPr>
        <w:rPr>
          <w:lang w:eastAsia="en-GB"/>
        </w:rPr>
      </w:pPr>
    </w:p>
    <w:p w14:paraId="160C9474" w14:textId="44FD92F3" w:rsidR="00F85F7C" w:rsidRPr="00494BA1" w:rsidRDefault="00F85F7C" w:rsidP="00F85F7C">
      <w:pPr>
        <w:rPr>
          <w:b/>
          <w:lang w:eastAsia="en-GB"/>
        </w:rPr>
      </w:pPr>
      <w:r w:rsidRPr="00494BA1">
        <w:rPr>
          <w:b/>
          <w:lang w:eastAsia="en-GB"/>
        </w:rPr>
        <w:t>Pupils with special educational needs placed in resourced provision</w:t>
      </w:r>
    </w:p>
    <w:p w14:paraId="0CBC0199" w14:textId="77777777" w:rsidR="00C5647A" w:rsidRPr="00494BA1" w:rsidRDefault="00C5647A" w:rsidP="00F85F7C">
      <w:pPr>
        <w:rPr>
          <w:b/>
          <w:lang w:eastAsia="en-GB"/>
        </w:rPr>
      </w:pPr>
    </w:p>
    <w:p w14:paraId="160C9475" w14:textId="53691131" w:rsidR="006161E9" w:rsidRPr="00D04A92" w:rsidRDefault="00F85F7C" w:rsidP="00F85F7C">
      <w:pPr>
        <w:rPr>
          <w:lang w:eastAsia="en-GB"/>
        </w:rPr>
      </w:pPr>
      <w:r w:rsidRPr="00494BA1">
        <w:rPr>
          <w:lang w:eastAsia="en-GB"/>
        </w:rPr>
        <w:t xml:space="preserve">The number of pupils on SEN support placed in resourced provision in Harrow’s primary schools has been very small over the years.  </w:t>
      </w:r>
      <w:r w:rsidR="002839FF" w:rsidRPr="00494BA1">
        <w:rPr>
          <w:lang w:eastAsia="en-GB"/>
        </w:rPr>
        <w:t>T</w:t>
      </w:r>
      <w:r w:rsidRPr="00494BA1">
        <w:rPr>
          <w:lang w:eastAsia="en-GB"/>
        </w:rPr>
        <w:t xml:space="preserve">able </w:t>
      </w:r>
      <w:r w:rsidR="00557CC8" w:rsidRPr="00494BA1">
        <w:rPr>
          <w:lang w:eastAsia="en-GB"/>
        </w:rPr>
        <w:t>11</w:t>
      </w:r>
      <w:r w:rsidR="002839FF" w:rsidRPr="00494BA1">
        <w:rPr>
          <w:lang w:eastAsia="en-GB"/>
        </w:rPr>
        <w:t xml:space="preserve"> </w:t>
      </w:r>
      <w:r w:rsidRPr="00494BA1">
        <w:rPr>
          <w:lang w:eastAsia="en-GB"/>
        </w:rPr>
        <w:t>below shows the number and percentage of Harrow’s primary school pupil’s with statements or EHC plans placed in resourced provision over the last five years.  The total pupils in this table have fluctuated over the years, as have the numbers attending resourced provision.</w:t>
      </w:r>
    </w:p>
    <w:p w14:paraId="78F6F3BD" w14:textId="77777777" w:rsidR="00F85F7C" w:rsidRPr="00D04A92" w:rsidRDefault="00F85F7C" w:rsidP="00F85F7C">
      <w:pPr>
        <w:rPr>
          <w:lang w:eastAsia="en-GB"/>
        </w:rPr>
      </w:pPr>
    </w:p>
    <w:p w14:paraId="160C947D" w14:textId="17C00B2F" w:rsidR="002839FF" w:rsidRPr="00D04A92" w:rsidRDefault="002839FF" w:rsidP="00F85F7C">
      <w:pPr>
        <w:rPr>
          <w:lang w:eastAsia="en-GB"/>
        </w:rPr>
      </w:pPr>
      <w:r w:rsidRPr="00D04A92">
        <w:rPr>
          <w:lang w:eastAsia="en-GB"/>
        </w:rPr>
        <w:t xml:space="preserve">Table </w:t>
      </w:r>
      <w:r w:rsidR="00960F6C" w:rsidRPr="00D04A92">
        <w:rPr>
          <w:lang w:eastAsia="en-GB"/>
        </w:rPr>
        <w:t>11</w:t>
      </w:r>
      <w:r w:rsidRPr="00D04A92">
        <w:rPr>
          <w:lang w:eastAsia="en-GB"/>
        </w:rPr>
        <w:t xml:space="preserve">: </w:t>
      </w:r>
      <w:r w:rsidR="0045221E" w:rsidRPr="00D04A92">
        <w:rPr>
          <w:lang w:eastAsia="en-GB"/>
        </w:rPr>
        <w:t xml:space="preserve">Primary School </w:t>
      </w:r>
      <w:r w:rsidRPr="00D04A92">
        <w:rPr>
          <w:lang w:eastAsia="en-GB"/>
        </w:rPr>
        <w:t>Pupils with SEN with statements or EHC plans</w:t>
      </w:r>
    </w:p>
    <w:tbl>
      <w:tblPr>
        <w:tblW w:w="9244" w:type="dxa"/>
        <w:tblLook w:val="04A0" w:firstRow="1" w:lastRow="0" w:firstColumn="1" w:lastColumn="0" w:noHBand="0" w:noVBand="1"/>
      </w:tblPr>
      <w:tblGrid>
        <w:gridCol w:w="2244"/>
        <w:gridCol w:w="1480"/>
        <w:gridCol w:w="2640"/>
        <w:gridCol w:w="2880"/>
      </w:tblGrid>
      <w:tr w:rsidR="00AC3B39" w:rsidRPr="00D04A92" w14:paraId="1785E56F" w14:textId="77777777" w:rsidTr="00AC3B39">
        <w:trPr>
          <w:trHeight w:val="310"/>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395A" w14:textId="77777777" w:rsidR="00AC3B39" w:rsidRPr="00D04A92" w:rsidRDefault="00AC3B39" w:rsidP="00AC3B39">
            <w:pPr>
              <w:rPr>
                <w:b/>
                <w:bCs/>
                <w:color w:val="000000"/>
                <w:lang w:eastAsia="en-GB"/>
              </w:rPr>
            </w:pPr>
            <w:r w:rsidRPr="00D04A92">
              <w:rPr>
                <w:b/>
                <w:bCs/>
                <w:color w:val="000000"/>
                <w:lang w:eastAsia="en-GB"/>
              </w:rPr>
              <w:t>Primary Schools</w:t>
            </w:r>
          </w:p>
        </w:tc>
        <w:tc>
          <w:tcPr>
            <w:tcW w:w="7000" w:type="dxa"/>
            <w:gridSpan w:val="3"/>
            <w:tcBorders>
              <w:top w:val="single" w:sz="4" w:space="0" w:color="auto"/>
              <w:left w:val="nil"/>
              <w:bottom w:val="single" w:sz="4" w:space="0" w:color="auto"/>
              <w:right w:val="single" w:sz="4" w:space="0" w:color="000000"/>
            </w:tcBorders>
            <w:shd w:val="clear" w:color="auto" w:fill="auto"/>
            <w:vAlign w:val="center"/>
            <w:hideMark/>
          </w:tcPr>
          <w:p w14:paraId="1BF8168D" w14:textId="77777777" w:rsidR="00AC3B39" w:rsidRPr="00D04A92" w:rsidRDefault="00AC3B39" w:rsidP="00AC3B39">
            <w:pPr>
              <w:jc w:val="center"/>
              <w:rPr>
                <w:b/>
                <w:bCs/>
                <w:color w:val="000000"/>
                <w:lang w:eastAsia="en-GB"/>
              </w:rPr>
            </w:pPr>
            <w:r w:rsidRPr="00D04A92">
              <w:rPr>
                <w:b/>
                <w:bCs/>
                <w:color w:val="000000"/>
                <w:lang w:eastAsia="en-GB"/>
              </w:rPr>
              <w:t>Pupils with SEN with statements or EHC plans</w:t>
            </w:r>
          </w:p>
        </w:tc>
      </w:tr>
      <w:tr w:rsidR="00AC3B39" w:rsidRPr="00D04A92" w14:paraId="47888F12" w14:textId="77777777" w:rsidTr="00AC3B39">
        <w:trPr>
          <w:trHeight w:val="620"/>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14:paraId="06BF8E5F" w14:textId="77777777" w:rsidR="00AC3B39" w:rsidRPr="00D04A92" w:rsidRDefault="00AC3B39" w:rsidP="00AC3B39">
            <w:pPr>
              <w:rPr>
                <w:b/>
                <w:bCs/>
                <w:color w:val="000000"/>
                <w:lang w:eastAsia="en-GB"/>
              </w:rPr>
            </w:pPr>
            <w:r w:rsidRPr="00D04A92">
              <w:rPr>
                <w:b/>
                <w:bCs/>
                <w:color w:val="000000"/>
                <w:lang w:eastAsia="en-GB"/>
              </w:rPr>
              <w:t>Harrow</w:t>
            </w:r>
          </w:p>
        </w:tc>
        <w:tc>
          <w:tcPr>
            <w:tcW w:w="1480" w:type="dxa"/>
            <w:tcBorders>
              <w:top w:val="nil"/>
              <w:left w:val="nil"/>
              <w:bottom w:val="single" w:sz="4" w:space="0" w:color="auto"/>
              <w:right w:val="single" w:sz="4" w:space="0" w:color="auto"/>
            </w:tcBorders>
            <w:shd w:val="clear" w:color="auto" w:fill="auto"/>
            <w:vAlign w:val="center"/>
            <w:hideMark/>
          </w:tcPr>
          <w:p w14:paraId="7DC58B14" w14:textId="77777777" w:rsidR="00AC3B39" w:rsidRPr="00D04A92" w:rsidRDefault="00AC3B39" w:rsidP="00AC3B39">
            <w:pPr>
              <w:jc w:val="center"/>
              <w:rPr>
                <w:color w:val="000000"/>
                <w:lang w:eastAsia="en-GB"/>
              </w:rPr>
            </w:pPr>
            <w:r w:rsidRPr="00D04A92">
              <w:rPr>
                <w:color w:val="000000"/>
                <w:lang w:eastAsia="en-GB"/>
              </w:rPr>
              <w:t>Total pupils</w:t>
            </w:r>
          </w:p>
        </w:tc>
        <w:tc>
          <w:tcPr>
            <w:tcW w:w="2640" w:type="dxa"/>
            <w:tcBorders>
              <w:top w:val="nil"/>
              <w:left w:val="nil"/>
              <w:bottom w:val="single" w:sz="4" w:space="0" w:color="auto"/>
              <w:right w:val="single" w:sz="4" w:space="0" w:color="auto"/>
            </w:tcBorders>
            <w:shd w:val="clear" w:color="auto" w:fill="auto"/>
            <w:vAlign w:val="center"/>
            <w:hideMark/>
          </w:tcPr>
          <w:p w14:paraId="1E7583CA" w14:textId="77777777" w:rsidR="00AC3B39" w:rsidRPr="00D04A92" w:rsidRDefault="00AC3B39" w:rsidP="00AC3B39">
            <w:pPr>
              <w:jc w:val="center"/>
              <w:rPr>
                <w:color w:val="000000"/>
                <w:lang w:eastAsia="en-GB"/>
              </w:rPr>
            </w:pPr>
            <w:r w:rsidRPr="00D04A92">
              <w:rPr>
                <w:color w:val="000000"/>
                <w:lang w:eastAsia="en-GB"/>
              </w:rPr>
              <w:t>Pupils placed in resourced provision</w:t>
            </w:r>
          </w:p>
        </w:tc>
        <w:tc>
          <w:tcPr>
            <w:tcW w:w="2880" w:type="dxa"/>
            <w:tcBorders>
              <w:top w:val="nil"/>
              <w:left w:val="nil"/>
              <w:bottom w:val="single" w:sz="4" w:space="0" w:color="auto"/>
              <w:right w:val="single" w:sz="4" w:space="0" w:color="auto"/>
            </w:tcBorders>
            <w:shd w:val="clear" w:color="auto" w:fill="auto"/>
            <w:vAlign w:val="center"/>
            <w:hideMark/>
          </w:tcPr>
          <w:p w14:paraId="1D4DAA3C" w14:textId="77777777" w:rsidR="00AC3B39" w:rsidRPr="00D04A92" w:rsidRDefault="00AC3B39" w:rsidP="00AC3B39">
            <w:pPr>
              <w:jc w:val="center"/>
              <w:rPr>
                <w:color w:val="000000"/>
                <w:lang w:eastAsia="en-GB"/>
              </w:rPr>
            </w:pPr>
            <w:r w:rsidRPr="00D04A92">
              <w:rPr>
                <w:color w:val="000000"/>
                <w:lang w:eastAsia="en-GB"/>
              </w:rPr>
              <w:t>% of pupils placed in resourced provision</w:t>
            </w:r>
          </w:p>
        </w:tc>
      </w:tr>
      <w:tr w:rsidR="00AC3B39" w:rsidRPr="00D04A92" w14:paraId="571FEAF8"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5CE5861F" w14:textId="2A2D70F8" w:rsidR="00AC3B39" w:rsidRPr="00D04A92" w:rsidRDefault="00AC3B39" w:rsidP="00AC3B39">
            <w:pPr>
              <w:rPr>
                <w:color w:val="000000"/>
                <w:lang w:eastAsia="en-GB"/>
              </w:rPr>
            </w:pPr>
            <w:r w:rsidRPr="00D04A92">
              <w:rPr>
                <w:color w:val="000000"/>
                <w:lang w:eastAsia="en-GB"/>
              </w:rPr>
              <w:t>January 2012</w:t>
            </w:r>
          </w:p>
        </w:tc>
        <w:tc>
          <w:tcPr>
            <w:tcW w:w="1480" w:type="dxa"/>
            <w:tcBorders>
              <w:top w:val="nil"/>
              <w:left w:val="nil"/>
              <w:bottom w:val="single" w:sz="4" w:space="0" w:color="auto"/>
              <w:right w:val="single" w:sz="4" w:space="0" w:color="auto"/>
            </w:tcBorders>
            <w:shd w:val="clear" w:color="auto" w:fill="auto"/>
            <w:noWrap/>
            <w:vAlign w:val="center"/>
            <w:hideMark/>
          </w:tcPr>
          <w:p w14:paraId="6C573245" w14:textId="77777777" w:rsidR="00AC3B39" w:rsidRPr="00D04A92" w:rsidRDefault="00AC3B39" w:rsidP="00AC3B39">
            <w:pPr>
              <w:jc w:val="center"/>
              <w:rPr>
                <w:b/>
                <w:bCs/>
                <w:color w:val="000000"/>
                <w:lang w:eastAsia="en-GB"/>
              </w:rPr>
            </w:pPr>
            <w:r w:rsidRPr="00D04A92">
              <w:rPr>
                <w:b/>
                <w:bCs/>
                <w:color w:val="000000"/>
                <w:lang w:eastAsia="en-GB"/>
              </w:rPr>
              <w:t>337</w:t>
            </w:r>
          </w:p>
        </w:tc>
        <w:tc>
          <w:tcPr>
            <w:tcW w:w="2640" w:type="dxa"/>
            <w:tcBorders>
              <w:top w:val="nil"/>
              <w:left w:val="nil"/>
              <w:bottom w:val="single" w:sz="4" w:space="0" w:color="auto"/>
              <w:right w:val="single" w:sz="4" w:space="0" w:color="auto"/>
            </w:tcBorders>
            <w:shd w:val="clear" w:color="auto" w:fill="auto"/>
            <w:noWrap/>
            <w:vAlign w:val="center"/>
            <w:hideMark/>
          </w:tcPr>
          <w:p w14:paraId="68306731" w14:textId="77777777" w:rsidR="00AC3B39" w:rsidRPr="00D04A92" w:rsidRDefault="00AC3B39" w:rsidP="00AC3B39">
            <w:pPr>
              <w:jc w:val="center"/>
              <w:rPr>
                <w:b/>
                <w:bCs/>
                <w:color w:val="000000"/>
                <w:lang w:eastAsia="en-GB"/>
              </w:rPr>
            </w:pPr>
            <w:r w:rsidRPr="00D04A92">
              <w:rPr>
                <w:b/>
                <w:bCs/>
                <w:color w:val="000000"/>
                <w:lang w:eastAsia="en-GB"/>
              </w:rPr>
              <w:t>35</w:t>
            </w:r>
          </w:p>
        </w:tc>
        <w:tc>
          <w:tcPr>
            <w:tcW w:w="2880" w:type="dxa"/>
            <w:tcBorders>
              <w:top w:val="nil"/>
              <w:left w:val="nil"/>
              <w:bottom w:val="single" w:sz="4" w:space="0" w:color="auto"/>
              <w:right w:val="single" w:sz="4" w:space="0" w:color="auto"/>
            </w:tcBorders>
            <w:shd w:val="clear" w:color="auto" w:fill="auto"/>
            <w:vAlign w:val="center"/>
            <w:hideMark/>
          </w:tcPr>
          <w:p w14:paraId="23F3B2D2" w14:textId="77777777" w:rsidR="00AC3B39" w:rsidRPr="00D04A92" w:rsidRDefault="00AC3B39" w:rsidP="00AC3B39">
            <w:pPr>
              <w:jc w:val="center"/>
              <w:rPr>
                <w:b/>
                <w:bCs/>
                <w:color w:val="000000"/>
                <w:lang w:eastAsia="en-GB"/>
              </w:rPr>
            </w:pPr>
            <w:r w:rsidRPr="00D04A92">
              <w:rPr>
                <w:b/>
                <w:bCs/>
                <w:color w:val="000000"/>
                <w:lang w:eastAsia="en-GB"/>
              </w:rPr>
              <w:t>10.4%</w:t>
            </w:r>
          </w:p>
        </w:tc>
      </w:tr>
      <w:tr w:rsidR="00AC3B39" w:rsidRPr="00D04A92" w14:paraId="7F17A1EC"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7E860D46" w14:textId="2C53A2C7" w:rsidR="00AC3B39" w:rsidRPr="00D04A92" w:rsidRDefault="00AC3B39" w:rsidP="00AC3B39">
            <w:pPr>
              <w:rPr>
                <w:color w:val="000000"/>
                <w:lang w:eastAsia="en-GB"/>
              </w:rPr>
            </w:pPr>
            <w:r w:rsidRPr="00D04A92">
              <w:rPr>
                <w:color w:val="000000"/>
                <w:lang w:eastAsia="en-GB"/>
              </w:rPr>
              <w:t>January 2013</w:t>
            </w:r>
          </w:p>
        </w:tc>
        <w:tc>
          <w:tcPr>
            <w:tcW w:w="1480" w:type="dxa"/>
            <w:tcBorders>
              <w:top w:val="nil"/>
              <w:left w:val="nil"/>
              <w:bottom w:val="single" w:sz="4" w:space="0" w:color="auto"/>
              <w:right w:val="single" w:sz="4" w:space="0" w:color="auto"/>
            </w:tcBorders>
            <w:shd w:val="clear" w:color="auto" w:fill="auto"/>
            <w:noWrap/>
            <w:vAlign w:val="center"/>
            <w:hideMark/>
          </w:tcPr>
          <w:p w14:paraId="77B826D2" w14:textId="77777777" w:rsidR="00AC3B39" w:rsidRPr="00D04A92" w:rsidRDefault="00AC3B39" w:rsidP="00AC3B39">
            <w:pPr>
              <w:jc w:val="center"/>
              <w:rPr>
                <w:b/>
                <w:bCs/>
                <w:color w:val="000000"/>
                <w:lang w:eastAsia="en-GB"/>
              </w:rPr>
            </w:pPr>
            <w:r w:rsidRPr="00D04A92">
              <w:rPr>
                <w:b/>
                <w:bCs/>
                <w:color w:val="000000"/>
                <w:lang w:eastAsia="en-GB"/>
              </w:rPr>
              <w:t>350</w:t>
            </w:r>
          </w:p>
        </w:tc>
        <w:tc>
          <w:tcPr>
            <w:tcW w:w="2640" w:type="dxa"/>
            <w:tcBorders>
              <w:top w:val="nil"/>
              <w:left w:val="nil"/>
              <w:bottom w:val="single" w:sz="4" w:space="0" w:color="auto"/>
              <w:right w:val="single" w:sz="4" w:space="0" w:color="auto"/>
            </w:tcBorders>
            <w:shd w:val="clear" w:color="auto" w:fill="auto"/>
            <w:noWrap/>
            <w:vAlign w:val="center"/>
            <w:hideMark/>
          </w:tcPr>
          <w:p w14:paraId="6EB631CF" w14:textId="77777777" w:rsidR="00AC3B39" w:rsidRPr="00D04A92" w:rsidRDefault="00AC3B39" w:rsidP="00AC3B39">
            <w:pPr>
              <w:jc w:val="center"/>
              <w:rPr>
                <w:b/>
                <w:bCs/>
                <w:color w:val="000000"/>
                <w:lang w:eastAsia="en-GB"/>
              </w:rPr>
            </w:pPr>
            <w:r w:rsidRPr="00D04A92">
              <w:rPr>
                <w:b/>
                <w:bCs/>
                <w:color w:val="000000"/>
                <w:lang w:eastAsia="en-GB"/>
              </w:rPr>
              <w:t>32</w:t>
            </w:r>
          </w:p>
        </w:tc>
        <w:tc>
          <w:tcPr>
            <w:tcW w:w="2880" w:type="dxa"/>
            <w:tcBorders>
              <w:top w:val="nil"/>
              <w:left w:val="nil"/>
              <w:bottom w:val="single" w:sz="4" w:space="0" w:color="auto"/>
              <w:right w:val="single" w:sz="4" w:space="0" w:color="auto"/>
            </w:tcBorders>
            <w:shd w:val="clear" w:color="auto" w:fill="auto"/>
            <w:vAlign w:val="center"/>
            <w:hideMark/>
          </w:tcPr>
          <w:p w14:paraId="5EA1C536" w14:textId="77777777" w:rsidR="00AC3B39" w:rsidRPr="00D04A92" w:rsidRDefault="00AC3B39" w:rsidP="00AC3B39">
            <w:pPr>
              <w:jc w:val="center"/>
              <w:rPr>
                <w:b/>
                <w:bCs/>
                <w:color w:val="000000"/>
                <w:lang w:eastAsia="en-GB"/>
              </w:rPr>
            </w:pPr>
            <w:r w:rsidRPr="00D04A92">
              <w:rPr>
                <w:b/>
                <w:bCs/>
                <w:color w:val="000000"/>
                <w:lang w:eastAsia="en-GB"/>
              </w:rPr>
              <w:t>9.1%</w:t>
            </w:r>
          </w:p>
        </w:tc>
      </w:tr>
      <w:tr w:rsidR="00AC3B39" w:rsidRPr="00D04A92" w14:paraId="78D20C6E"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48ABDDDC" w14:textId="1F98671D" w:rsidR="00AC3B39" w:rsidRPr="00D04A92" w:rsidRDefault="00AC3B39" w:rsidP="00AC3B39">
            <w:pPr>
              <w:rPr>
                <w:color w:val="000000"/>
                <w:lang w:eastAsia="en-GB"/>
              </w:rPr>
            </w:pPr>
            <w:r w:rsidRPr="00D04A92">
              <w:rPr>
                <w:color w:val="000000"/>
                <w:lang w:eastAsia="en-GB"/>
              </w:rPr>
              <w:t>January 2014</w:t>
            </w:r>
          </w:p>
        </w:tc>
        <w:tc>
          <w:tcPr>
            <w:tcW w:w="1480" w:type="dxa"/>
            <w:tcBorders>
              <w:top w:val="nil"/>
              <w:left w:val="nil"/>
              <w:bottom w:val="single" w:sz="4" w:space="0" w:color="auto"/>
              <w:right w:val="single" w:sz="4" w:space="0" w:color="auto"/>
            </w:tcBorders>
            <w:shd w:val="clear" w:color="auto" w:fill="auto"/>
            <w:noWrap/>
            <w:vAlign w:val="center"/>
            <w:hideMark/>
          </w:tcPr>
          <w:p w14:paraId="046B15F8" w14:textId="77777777" w:rsidR="00AC3B39" w:rsidRPr="00D04A92" w:rsidRDefault="00AC3B39" w:rsidP="00AC3B39">
            <w:pPr>
              <w:jc w:val="center"/>
              <w:rPr>
                <w:b/>
                <w:bCs/>
                <w:color w:val="000000"/>
                <w:lang w:eastAsia="en-GB"/>
              </w:rPr>
            </w:pPr>
            <w:r w:rsidRPr="00D04A92">
              <w:rPr>
                <w:b/>
                <w:bCs/>
                <w:color w:val="000000"/>
                <w:lang w:eastAsia="en-GB"/>
              </w:rPr>
              <w:t>340</w:t>
            </w:r>
          </w:p>
        </w:tc>
        <w:tc>
          <w:tcPr>
            <w:tcW w:w="2640" w:type="dxa"/>
            <w:tcBorders>
              <w:top w:val="nil"/>
              <w:left w:val="nil"/>
              <w:bottom w:val="single" w:sz="4" w:space="0" w:color="auto"/>
              <w:right w:val="single" w:sz="4" w:space="0" w:color="auto"/>
            </w:tcBorders>
            <w:shd w:val="clear" w:color="auto" w:fill="auto"/>
            <w:noWrap/>
            <w:vAlign w:val="center"/>
            <w:hideMark/>
          </w:tcPr>
          <w:p w14:paraId="1B3684CB" w14:textId="77777777" w:rsidR="00AC3B39" w:rsidRPr="00D04A92" w:rsidRDefault="00AC3B39" w:rsidP="00AC3B39">
            <w:pPr>
              <w:jc w:val="center"/>
              <w:rPr>
                <w:b/>
                <w:bCs/>
                <w:color w:val="000000"/>
                <w:lang w:eastAsia="en-GB"/>
              </w:rPr>
            </w:pPr>
            <w:r w:rsidRPr="00D04A92">
              <w:rPr>
                <w:b/>
                <w:bCs/>
                <w:color w:val="000000"/>
                <w:lang w:eastAsia="en-GB"/>
              </w:rPr>
              <w:t>49</w:t>
            </w:r>
          </w:p>
        </w:tc>
        <w:tc>
          <w:tcPr>
            <w:tcW w:w="2880" w:type="dxa"/>
            <w:tcBorders>
              <w:top w:val="nil"/>
              <w:left w:val="nil"/>
              <w:bottom w:val="single" w:sz="4" w:space="0" w:color="auto"/>
              <w:right w:val="single" w:sz="4" w:space="0" w:color="auto"/>
            </w:tcBorders>
            <w:shd w:val="clear" w:color="auto" w:fill="auto"/>
            <w:vAlign w:val="center"/>
            <w:hideMark/>
          </w:tcPr>
          <w:p w14:paraId="15910DFB" w14:textId="77777777" w:rsidR="00AC3B39" w:rsidRPr="00D04A92" w:rsidRDefault="00AC3B39" w:rsidP="00AC3B39">
            <w:pPr>
              <w:jc w:val="center"/>
              <w:rPr>
                <w:b/>
                <w:bCs/>
                <w:color w:val="000000"/>
                <w:lang w:eastAsia="en-GB"/>
              </w:rPr>
            </w:pPr>
            <w:r w:rsidRPr="00D04A92">
              <w:rPr>
                <w:b/>
                <w:bCs/>
                <w:color w:val="000000"/>
                <w:lang w:eastAsia="en-GB"/>
              </w:rPr>
              <w:t>14.4%</w:t>
            </w:r>
          </w:p>
        </w:tc>
      </w:tr>
      <w:tr w:rsidR="00AC3B39" w:rsidRPr="00D04A92" w14:paraId="6AD8FE33"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2D33C548" w14:textId="34B88D91" w:rsidR="00AC3B39" w:rsidRPr="00D04A92" w:rsidRDefault="00AC3B39" w:rsidP="00AC3B39">
            <w:pPr>
              <w:rPr>
                <w:color w:val="000000"/>
                <w:lang w:eastAsia="en-GB"/>
              </w:rPr>
            </w:pPr>
            <w:r w:rsidRPr="00D04A92">
              <w:rPr>
                <w:color w:val="000000"/>
                <w:lang w:eastAsia="en-GB"/>
              </w:rPr>
              <w:t>January 2015</w:t>
            </w:r>
          </w:p>
        </w:tc>
        <w:tc>
          <w:tcPr>
            <w:tcW w:w="1480" w:type="dxa"/>
            <w:tcBorders>
              <w:top w:val="nil"/>
              <w:left w:val="nil"/>
              <w:bottom w:val="single" w:sz="4" w:space="0" w:color="auto"/>
              <w:right w:val="single" w:sz="4" w:space="0" w:color="auto"/>
            </w:tcBorders>
            <w:shd w:val="clear" w:color="auto" w:fill="auto"/>
            <w:noWrap/>
            <w:vAlign w:val="center"/>
            <w:hideMark/>
          </w:tcPr>
          <w:p w14:paraId="36243598" w14:textId="77777777" w:rsidR="00AC3B39" w:rsidRPr="00D04A92" w:rsidRDefault="00AC3B39" w:rsidP="00AC3B39">
            <w:pPr>
              <w:jc w:val="center"/>
              <w:rPr>
                <w:b/>
                <w:bCs/>
                <w:color w:val="000000"/>
                <w:lang w:eastAsia="en-GB"/>
              </w:rPr>
            </w:pPr>
            <w:r w:rsidRPr="00D04A92">
              <w:rPr>
                <w:b/>
                <w:bCs/>
                <w:color w:val="000000"/>
                <w:lang w:eastAsia="en-GB"/>
              </w:rPr>
              <w:t>352</w:t>
            </w:r>
          </w:p>
        </w:tc>
        <w:tc>
          <w:tcPr>
            <w:tcW w:w="2640" w:type="dxa"/>
            <w:tcBorders>
              <w:top w:val="nil"/>
              <w:left w:val="nil"/>
              <w:bottom w:val="single" w:sz="4" w:space="0" w:color="auto"/>
              <w:right w:val="single" w:sz="4" w:space="0" w:color="auto"/>
            </w:tcBorders>
            <w:shd w:val="clear" w:color="auto" w:fill="auto"/>
            <w:noWrap/>
            <w:vAlign w:val="center"/>
            <w:hideMark/>
          </w:tcPr>
          <w:p w14:paraId="2628EB47" w14:textId="77777777" w:rsidR="00AC3B39" w:rsidRPr="00D04A92" w:rsidRDefault="00AC3B39" w:rsidP="00AC3B39">
            <w:pPr>
              <w:jc w:val="center"/>
              <w:rPr>
                <w:b/>
                <w:bCs/>
                <w:color w:val="000000"/>
                <w:lang w:eastAsia="en-GB"/>
              </w:rPr>
            </w:pPr>
            <w:r w:rsidRPr="00D04A92">
              <w:rPr>
                <w:b/>
                <w:bCs/>
                <w:color w:val="000000"/>
                <w:lang w:eastAsia="en-GB"/>
              </w:rPr>
              <w:t>46</w:t>
            </w:r>
          </w:p>
        </w:tc>
        <w:tc>
          <w:tcPr>
            <w:tcW w:w="2880" w:type="dxa"/>
            <w:tcBorders>
              <w:top w:val="nil"/>
              <w:left w:val="nil"/>
              <w:bottom w:val="single" w:sz="4" w:space="0" w:color="auto"/>
              <w:right w:val="single" w:sz="4" w:space="0" w:color="auto"/>
            </w:tcBorders>
            <w:shd w:val="clear" w:color="auto" w:fill="auto"/>
            <w:vAlign w:val="center"/>
            <w:hideMark/>
          </w:tcPr>
          <w:p w14:paraId="0AD6BB38" w14:textId="77777777" w:rsidR="00AC3B39" w:rsidRPr="00D04A92" w:rsidRDefault="00AC3B39" w:rsidP="00AC3B39">
            <w:pPr>
              <w:jc w:val="center"/>
              <w:rPr>
                <w:b/>
                <w:bCs/>
                <w:color w:val="000000"/>
                <w:lang w:eastAsia="en-GB"/>
              </w:rPr>
            </w:pPr>
            <w:r w:rsidRPr="00D04A92">
              <w:rPr>
                <w:b/>
                <w:bCs/>
                <w:color w:val="000000"/>
                <w:lang w:eastAsia="en-GB"/>
              </w:rPr>
              <w:t>13.1%</w:t>
            </w:r>
          </w:p>
        </w:tc>
      </w:tr>
      <w:tr w:rsidR="00AC3B39" w:rsidRPr="00D04A92" w14:paraId="1B61BF75"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219CE6D6" w14:textId="271BB8D6" w:rsidR="00AC3B39" w:rsidRPr="00D04A92" w:rsidRDefault="00AC3B39" w:rsidP="00AC3B39">
            <w:pPr>
              <w:rPr>
                <w:color w:val="000000"/>
                <w:lang w:eastAsia="en-GB"/>
              </w:rPr>
            </w:pPr>
            <w:r w:rsidRPr="00D04A92">
              <w:rPr>
                <w:color w:val="000000"/>
                <w:lang w:eastAsia="en-GB"/>
              </w:rPr>
              <w:t>January 2016</w:t>
            </w:r>
          </w:p>
        </w:tc>
        <w:tc>
          <w:tcPr>
            <w:tcW w:w="1480" w:type="dxa"/>
            <w:tcBorders>
              <w:top w:val="nil"/>
              <w:left w:val="nil"/>
              <w:bottom w:val="single" w:sz="4" w:space="0" w:color="auto"/>
              <w:right w:val="single" w:sz="4" w:space="0" w:color="auto"/>
            </w:tcBorders>
            <w:shd w:val="clear" w:color="auto" w:fill="auto"/>
            <w:noWrap/>
            <w:vAlign w:val="center"/>
            <w:hideMark/>
          </w:tcPr>
          <w:p w14:paraId="1B506068" w14:textId="77777777" w:rsidR="00AC3B39" w:rsidRPr="00D04A92" w:rsidRDefault="00AC3B39" w:rsidP="00AC3B39">
            <w:pPr>
              <w:jc w:val="center"/>
              <w:rPr>
                <w:b/>
                <w:bCs/>
                <w:color w:val="000000"/>
                <w:lang w:eastAsia="en-GB"/>
              </w:rPr>
            </w:pPr>
            <w:r w:rsidRPr="00D04A92">
              <w:rPr>
                <w:b/>
                <w:bCs/>
                <w:color w:val="000000"/>
                <w:lang w:eastAsia="en-GB"/>
              </w:rPr>
              <w:t>320</w:t>
            </w:r>
          </w:p>
        </w:tc>
        <w:tc>
          <w:tcPr>
            <w:tcW w:w="2640" w:type="dxa"/>
            <w:tcBorders>
              <w:top w:val="nil"/>
              <w:left w:val="nil"/>
              <w:bottom w:val="single" w:sz="4" w:space="0" w:color="auto"/>
              <w:right w:val="single" w:sz="4" w:space="0" w:color="auto"/>
            </w:tcBorders>
            <w:shd w:val="clear" w:color="auto" w:fill="auto"/>
            <w:noWrap/>
            <w:vAlign w:val="center"/>
            <w:hideMark/>
          </w:tcPr>
          <w:p w14:paraId="758F4640" w14:textId="77777777" w:rsidR="00AC3B39" w:rsidRPr="00D04A92" w:rsidRDefault="00AC3B39" w:rsidP="00AC3B39">
            <w:pPr>
              <w:jc w:val="center"/>
              <w:rPr>
                <w:b/>
                <w:bCs/>
                <w:color w:val="000000"/>
                <w:lang w:eastAsia="en-GB"/>
              </w:rPr>
            </w:pPr>
            <w:r w:rsidRPr="00D04A92">
              <w:rPr>
                <w:b/>
                <w:bCs/>
                <w:color w:val="000000"/>
                <w:lang w:eastAsia="en-GB"/>
              </w:rPr>
              <w:t>57</w:t>
            </w:r>
          </w:p>
        </w:tc>
        <w:tc>
          <w:tcPr>
            <w:tcW w:w="2880" w:type="dxa"/>
            <w:tcBorders>
              <w:top w:val="nil"/>
              <w:left w:val="nil"/>
              <w:bottom w:val="single" w:sz="4" w:space="0" w:color="auto"/>
              <w:right w:val="single" w:sz="4" w:space="0" w:color="auto"/>
            </w:tcBorders>
            <w:shd w:val="clear" w:color="auto" w:fill="auto"/>
            <w:vAlign w:val="center"/>
            <w:hideMark/>
          </w:tcPr>
          <w:p w14:paraId="1487089A" w14:textId="77777777" w:rsidR="00AC3B39" w:rsidRPr="00D04A92" w:rsidRDefault="00AC3B39" w:rsidP="00AC3B39">
            <w:pPr>
              <w:jc w:val="center"/>
              <w:rPr>
                <w:b/>
                <w:bCs/>
                <w:color w:val="000000"/>
                <w:lang w:eastAsia="en-GB"/>
              </w:rPr>
            </w:pPr>
            <w:r w:rsidRPr="00D04A92">
              <w:rPr>
                <w:b/>
                <w:bCs/>
                <w:color w:val="000000"/>
                <w:lang w:eastAsia="en-GB"/>
              </w:rPr>
              <w:t>17.8%</w:t>
            </w:r>
          </w:p>
        </w:tc>
      </w:tr>
      <w:tr w:rsidR="00AC3B39" w:rsidRPr="00D04A92" w14:paraId="208299F8"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0FFAB83C" w14:textId="6D8EB651" w:rsidR="00AC3B39" w:rsidRPr="00D04A92" w:rsidRDefault="00AC3B39" w:rsidP="00AC3B39">
            <w:pPr>
              <w:rPr>
                <w:color w:val="000000"/>
                <w:lang w:eastAsia="en-GB"/>
              </w:rPr>
            </w:pPr>
            <w:r w:rsidRPr="00D04A92">
              <w:rPr>
                <w:color w:val="000000"/>
                <w:lang w:eastAsia="en-GB"/>
              </w:rPr>
              <w:t>January 2017</w:t>
            </w:r>
          </w:p>
        </w:tc>
        <w:tc>
          <w:tcPr>
            <w:tcW w:w="1480" w:type="dxa"/>
            <w:tcBorders>
              <w:top w:val="nil"/>
              <w:left w:val="nil"/>
              <w:bottom w:val="single" w:sz="4" w:space="0" w:color="auto"/>
              <w:right w:val="single" w:sz="4" w:space="0" w:color="auto"/>
            </w:tcBorders>
            <w:shd w:val="clear" w:color="auto" w:fill="auto"/>
            <w:noWrap/>
            <w:vAlign w:val="center"/>
            <w:hideMark/>
          </w:tcPr>
          <w:p w14:paraId="207A8946" w14:textId="77777777" w:rsidR="00AC3B39" w:rsidRPr="00D04A92" w:rsidRDefault="00AC3B39" w:rsidP="00AC3B39">
            <w:pPr>
              <w:jc w:val="center"/>
              <w:rPr>
                <w:b/>
                <w:bCs/>
                <w:color w:val="000000"/>
                <w:lang w:eastAsia="en-GB"/>
              </w:rPr>
            </w:pPr>
            <w:r w:rsidRPr="00D04A92">
              <w:rPr>
                <w:b/>
                <w:bCs/>
                <w:color w:val="000000"/>
                <w:lang w:eastAsia="en-GB"/>
              </w:rPr>
              <w:t>328</w:t>
            </w:r>
          </w:p>
        </w:tc>
        <w:tc>
          <w:tcPr>
            <w:tcW w:w="2640" w:type="dxa"/>
            <w:tcBorders>
              <w:top w:val="nil"/>
              <w:left w:val="nil"/>
              <w:bottom w:val="single" w:sz="4" w:space="0" w:color="auto"/>
              <w:right w:val="single" w:sz="4" w:space="0" w:color="auto"/>
            </w:tcBorders>
            <w:shd w:val="clear" w:color="auto" w:fill="auto"/>
            <w:noWrap/>
            <w:vAlign w:val="center"/>
            <w:hideMark/>
          </w:tcPr>
          <w:p w14:paraId="17F1141B" w14:textId="77777777" w:rsidR="00AC3B39" w:rsidRPr="00D04A92" w:rsidRDefault="00AC3B39" w:rsidP="00AC3B39">
            <w:pPr>
              <w:jc w:val="center"/>
              <w:rPr>
                <w:b/>
                <w:bCs/>
                <w:color w:val="000000"/>
                <w:lang w:eastAsia="en-GB"/>
              </w:rPr>
            </w:pPr>
            <w:r w:rsidRPr="00D04A92">
              <w:rPr>
                <w:b/>
                <w:bCs/>
                <w:color w:val="000000"/>
                <w:lang w:eastAsia="en-GB"/>
              </w:rPr>
              <w:t>64</w:t>
            </w:r>
          </w:p>
        </w:tc>
        <w:tc>
          <w:tcPr>
            <w:tcW w:w="2880" w:type="dxa"/>
            <w:tcBorders>
              <w:top w:val="nil"/>
              <w:left w:val="nil"/>
              <w:bottom w:val="single" w:sz="4" w:space="0" w:color="auto"/>
              <w:right w:val="single" w:sz="4" w:space="0" w:color="auto"/>
            </w:tcBorders>
            <w:shd w:val="clear" w:color="auto" w:fill="auto"/>
            <w:vAlign w:val="center"/>
            <w:hideMark/>
          </w:tcPr>
          <w:p w14:paraId="169D02D6" w14:textId="77777777" w:rsidR="00AC3B39" w:rsidRPr="00D04A92" w:rsidRDefault="00AC3B39" w:rsidP="00AC3B39">
            <w:pPr>
              <w:jc w:val="center"/>
              <w:rPr>
                <w:b/>
                <w:bCs/>
                <w:color w:val="000000"/>
                <w:lang w:eastAsia="en-GB"/>
              </w:rPr>
            </w:pPr>
            <w:r w:rsidRPr="00D04A92">
              <w:rPr>
                <w:b/>
                <w:bCs/>
                <w:color w:val="000000"/>
                <w:lang w:eastAsia="en-GB"/>
              </w:rPr>
              <w:t>19.5%</w:t>
            </w:r>
          </w:p>
        </w:tc>
      </w:tr>
      <w:tr w:rsidR="00AC3B39" w:rsidRPr="00D04A92" w14:paraId="72470951"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4D598AD9" w14:textId="16F533B2" w:rsidR="00AC3B39" w:rsidRPr="00D04A92" w:rsidRDefault="00AC3B39" w:rsidP="00AC3B39">
            <w:pPr>
              <w:rPr>
                <w:color w:val="000000"/>
                <w:lang w:eastAsia="en-GB"/>
              </w:rPr>
            </w:pPr>
            <w:r w:rsidRPr="00D04A92">
              <w:rPr>
                <w:color w:val="000000"/>
                <w:lang w:eastAsia="en-GB"/>
              </w:rPr>
              <w:t>January 2018</w:t>
            </w:r>
          </w:p>
        </w:tc>
        <w:tc>
          <w:tcPr>
            <w:tcW w:w="1480" w:type="dxa"/>
            <w:tcBorders>
              <w:top w:val="nil"/>
              <w:left w:val="nil"/>
              <w:bottom w:val="single" w:sz="4" w:space="0" w:color="auto"/>
              <w:right w:val="single" w:sz="4" w:space="0" w:color="auto"/>
            </w:tcBorders>
            <w:shd w:val="clear" w:color="auto" w:fill="auto"/>
            <w:noWrap/>
            <w:vAlign w:val="center"/>
            <w:hideMark/>
          </w:tcPr>
          <w:p w14:paraId="7F3072CE" w14:textId="77777777" w:rsidR="00AC3B39" w:rsidRPr="00D04A92" w:rsidRDefault="00AC3B39" w:rsidP="00AC3B39">
            <w:pPr>
              <w:jc w:val="center"/>
              <w:rPr>
                <w:b/>
                <w:bCs/>
                <w:color w:val="000000"/>
                <w:lang w:eastAsia="en-GB"/>
              </w:rPr>
            </w:pPr>
            <w:r w:rsidRPr="00D04A92">
              <w:rPr>
                <w:b/>
                <w:bCs/>
                <w:color w:val="000000"/>
                <w:lang w:eastAsia="en-GB"/>
              </w:rPr>
              <w:t>366</w:t>
            </w:r>
          </w:p>
        </w:tc>
        <w:tc>
          <w:tcPr>
            <w:tcW w:w="2640" w:type="dxa"/>
            <w:tcBorders>
              <w:top w:val="nil"/>
              <w:left w:val="nil"/>
              <w:bottom w:val="single" w:sz="4" w:space="0" w:color="auto"/>
              <w:right w:val="single" w:sz="4" w:space="0" w:color="auto"/>
            </w:tcBorders>
            <w:shd w:val="clear" w:color="auto" w:fill="auto"/>
            <w:noWrap/>
            <w:vAlign w:val="center"/>
            <w:hideMark/>
          </w:tcPr>
          <w:p w14:paraId="00B15016" w14:textId="77777777" w:rsidR="00AC3B39" w:rsidRPr="00D04A92" w:rsidRDefault="00AC3B39" w:rsidP="00AC3B39">
            <w:pPr>
              <w:jc w:val="center"/>
              <w:rPr>
                <w:b/>
                <w:bCs/>
                <w:color w:val="000000"/>
                <w:lang w:eastAsia="en-GB"/>
              </w:rPr>
            </w:pPr>
            <w:r w:rsidRPr="00D04A92">
              <w:rPr>
                <w:b/>
                <w:bCs/>
                <w:color w:val="000000"/>
                <w:lang w:eastAsia="en-GB"/>
              </w:rPr>
              <w:t>61</w:t>
            </w:r>
          </w:p>
        </w:tc>
        <w:tc>
          <w:tcPr>
            <w:tcW w:w="2880" w:type="dxa"/>
            <w:tcBorders>
              <w:top w:val="nil"/>
              <w:left w:val="nil"/>
              <w:bottom w:val="single" w:sz="4" w:space="0" w:color="auto"/>
              <w:right w:val="single" w:sz="4" w:space="0" w:color="auto"/>
            </w:tcBorders>
            <w:shd w:val="clear" w:color="auto" w:fill="auto"/>
            <w:vAlign w:val="center"/>
            <w:hideMark/>
          </w:tcPr>
          <w:p w14:paraId="2D5A0A39" w14:textId="77777777" w:rsidR="00AC3B39" w:rsidRPr="00D04A92" w:rsidRDefault="00AC3B39" w:rsidP="00AC3B39">
            <w:pPr>
              <w:jc w:val="center"/>
              <w:rPr>
                <w:b/>
                <w:bCs/>
                <w:color w:val="000000"/>
                <w:lang w:eastAsia="en-GB"/>
              </w:rPr>
            </w:pPr>
            <w:r w:rsidRPr="00D04A92">
              <w:rPr>
                <w:b/>
                <w:bCs/>
                <w:color w:val="000000"/>
                <w:lang w:eastAsia="en-GB"/>
              </w:rPr>
              <w:t>16.7%</w:t>
            </w:r>
          </w:p>
        </w:tc>
      </w:tr>
      <w:tr w:rsidR="00AC3B39" w:rsidRPr="00D04A92" w14:paraId="063F1B9A" w14:textId="77777777" w:rsidTr="00AC3B39">
        <w:trPr>
          <w:trHeight w:val="310"/>
        </w:trPr>
        <w:tc>
          <w:tcPr>
            <w:tcW w:w="2244" w:type="dxa"/>
            <w:tcBorders>
              <w:top w:val="nil"/>
              <w:left w:val="single" w:sz="4" w:space="0" w:color="auto"/>
              <w:bottom w:val="single" w:sz="4" w:space="0" w:color="auto"/>
              <w:right w:val="single" w:sz="4" w:space="0" w:color="auto"/>
            </w:tcBorders>
            <w:shd w:val="clear" w:color="auto" w:fill="auto"/>
            <w:noWrap/>
            <w:vAlign w:val="center"/>
          </w:tcPr>
          <w:p w14:paraId="2A3D6140" w14:textId="57CCE74A" w:rsidR="00AC3B39" w:rsidRPr="00D04A92" w:rsidRDefault="00AC3B39" w:rsidP="00AC3B39">
            <w:pPr>
              <w:rPr>
                <w:color w:val="000000"/>
                <w:lang w:eastAsia="en-GB"/>
              </w:rPr>
            </w:pPr>
            <w:r w:rsidRPr="00D04A92">
              <w:rPr>
                <w:color w:val="000000"/>
                <w:lang w:eastAsia="en-GB"/>
              </w:rPr>
              <w:t>January 2019</w:t>
            </w:r>
          </w:p>
        </w:tc>
        <w:tc>
          <w:tcPr>
            <w:tcW w:w="1480" w:type="dxa"/>
            <w:tcBorders>
              <w:top w:val="nil"/>
              <w:left w:val="nil"/>
              <w:bottom w:val="single" w:sz="4" w:space="0" w:color="auto"/>
              <w:right w:val="single" w:sz="4" w:space="0" w:color="auto"/>
            </w:tcBorders>
            <w:shd w:val="clear" w:color="auto" w:fill="auto"/>
            <w:noWrap/>
            <w:vAlign w:val="center"/>
            <w:hideMark/>
          </w:tcPr>
          <w:p w14:paraId="0FC89704" w14:textId="77777777" w:rsidR="00AC3B39" w:rsidRPr="00D04A92" w:rsidRDefault="00AC3B39" w:rsidP="00AC3B39">
            <w:pPr>
              <w:jc w:val="center"/>
              <w:rPr>
                <w:b/>
                <w:bCs/>
                <w:color w:val="000000"/>
                <w:lang w:eastAsia="en-GB"/>
              </w:rPr>
            </w:pPr>
            <w:r w:rsidRPr="00D04A92">
              <w:rPr>
                <w:b/>
                <w:bCs/>
                <w:color w:val="000000"/>
                <w:lang w:eastAsia="en-GB"/>
              </w:rPr>
              <w:t>406</w:t>
            </w:r>
          </w:p>
        </w:tc>
        <w:tc>
          <w:tcPr>
            <w:tcW w:w="2640" w:type="dxa"/>
            <w:tcBorders>
              <w:top w:val="nil"/>
              <w:left w:val="nil"/>
              <w:bottom w:val="single" w:sz="4" w:space="0" w:color="auto"/>
              <w:right w:val="single" w:sz="4" w:space="0" w:color="auto"/>
            </w:tcBorders>
            <w:shd w:val="clear" w:color="auto" w:fill="auto"/>
            <w:noWrap/>
            <w:vAlign w:val="center"/>
            <w:hideMark/>
          </w:tcPr>
          <w:p w14:paraId="1D5621DD" w14:textId="77777777" w:rsidR="00AC3B39" w:rsidRPr="00D04A92" w:rsidRDefault="00AC3B39" w:rsidP="00AC3B39">
            <w:pPr>
              <w:jc w:val="center"/>
              <w:rPr>
                <w:b/>
                <w:bCs/>
                <w:color w:val="000000"/>
                <w:lang w:eastAsia="en-GB"/>
              </w:rPr>
            </w:pPr>
            <w:r w:rsidRPr="00D04A92">
              <w:rPr>
                <w:b/>
                <w:bCs/>
                <w:color w:val="000000"/>
                <w:lang w:eastAsia="en-GB"/>
              </w:rPr>
              <w:t>72</w:t>
            </w:r>
          </w:p>
        </w:tc>
        <w:tc>
          <w:tcPr>
            <w:tcW w:w="2880" w:type="dxa"/>
            <w:tcBorders>
              <w:top w:val="nil"/>
              <w:left w:val="nil"/>
              <w:bottom w:val="single" w:sz="4" w:space="0" w:color="auto"/>
              <w:right w:val="single" w:sz="4" w:space="0" w:color="auto"/>
            </w:tcBorders>
            <w:shd w:val="clear" w:color="auto" w:fill="auto"/>
            <w:vAlign w:val="center"/>
            <w:hideMark/>
          </w:tcPr>
          <w:p w14:paraId="0C5DD19D" w14:textId="77777777" w:rsidR="00AC3B39" w:rsidRPr="00D04A92" w:rsidRDefault="00AC3B39" w:rsidP="00AC3B39">
            <w:pPr>
              <w:jc w:val="center"/>
              <w:rPr>
                <w:b/>
                <w:bCs/>
                <w:color w:val="000000"/>
                <w:lang w:eastAsia="en-GB"/>
              </w:rPr>
            </w:pPr>
            <w:r w:rsidRPr="00D04A92">
              <w:rPr>
                <w:b/>
                <w:bCs/>
                <w:color w:val="000000"/>
                <w:lang w:eastAsia="en-GB"/>
              </w:rPr>
              <w:t>17.7%</w:t>
            </w:r>
          </w:p>
        </w:tc>
      </w:tr>
    </w:tbl>
    <w:p w14:paraId="160C94B2" w14:textId="77777777" w:rsidR="00F85F7C" w:rsidRPr="00D04A92" w:rsidRDefault="00F85F7C" w:rsidP="00F85F7C">
      <w:pPr>
        <w:rPr>
          <w:sz w:val="20"/>
          <w:szCs w:val="20"/>
          <w:lang w:eastAsia="en-GB"/>
        </w:rPr>
      </w:pPr>
      <w:r w:rsidRPr="00D04A92">
        <w:rPr>
          <w:sz w:val="20"/>
          <w:szCs w:val="20"/>
          <w:lang w:eastAsia="en-GB"/>
        </w:rPr>
        <w:t xml:space="preserve">Source: DfE SFR SEN Analysis </w:t>
      </w:r>
    </w:p>
    <w:p w14:paraId="160C94B3" w14:textId="77777777" w:rsidR="00F85F7C" w:rsidRPr="00D04A92" w:rsidRDefault="00F85F7C" w:rsidP="00F85F7C">
      <w:pPr>
        <w:rPr>
          <w:lang w:eastAsia="en-GB"/>
        </w:rPr>
      </w:pPr>
    </w:p>
    <w:p w14:paraId="160C94B4" w14:textId="469D2359" w:rsidR="00F85F7C" w:rsidRPr="00D04A92" w:rsidRDefault="00E33037" w:rsidP="00F85F7C">
      <w:pPr>
        <w:rPr>
          <w:lang w:eastAsia="en-GB"/>
        </w:rPr>
      </w:pPr>
      <w:r w:rsidRPr="00D04A92">
        <w:rPr>
          <w:lang w:eastAsia="en-GB"/>
        </w:rPr>
        <w:t xml:space="preserve">The number of </w:t>
      </w:r>
      <w:r w:rsidR="0043107C" w:rsidRPr="00D04A92">
        <w:rPr>
          <w:lang w:eastAsia="en-GB"/>
        </w:rPr>
        <w:t xml:space="preserve">secondary school </w:t>
      </w:r>
      <w:r w:rsidRPr="00D04A92">
        <w:rPr>
          <w:lang w:eastAsia="en-GB"/>
        </w:rPr>
        <w:t>pupils p</w:t>
      </w:r>
      <w:r w:rsidR="00F85F7C" w:rsidRPr="00D04A92">
        <w:rPr>
          <w:lang w:eastAsia="en-GB"/>
        </w:rPr>
        <w:t>laced in resourced provision</w:t>
      </w:r>
      <w:r w:rsidRPr="00D04A92">
        <w:rPr>
          <w:lang w:eastAsia="en-GB"/>
        </w:rPr>
        <w:t xml:space="preserve"> </w:t>
      </w:r>
      <w:r w:rsidR="00F85F7C" w:rsidRPr="00D04A92">
        <w:rPr>
          <w:lang w:eastAsia="en-GB"/>
        </w:rPr>
        <w:t>have fluctuated over the last f</w:t>
      </w:r>
      <w:r w:rsidR="00306CA5" w:rsidRPr="00D04A92">
        <w:rPr>
          <w:lang w:eastAsia="en-GB"/>
        </w:rPr>
        <w:t>ive years, as can be seen in</w:t>
      </w:r>
      <w:r w:rsidR="00F85F7C" w:rsidRPr="00D04A92">
        <w:rPr>
          <w:lang w:eastAsia="en-GB"/>
        </w:rPr>
        <w:t xml:space="preserve"> </w:t>
      </w:r>
      <w:r w:rsidR="00306CA5" w:rsidRPr="00D04A92">
        <w:rPr>
          <w:lang w:eastAsia="en-GB"/>
        </w:rPr>
        <w:t>T</w:t>
      </w:r>
      <w:r w:rsidR="00F85F7C" w:rsidRPr="00D04A92">
        <w:rPr>
          <w:lang w:eastAsia="en-GB"/>
        </w:rPr>
        <w:t xml:space="preserve">able </w:t>
      </w:r>
      <w:r w:rsidR="00960F6C" w:rsidRPr="00D04A92">
        <w:rPr>
          <w:lang w:eastAsia="en-GB"/>
        </w:rPr>
        <w:t>12</w:t>
      </w:r>
      <w:r w:rsidR="00306CA5" w:rsidRPr="00D04A92">
        <w:rPr>
          <w:lang w:eastAsia="en-GB"/>
        </w:rPr>
        <w:t xml:space="preserve"> </w:t>
      </w:r>
      <w:r w:rsidR="00F85F7C" w:rsidRPr="00D04A92">
        <w:rPr>
          <w:lang w:eastAsia="en-GB"/>
        </w:rPr>
        <w:t xml:space="preserve">below.     </w:t>
      </w:r>
    </w:p>
    <w:p w14:paraId="160C94B5" w14:textId="77777777" w:rsidR="00035327" w:rsidRPr="00D04A92" w:rsidRDefault="00035327">
      <w:pPr>
        <w:rPr>
          <w:lang w:eastAsia="en-GB"/>
        </w:rPr>
      </w:pPr>
    </w:p>
    <w:p w14:paraId="160C94B6" w14:textId="628868A5" w:rsidR="00306CA5" w:rsidRPr="00D04A92" w:rsidRDefault="00960F6C">
      <w:pPr>
        <w:rPr>
          <w:lang w:eastAsia="en-GB"/>
        </w:rPr>
      </w:pPr>
      <w:r w:rsidRPr="00D04A92">
        <w:rPr>
          <w:lang w:eastAsia="en-GB"/>
        </w:rPr>
        <w:t>Table 12</w:t>
      </w:r>
      <w:r w:rsidR="00306CA5" w:rsidRPr="00D04A92">
        <w:rPr>
          <w:lang w:eastAsia="en-GB"/>
        </w:rPr>
        <w:t xml:space="preserve">: </w:t>
      </w:r>
      <w:r w:rsidR="0045221E" w:rsidRPr="00D04A92">
        <w:rPr>
          <w:lang w:eastAsia="en-GB"/>
        </w:rPr>
        <w:t>Secondary School p</w:t>
      </w:r>
      <w:r w:rsidR="00306CA5" w:rsidRPr="00D04A92">
        <w:rPr>
          <w:lang w:eastAsia="en-GB"/>
        </w:rPr>
        <w:t>upils on SEN support</w:t>
      </w:r>
    </w:p>
    <w:tbl>
      <w:tblPr>
        <w:tblW w:w="10307" w:type="dxa"/>
        <w:tblLook w:val="04A0" w:firstRow="1" w:lastRow="0" w:firstColumn="1" w:lastColumn="0" w:noHBand="0" w:noVBand="1"/>
      </w:tblPr>
      <w:tblGrid>
        <w:gridCol w:w="2287"/>
        <w:gridCol w:w="1360"/>
        <w:gridCol w:w="3060"/>
        <w:gridCol w:w="3600"/>
      </w:tblGrid>
      <w:tr w:rsidR="00E33037" w:rsidRPr="00D04A92" w14:paraId="04BD1C7B" w14:textId="77777777" w:rsidTr="00E33037">
        <w:trPr>
          <w:trHeight w:val="620"/>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A5D0F" w14:textId="77777777" w:rsidR="00E33037" w:rsidRPr="00D04A92" w:rsidRDefault="00E33037" w:rsidP="00E33037">
            <w:pPr>
              <w:jc w:val="center"/>
              <w:rPr>
                <w:b/>
                <w:bCs/>
                <w:color w:val="000000"/>
                <w:lang w:eastAsia="en-GB"/>
              </w:rPr>
            </w:pPr>
            <w:r w:rsidRPr="00D04A92">
              <w:rPr>
                <w:b/>
                <w:bCs/>
                <w:color w:val="000000"/>
                <w:lang w:eastAsia="en-GB"/>
              </w:rPr>
              <w:t>Secondary schools</w:t>
            </w:r>
          </w:p>
        </w:tc>
        <w:tc>
          <w:tcPr>
            <w:tcW w:w="80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040E5CF" w14:textId="77777777" w:rsidR="00E33037" w:rsidRPr="00D04A92" w:rsidRDefault="00E33037" w:rsidP="00E33037">
            <w:pPr>
              <w:jc w:val="center"/>
              <w:rPr>
                <w:b/>
                <w:bCs/>
                <w:color w:val="000000"/>
                <w:lang w:eastAsia="en-GB"/>
              </w:rPr>
            </w:pPr>
            <w:r w:rsidRPr="00D04A92">
              <w:rPr>
                <w:b/>
                <w:bCs/>
                <w:color w:val="000000"/>
                <w:lang w:eastAsia="en-GB"/>
              </w:rPr>
              <w:t xml:space="preserve">Pupils on SEN support </w:t>
            </w:r>
          </w:p>
        </w:tc>
      </w:tr>
      <w:tr w:rsidR="00E33037" w:rsidRPr="00D04A92" w14:paraId="01E7601B" w14:textId="77777777" w:rsidTr="00E33037">
        <w:trPr>
          <w:trHeight w:val="62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65FA4BE9" w14:textId="77777777" w:rsidR="00E33037" w:rsidRPr="00D04A92" w:rsidRDefault="00E33037" w:rsidP="00E33037">
            <w:pPr>
              <w:rPr>
                <w:b/>
                <w:bCs/>
                <w:color w:val="000000"/>
                <w:lang w:eastAsia="en-GB"/>
              </w:rPr>
            </w:pPr>
            <w:r w:rsidRPr="00D04A92">
              <w:rPr>
                <w:b/>
                <w:bCs/>
                <w:color w:val="000000"/>
                <w:lang w:eastAsia="en-GB"/>
              </w:rPr>
              <w:t>Harrow</w:t>
            </w:r>
          </w:p>
        </w:tc>
        <w:tc>
          <w:tcPr>
            <w:tcW w:w="1360" w:type="dxa"/>
            <w:tcBorders>
              <w:top w:val="nil"/>
              <w:left w:val="nil"/>
              <w:bottom w:val="single" w:sz="4" w:space="0" w:color="auto"/>
              <w:right w:val="single" w:sz="4" w:space="0" w:color="auto"/>
            </w:tcBorders>
            <w:shd w:val="clear" w:color="auto" w:fill="auto"/>
            <w:vAlign w:val="center"/>
            <w:hideMark/>
          </w:tcPr>
          <w:p w14:paraId="4E3F1072" w14:textId="77777777" w:rsidR="00E33037" w:rsidRPr="00D04A92" w:rsidRDefault="00E33037" w:rsidP="00E33037">
            <w:pPr>
              <w:jc w:val="center"/>
              <w:rPr>
                <w:color w:val="000000"/>
                <w:lang w:eastAsia="en-GB"/>
              </w:rPr>
            </w:pPr>
            <w:r w:rsidRPr="00D04A92">
              <w:rPr>
                <w:color w:val="000000"/>
                <w:lang w:eastAsia="en-GB"/>
              </w:rPr>
              <w:t>Total pupils</w:t>
            </w:r>
          </w:p>
        </w:tc>
        <w:tc>
          <w:tcPr>
            <w:tcW w:w="3060" w:type="dxa"/>
            <w:tcBorders>
              <w:top w:val="nil"/>
              <w:left w:val="nil"/>
              <w:bottom w:val="single" w:sz="4" w:space="0" w:color="auto"/>
              <w:right w:val="single" w:sz="4" w:space="0" w:color="auto"/>
            </w:tcBorders>
            <w:shd w:val="clear" w:color="auto" w:fill="auto"/>
            <w:vAlign w:val="center"/>
            <w:hideMark/>
          </w:tcPr>
          <w:p w14:paraId="6466C758" w14:textId="77777777" w:rsidR="00E33037" w:rsidRPr="00D04A92" w:rsidRDefault="00E33037" w:rsidP="00E33037">
            <w:pPr>
              <w:jc w:val="center"/>
              <w:rPr>
                <w:color w:val="000000"/>
                <w:lang w:eastAsia="en-GB"/>
              </w:rPr>
            </w:pPr>
            <w:r w:rsidRPr="00D04A92">
              <w:rPr>
                <w:color w:val="000000"/>
                <w:lang w:eastAsia="en-GB"/>
              </w:rPr>
              <w:t>Pupils placed in resourced provision</w:t>
            </w:r>
          </w:p>
        </w:tc>
        <w:tc>
          <w:tcPr>
            <w:tcW w:w="3600" w:type="dxa"/>
            <w:tcBorders>
              <w:top w:val="nil"/>
              <w:left w:val="nil"/>
              <w:bottom w:val="single" w:sz="4" w:space="0" w:color="auto"/>
              <w:right w:val="single" w:sz="4" w:space="0" w:color="auto"/>
            </w:tcBorders>
            <w:shd w:val="clear" w:color="auto" w:fill="auto"/>
            <w:vAlign w:val="center"/>
            <w:hideMark/>
          </w:tcPr>
          <w:p w14:paraId="55FA6451" w14:textId="77777777" w:rsidR="00E33037" w:rsidRPr="00D04A92" w:rsidRDefault="00E33037" w:rsidP="00E33037">
            <w:pPr>
              <w:jc w:val="center"/>
              <w:rPr>
                <w:color w:val="000000"/>
                <w:lang w:eastAsia="en-GB"/>
              </w:rPr>
            </w:pPr>
            <w:r w:rsidRPr="00D04A92">
              <w:rPr>
                <w:color w:val="000000"/>
                <w:lang w:eastAsia="en-GB"/>
              </w:rPr>
              <w:t>% of pupils placed in resourced provision</w:t>
            </w:r>
          </w:p>
        </w:tc>
      </w:tr>
      <w:tr w:rsidR="00E33037" w:rsidRPr="00D04A92" w14:paraId="3DF0DCDE"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245E95C5" w14:textId="277EE2CE" w:rsidR="00E33037" w:rsidRPr="00D04A92" w:rsidRDefault="00E33037" w:rsidP="00E33037">
            <w:pPr>
              <w:jc w:val="right"/>
              <w:rPr>
                <w:color w:val="000000"/>
                <w:lang w:eastAsia="en-GB"/>
              </w:rPr>
            </w:pPr>
            <w:r w:rsidRPr="00D04A92">
              <w:rPr>
                <w:color w:val="000000"/>
                <w:lang w:eastAsia="en-GB"/>
              </w:rPr>
              <w:t>January 2012</w:t>
            </w:r>
          </w:p>
        </w:tc>
        <w:tc>
          <w:tcPr>
            <w:tcW w:w="1360" w:type="dxa"/>
            <w:tcBorders>
              <w:top w:val="nil"/>
              <w:left w:val="nil"/>
              <w:bottom w:val="single" w:sz="4" w:space="0" w:color="auto"/>
              <w:right w:val="single" w:sz="4" w:space="0" w:color="auto"/>
            </w:tcBorders>
            <w:shd w:val="clear" w:color="auto" w:fill="auto"/>
            <w:noWrap/>
            <w:vAlign w:val="center"/>
            <w:hideMark/>
          </w:tcPr>
          <w:p w14:paraId="5BA4759E" w14:textId="77777777" w:rsidR="00E33037" w:rsidRPr="00D04A92" w:rsidRDefault="00E33037" w:rsidP="00E33037">
            <w:pPr>
              <w:jc w:val="center"/>
              <w:rPr>
                <w:b/>
                <w:bCs/>
                <w:color w:val="000000"/>
                <w:lang w:eastAsia="en-GB"/>
              </w:rPr>
            </w:pPr>
            <w:r w:rsidRPr="00D04A92">
              <w:rPr>
                <w:b/>
                <w:bCs/>
                <w:color w:val="000000"/>
                <w:lang w:eastAsia="en-GB"/>
              </w:rPr>
              <w:t>922</w:t>
            </w:r>
          </w:p>
        </w:tc>
        <w:tc>
          <w:tcPr>
            <w:tcW w:w="3060" w:type="dxa"/>
            <w:tcBorders>
              <w:top w:val="nil"/>
              <w:left w:val="nil"/>
              <w:bottom w:val="single" w:sz="4" w:space="0" w:color="auto"/>
              <w:right w:val="single" w:sz="4" w:space="0" w:color="auto"/>
            </w:tcBorders>
            <w:shd w:val="clear" w:color="auto" w:fill="auto"/>
            <w:noWrap/>
            <w:vAlign w:val="center"/>
            <w:hideMark/>
          </w:tcPr>
          <w:p w14:paraId="4F411114" w14:textId="77777777" w:rsidR="00E33037" w:rsidRPr="00D04A92" w:rsidRDefault="00E33037" w:rsidP="00E33037">
            <w:pPr>
              <w:jc w:val="center"/>
              <w:rPr>
                <w:b/>
                <w:bCs/>
                <w:color w:val="000000"/>
                <w:lang w:eastAsia="en-GB"/>
              </w:rPr>
            </w:pPr>
            <w:r w:rsidRPr="00D04A92">
              <w:rPr>
                <w:b/>
                <w:bCs/>
                <w:color w:val="000000"/>
                <w:lang w:eastAsia="en-GB"/>
              </w:rPr>
              <w:t>4</w:t>
            </w:r>
          </w:p>
        </w:tc>
        <w:tc>
          <w:tcPr>
            <w:tcW w:w="3600" w:type="dxa"/>
            <w:tcBorders>
              <w:top w:val="nil"/>
              <w:left w:val="nil"/>
              <w:bottom w:val="single" w:sz="4" w:space="0" w:color="auto"/>
              <w:right w:val="single" w:sz="4" w:space="0" w:color="auto"/>
            </w:tcBorders>
            <w:shd w:val="clear" w:color="auto" w:fill="auto"/>
            <w:vAlign w:val="center"/>
            <w:hideMark/>
          </w:tcPr>
          <w:p w14:paraId="0E390E93" w14:textId="77777777" w:rsidR="00E33037" w:rsidRPr="00D04A92" w:rsidRDefault="00E33037" w:rsidP="00E33037">
            <w:pPr>
              <w:jc w:val="center"/>
              <w:rPr>
                <w:b/>
                <w:bCs/>
                <w:color w:val="000000"/>
                <w:lang w:eastAsia="en-GB"/>
              </w:rPr>
            </w:pPr>
            <w:r w:rsidRPr="00D04A92">
              <w:rPr>
                <w:b/>
                <w:bCs/>
                <w:color w:val="000000"/>
                <w:lang w:eastAsia="en-GB"/>
              </w:rPr>
              <w:t>0.4%</w:t>
            </w:r>
          </w:p>
        </w:tc>
      </w:tr>
      <w:tr w:rsidR="00E33037" w:rsidRPr="00D04A92" w14:paraId="688A6269"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5C5604B7" w14:textId="4398B69E" w:rsidR="00E33037" w:rsidRPr="00D04A92" w:rsidRDefault="00E33037" w:rsidP="00E33037">
            <w:pPr>
              <w:jc w:val="right"/>
              <w:rPr>
                <w:color w:val="000000"/>
                <w:lang w:eastAsia="en-GB"/>
              </w:rPr>
            </w:pPr>
            <w:r w:rsidRPr="00D04A92">
              <w:rPr>
                <w:color w:val="000000"/>
                <w:lang w:eastAsia="en-GB"/>
              </w:rPr>
              <w:t>January 2013</w:t>
            </w:r>
          </w:p>
        </w:tc>
        <w:tc>
          <w:tcPr>
            <w:tcW w:w="1360" w:type="dxa"/>
            <w:tcBorders>
              <w:top w:val="nil"/>
              <w:left w:val="nil"/>
              <w:bottom w:val="single" w:sz="4" w:space="0" w:color="auto"/>
              <w:right w:val="single" w:sz="4" w:space="0" w:color="auto"/>
            </w:tcBorders>
            <w:shd w:val="clear" w:color="auto" w:fill="auto"/>
            <w:noWrap/>
            <w:vAlign w:val="center"/>
            <w:hideMark/>
          </w:tcPr>
          <w:p w14:paraId="6AFFD90A" w14:textId="77777777" w:rsidR="00E33037" w:rsidRPr="00D04A92" w:rsidRDefault="00E33037" w:rsidP="00E33037">
            <w:pPr>
              <w:jc w:val="center"/>
              <w:rPr>
                <w:b/>
                <w:bCs/>
                <w:color w:val="000000"/>
                <w:lang w:eastAsia="en-GB"/>
              </w:rPr>
            </w:pPr>
            <w:r w:rsidRPr="00D04A92">
              <w:rPr>
                <w:b/>
                <w:bCs/>
                <w:color w:val="000000"/>
                <w:lang w:eastAsia="en-GB"/>
              </w:rPr>
              <w:t>860</w:t>
            </w:r>
          </w:p>
        </w:tc>
        <w:tc>
          <w:tcPr>
            <w:tcW w:w="3060" w:type="dxa"/>
            <w:tcBorders>
              <w:top w:val="nil"/>
              <w:left w:val="nil"/>
              <w:bottom w:val="single" w:sz="4" w:space="0" w:color="auto"/>
              <w:right w:val="single" w:sz="4" w:space="0" w:color="auto"/>
            </w:tcBorders>
            <w:shd w:val="clear" w:color="auto" w:fill="auto"/>
            <w:noWrap/>
            <w:vAlign w:val="center"/>
            <w:hideMark/>
          </w:tcPr>
          <w:p w14:paraId="7436386F" w14:textId="77777777" w:rsidR="00E33037" w:rsidRPr="00D04A92" w:rsidRDefault="00E33037" w:rsidP="00E33037">
            <w:pPr>
              <w:jc w:val="center"/>
              <w:rPr>
                <w:b/>
                <w:bCs/>
                <w:color w:val="000000"/>
                <w:lang w:eastAsia="en-GB"/>
              </w:rPr>
            </w:pPr>
            <w:r w:rsidRPr="00D04A92">
              <w:rPr>
                <w:b/>
                <w:bCs/>
                <w:color w:val="000000"/>
                <w:lang w:eastAsia="en-GB"/>
              </w:rPr>
              <w:t>18</w:t>
            </w:r>
          </w:p>
        </w:tc>
        <w:tc>
          <w:tcPr>
            <w:tcW w:w="3600" w:type="dxa"/>
            <w:tcBorders>
              <w:top w:val="nil"/>
              <w:left w:val="nil"/>
              <w:bottom w:val="single" w:sz="4" w:space="0" w:color="auto"/>
              <w:right w:val="single" w:sz="4" w:space="0" w:color="auto"/>
            </w:tcBorders>
            <w:shd w:val="clear" w:color="auto" w:fill="auto"/>
            <w:vAlign w:val="center"/>
            <w:hideMark/>
          </w:tcPr>
          <w:p w14:paraId="5F1FF86D" w14:textId="77777777" w:rsidR="00E33037" w:rsidRPr="00D04A92" w:rsidRDefault="00E33037" w:rsidP="00E33037">
            <w:pPr>
              <w:jc w:val="center"/>
              <w:rPr>
                <w:b/>
                <w:bCs/>
                <w:color w:val="000000"/>
                <w:lang w:eastAsia="en-GB"/>
              </w:rPr>
            </w:pPr>
            <w:r w:rsidRPr="00D04A92">
              <w:rPr>
                <w:b/>
                <w:bCs/>
                <w:color w:val="000000"/>
                <w:lang w:eastAsia="en-GB"/>
              </w:rPr>
              <w:t>2.1%</w:t>
            </w:r>
          </w:p>
        </w:tc>
      </w:tr>
      <w:tr w:rsidR="00E33037" w:rsidRPr="00D04A92" w14:paraId="7FC46E02"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1FEE36CE" w14:textId="7CEC5AE0" w:rsidR="00E33037" w:rsidRPr="00D04A92" w:rsidRDefault="00E33037" w:rsidP="00E33037">
            <w:pPr>
              <w:jc w:val="right"/>
              <w:rPr>
                <w:color w:val="000000"/>
                <w:lang w:eastAsia="en-GB"/>
              </w:rPr>
            </w:pPr>
            <w:r w:rsidRPr="00D04A92">
              <w:rPr>
                <w:color w:val="000000"/>
                <w:lang w:eastAsia="en-GB"/>
              </w:rPr>
              <w:t>January 2014</w:t>
            </w:r>
          </w:p>
        </w:tc>
        <w:tc>
          <w:tcPr>
            <w:tcW w:w="1360" w:type="dxa"/>
            <w:tcBorders>
              <w:top w:val="nil"/>
              <w:left w:val="nil"/>
              <w:bottom w:val="single" w:sz="4" w:space="0" w:color="auto"/>
              <w:right w:val="single" w:sz="4" w:space="0" w:color="auto"/>
            </w:tcBorders>
            <w:shd w:val="clear" w:color="auto" w:fill="auto"/>
            <w:noWrap/>
            <w:vAlign w:val="center"/>
            <w:hideMark/>
          </w:tcPr>
          <w:p w14:paraId="10B93C74" w14:textId="77777777" w:rsidR="00E33037" w:rsidRPr="00D04A92" w:rsidRDefault="00E33037" w:rsidP="00E33037">
            <w:pPr>
              <w:jc w:val="center"/>
              <w:rPr>
                <w:b/>
                <w:bCs/>
                <w:color w:val="000000"/>
                <w:lang w:eastAsia="en-GB"/>
              </w:rPr>
            </w:pPr>
            <w:r w:rsidRPr="00D04A92">
              <w:rPr>
                <w:b/>
                <w:bCs/>
                <w:color w:val="000000"/>
                <w:lang w:eastAsia="en-GB"/>
              </w:rPr>
              <w:t>725</w:t>
            </w:r>
          </w:p>
        </w:tc>
        <w:tc>
          <w:tcPr>
            <w:tcW w:w="3060" w:type="dxa"/>
            <w:tcBorders>
              <w:top w:val="nil"/>
              <w:left w:val="nil"/>
              <w:bottom w:val="single" w:sz="4" w:space="0" w:color="auto"/>
              <w:right w:val="single" w:sz="4" w:space="0" w:color="auto"/>
            </w:tcBorders>
            <w:shd w:val="clear" w:color="auto" w:fill="auto"/>
            <w:noWrap/>
            <w:vAlign w:val="center"/>
            <w:hideMark/>
          </w:tcPr>
          <w:p w14:paraId="2D50E9C9" w14:textId="77777777" w:rsidR="00E33037" w:rsidRPr="00D04A92" w:rsidRDefault="00E33037" w:rsidP="00E33037">
            <w:pPr>
              <w:jc w:val="center"/>
              <w:rPr>
                <w:b/>
                <w:bCs/>
                <w:color w:val="000000"/>
                <w:lang w:eastAsia="en-GB"/>
              </w:rPr>
            </w:pPr>
            <w:r w:rsidRPr="00D04A92">
              <w:rPr>
                <w:b/>
                <w:bCs/>
                <w:color w:val="000000"/>
                <w:lang w:eastAsia="en-GB"/>
              </w:rPr>
              <w:t>38</w:t>
            </w:r>
          </w:p>
        </w:tc>
        <w:tc>
          <w:tcPr>
            <w:tcW w:w="3600" w:type="dxa"/>
            <w:tcBorders>
              <w:top w:val="nil"/>
              <w:left w:val="nil"/>
              <w:bottom w:val="single" w:sz="4" w:space="0" w:color="auto"/>
              <w:right w:val="single" w:sz="4" w:space="0" w:color="auto"/>
            </w:tcBorders>
            <w:shd w:val="clear" w:color="auto" w:fill="auto"/>
            <w:vAlign w:val="center"/>
            <w:hideMark/>
          </w:tcPr>
          <w:p w14:paraId="14258DFA" w14:textId="77777777" w:rsidR="00E33037" w:rsidRPr="00D04A92" w:rsidRDefault="00E33037" w:rsidP="00E33037">
            <w:pPr>
              <w:jc w:val="center"/>
              <w:rPr>
                <w:b/>
                <w:bCs/>
                <w:color w:val="000000"/>
                <w:lang w:eastAsia="en-GB"/>
              </w:rPr>
            </w:pPr>
            <w:r w:rsidRPr="00D04A92">
              <w:rPr>
                <w:b/>
                <w:bCs/>
                <w:color w:val="000000"/>
                <w:lang w:eastAsia="en-GB"/>
              </w:rPr>
              <w:t>5.2%</w:t>
            </w:r>
          </w:p>
        </w:tc>
      </w:tr>
      <w:tr w:rsidR="00E33037" w:rsidRPr="00D04A92" w14:paraId="1D2B6231"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2DBD39CA" w14:textId="1C848E84" w:rsidR="00E33037" w:rsidRPr="00D04A92" w:rsidRDefault="00E33037" w:rsidP="00E33037">
            <w:pPr>
              <w:jc w:val="right"/>
              <w:rPr>
                <w:color w:val="000000"/>
                <w:lang w:eastAsia="en-GB"/>
              </w:rPr>
            </w:pPr>
            <w:r w:rsidRPr="00D04A92">
              <w:rPr>
                <w:color w:val="000000"/>
                <w:lang w:eastAsia="en-GB"/>
              </w:rPr>
              <w:t>January 2015</w:t>
            </w:r>
          </w:p>
        </w:tc>
        <w:tc>
          <w:tcPr>
            <w:tcW w:w="1360" w:type="dxa"/>
            <w:tcBorders>
              <w:top w:val="nil"/>
              <w:left w:val="nil"/>
              <w:bottom w:val="single" w:sz="4" w:space="0" w:color="auto"/>
              <w:right w:val="single" w:sz="4" w:space="0" w:color="auto"/>
            </w:tcBorders>
            <w:shd w:val="clear" w:color="auto" w:fill="auto"/>
            <w:noWrap/>
            <w:vAlign w:val="center"/>
            <w:hideMark/>
          </w:tcPr>
          <w:p w14:paraId="4F5EC5FC" w14:textId="77777777" w:rsidR="00E33037" w:rsidRPr="00D04A92" w:rsidRDefault="00E33037" w:rsidP="00E33037">
            <w:pPr>
              <w:jc w:val="center"/>
              <w:rPr>
                <w:b/>
                <w:bCs/>
                <w:color w:val="000000"/>
                <w:lang w:eastAsia="en-GB"/>
              </w:rPr>
            </w:pPr>
            <w:r w:rsidRPr="00D04A92">
              <w:rPr>
                <w:b/>
                <w:bCs/>
                <w:color w:val="000000"/>
                <w:lang w:eastAsia="en-GB"/>
              </w:rPr>
              <w:t>1,382</w:t>
            </w:r>
          </w:p>
        </w:tc>
        <w:tc>
          <w:tcPr>
            <w:tcW w:w="3060" w:type="dxa"/>
            <w:tcBorders>
              <w:top w:val="nil"/>
              <w:left w:val="nil"/>
              <w:bottom w:val="single" w:sz="4" w:space="0" w:color="auto"/>
              <w:right w:val="single" w:sz="4" w:space="0" w:color="auto"/>
            </w:tcBorders>
            <w:shd w:val="clear" w:color="auto" w:fill="auto"/>
            <w:noWrap/>
            <w:vAlign w:val="center"/>
            <w:hideMark/>
          </w:tcPr>
          <w:p w14:paraId="01DE38F4" w14:textId="77777777" w:rsidR="00E33037" w:rsidRPr="00D04A92" w:rsidRDefault="00E33037" w:rsidP="00E33037">
            <w:pPr>
              <w:jc w:val="center"/>
              <w:rPr>
                <w:b/>
                <w:bCs/>
                <w:color w:val="000000"/>
                <w:lang w:eastAsia="en-GB"/>
              </w:rPr>
            </w:pPr>
            <w:r w:rsidRPr="00D04A92">
              <w:rPr>
                <w:b/>
                <w:bCs/>
                <w:color w:val="000000"/>
                <w:lang w:eastAsia="en-GB"/>
              </w:rPr>
              <w:t>48</w:t>
            </w:r>
          </w:p>
        </w:tc>
        <w:tc>
          <w:tcPr>
            <w:tcW w:w="3600" w:type="dxa"/>
            <w:tcBorders>
              <w:top w:val="nil"/>
              <w:left w:val="nil"/>
              <w:bottom w:val="single" w:sz="4" w:space="0" w:color="auto"/>
              <w:right w:val="single" w:sz="4" w:space="0" w:color="auto"/>
            </w:tcBorders>
            <w:shd w:val="clear" w:color="auto" w:fill="auto"/>
            <w:vAlign w:val="center"/>
            <w:hideMark/>
          </w:tcPr>
          <w:p w14:paraId="453BAB67" w14:textId="77777777" w:rsidR="00E33037" w:rsidRPr="00D04A92" w:rsidRDefault="00E33037" w:rsidP="00E33037">
            <w:pPr>
              <w:jc w:val="center"/>
              <w:rPr>
                <w:b/>
                <w:bCs/>
                <w:color w:val="000000"/>
                <w:lang w:eastAsia="en-GB"/>
              </w:rPr>
            </w:pPr>
            <w:r w:rsidRPr="00D04A92">
              <w:rPr>
                <w:b/>
                <w:bCs/>
                <w:color w:val="000000"/>
                <w:lang w:eastAsia="en-GB"/>
              </w:rPr>
              <w:t>3.5%</w:t>
            </w:r>
          </w:p>
        </w:tc>
      </w:tr>
      <w:tr w:rsidR="00E33037" w:rsidRPr="00D04A92" w14:paraId="6884CCB5"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2462BF21" w14:textId="7C600BC2" w:rsidR="00E33037" w:rsidRPr="00D04A92" w:rsidRDefault="00E33037" w:rsidP="00E33037">
            <w:pPr>
              <w:jc w:val="right"/>
              <w:rPr>
                <w:color w:val="000000"/>
                <w:lang w:eastAsia="en-GB"/>
              </w:rPr>
            </w:pPr>
            <w:r w:rsidRPr="00D04A92">
              <w:rPr>
                <w:color w:val="000000"/>
                <w:lang w:eastAsia="en-GB"/>
              </w:rPr>
              <w:t>January 2016</w:t>
            </w:r>
          </w:p>
        </w:tc>
        <w:tc>
          <w:tcPr>
            <w:tcW w:w="1360" w:type="dxa"/>
            <w:tcBorders>
              <w:top w:val="nil"/>
              <w:left w:val="nil"/>
              <w:bottom w:val="single" w:sz="4" w:space="0" w:color="auto"/>
              <w:right w:val="single" w:sz="4" w:space="0" w:color="auto"/>
            </w:tcBorders>
            <w:shd w:val="clear" w:color="auto" w:fill="auto"/>
            <w:noWrap/>
            <w:vAlign w:val="center"/>
            <w:hideMark/>
          </w:tcPr>
          <w:p w14:paraId="7B4B19D8" w14:textId="77777777" w:rsidR="00E33037" w:rsidRPr="00D04A92" w:rsidRDefault="00E33037" w:rsidP="00E33037">
            <w:pPr>
              <w:jc w:val="center"/>
              <w:rPr>
                <w:b/>
                <w:bCs/>
                <w:color w:val="000000"/>
                <w:lang w:eastAsia="en-GB"/>
              </w:rPr>
            </w:pPr>
            <w:r w:rsidRPr="00D04A92">
              <w:rPr>
                <w:b/>
                <w:bCs/>
                <w:color w:val="000000"/>
                <w:lang w:eastAsia="en-GB"/>
              </w:rPr>
              <w:t>1,403</w:t>
            </w:r>
          </w:p>
        </w:tc>
        <w:tc>
          <w:tcPr>
            <w:tcW w:w="3060" w:type="dxa"/>
            <w:tcBorders>
              <w:top w:val="nil"/>
              <w:left w:val="nil"/>
              <w:bottom w:val="single" w:sz="4" w:space="0" w:color="auto"/>
              <w:right w:val="single" w:sz="4" w:space="0" w:color="auto"/>
            </w:tcBorders>
            <w:shd w:val="clear" w:color="auto" w:fill="auto"/>
            <w:noWrap/>
            <w:vAlign w:val="center"/>
            <w:hideMark/>
          </w:tcPr>
          <w:p w14:paraId="0B2B70E7" w14:textId="77777777" w:rsidR="00E33037" w:rsidRPr="00D04A92" w:rsidRDefault="00E33037" w:rsidP="00E33037">
            <w:pPr>
              <w:jc w:val="center"/>
              <w:rPr>
                <w:b/>
                <w:bCs/>
                <w:color w:val="000000"/>
                <w:lang w:eastAsia="en-GB"/>
              </w:rPr>
            </w:pPr>
            <w:r w:rsidRPr="00D04A92">
              <w:rPr>
                <w:b/>
                <w:bCs/>
                <w:color w:val="000000"/>
                <w:lang w:eastAsia="en-GB"/>
              </w:rPr>
              <w:t>36</w:t>
            </w:r>
          </w:p>
        </w:tc>
        <w:tc>
          <w:tcPr>
            <w:tcW w:w="3600" w:type="dxa"/>
            <w:tcBorders>
              <w:top w:val="nil"/>
              <w:left w:val="nil"/>
              <w:bottom w:val="single" w:sz="4" w:space="0" w:color="auto"/>
              <w:right w:val="single" w:sz="4" w:space="0" w:color="auto"/>
            </w:tcBorders>
            <w:shd w:val="clear" w:color="auto" w:fill="auto"/>
            <w:vAlign w:val="center"/>
            <w:hideMark/>
          </w:tcPr>
          <w:p w14:paraId="1C970418" w14:textId="77777777" w:rsidR="00E33037" w:rsidRPr="00D04A92" w:rsidRDefault="00E33037" w:rsidP="00E33037">
            <w:pPr>
              <w:jc w:val="center"/>
              <w:rPr>
                <w:b/>
                <w:bCs/>
                <w:color w:val="000000"/>
                <w:lang w:eastAsia="en-GB"/>
              </w:rPr>
            </w:pPr>
            <w:r w:rsidRPr="00D04A92">
              <w:rPr>
                <w:b/>
                <w:bCs/>
                <w:color w:val="000000"/>
                <w:lang w:eastAsia="en-GB"/>
              </w:rPr>
              <w:t>2.6%</w:t>
            </w:r>
          </w:p>
        </w:tc>
      </w:tr>
      <w:tr w:rsidR="00E33037" w:rsidRPr="00D04A92" w14:paraId="2C1840D2"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49AE1A3D" w14:textId="7A898A10" w:rsidR="00E33037" w:rsidRPr="00D04A92" w:rsidRDefault="00E33037" w:rsidP="00E33037">
            <w:pPr>
              <w:jc w:val="right"/>
              <w:rPr>
                <w:color w:val="000000"/>
                <w:lang w:eastAsia="en-GB"/>
              </w:rPr>
            </w:pPr>
            <w:r w:rsidRPr="00D04A92">
              <w:rPr>
                <w:color w:val="000000"/>
                <w:lang w:eastAsia="en-GB"/>
              </w:rPr>
              <w:t>January 2017</w:t>
            </w:r>
          </w:p>
        </w:tc>
        <w:tc>
          <w:tcPr>
            <w:tcW w:w="1360" w:type="dxa"/>
            <w:tcBorders>
              <w:top w:val="nil"/>
              <w:left w:val="nil"/>
              <w:bottom w:val="single" w:sz="4" w:space="0" w:color="auto"/>
              <w:right w:val="single" w:sz="4" w:space="0" w:color="auto"/>
            </w:tcBorders>
            <w:shd w:val="clear" w:color="auto" w:fill="auto"/>
            <w:noWrap/>
            <w:vAlign w:val="center"/>
            <w:hideMark/>
          </w:tcPr>
          <w:p w14:paraId="373171E0" w14:textId="77777777" w:rsidR="00E33037" w:rsidRPr="00D04A92" w:rsidRDefault="00E33037" w:rsidP="00E33037">
            <w:pPr>
              <w:jc w:val="center"/>
              <w:rPr>
                <w:b/>
                <w:bCs/>
                <w:color w:val="000000"/>
                <w:lang w:eastAsia="en-GB"/>
              </w:rPr>
            </w:pPr>
            <w:r w:rsidRPr="00D04A92">
              <w:rPr>
                <w:b/>
                <w:bCs/>
                <w:color w:val="000000"/>
                <w:lang w:eastAsia="en-GB"/>
              </w:rPr>
              <w:t>1,389</w:t>
            </w:r>
          </w:p>
        </w:tc>
        <w:tc>
          <w:tcPr>
            <w:tcW w:w="3060" w:type="dxa"/>
            <w:tcBorders>
              <w:top w:val="nil"/>
              <w:left w:val="nil"/>
              <w:bottom w:val="single" w:sz="4" w:space="0" w:color="auto"/>
              <w:right w:val="single" w:sz="4" w:space="0" w:color="auto"/>
            </w:tcBorders>
            <w:shd w:val="clear" w:color="auto" w:fill="auto"/>
            <w:noWrap/>
            <w:vAlign w:val="center"/>
            <w:hideMark/>
          </w:tcPr>
          <w:p w14:paraId="7EEA5E6F" w14:textId="77777777" w:rsidR="00E33037" w:rsidRPr="00D04A92" w:rsidRDefault="00E33037" w:rsidP="00E33037">
            <w:pPr>
              <w:jc w:val="center"/>
              <w:rPr>
                <w:b/>
                <w:bCs/>
                <w:color w:val="000000"/>
                <w:lang w:eastAsia="en-GB"/>
              </w:rPr>
            </w:pPr>
            <w:r w:rsidRPr="00D04A92">
              <w:rPr>
                <w:b/>
                <w:bCs/>
                <w:color w:val="000000"/>
                <w:lang w:eastAsia="en-GB"/>
              </w:rPr>
              <w:t>27</w:t>
            </w:r>
          </w:p>
        </w:tc>
        <w:tc>
          <w:tcPr>
            <w:tcW w:w="3600" w:type="dxa"/>
            <w:tcBorders>
              <w:top w:val="nil"/>
              <w:left w:val="nil"/>
              <w:bottom w:val="single" w:sz="4" w:space="0" w:color="auto"/>
              <w:right w:val="single" w:sz="4" w:space="0" w:color="auto"/>
            </w:tcBorders>
            <w:shd w:val="clear" w:color="auto" w:fill="auto"/>
            <w:vAlign w:val="center"/>
            <w:hideMark/>
          </w:tcPr>
          <w:p w14:paraId="0035D425" w14:textId="77777777" w:rsidR="00E33037" w:rsidRPr="00D04A92" w:rsidRDefault="00E33037" w:rsidP="00E33037">
            <w:pPr>
              <w:jc w:val="center"/>
              <w:rPr>
                <w:b/>
                <w:bCs/>
                <w:color w:val="000000"/>
                <w:lang w:eastAsia="en-GB"/>
              </w:rPr>
            </w:pPr>
            <w:r w:rsidRPr="00D04A92">
              <w:rPr>
                <w:b/>
                <w:bCs/>
                <w:color w:val="000000"/>
                <w:lang w:eastAsia="en-GB"/>
              </w:rPr>
              <w:t>1.9%</w:t>
            </w:r>
          </w:p>
        </w:tc>
      </w:tr>
      <w:tr w:rsidR="00E33037" w:rsidRPr="00D04A92" w14:paraId="35BD5231"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397B86AB" w14:textId="7018EE3A" w:rsidR="00E33037" w:rsidRPr="00D04A92" w:rsidRDefault="00E33037" w:rsidP="00E33037">
            <w:pPr>
              <w:jc w:val="right"/>
              <w:rPr>
                <w:color w:val="000000"/>
                <w:lang w:eastAsia="en-GB"/>
              </w:rPr>
            </w:pPr>
            <w:r w:rsidRPr="00D04A92">
              <w:rPr>
                <w:color w:val="000000"/>
                <w:lang w:eastAsia="en-GB"/>
              </w:rPr>
              <w:t>January 2018</w:t>
            </w:r>
          </w:p>
        </w:tc>
        <w:tc>
          <w:tcPr>
            <w:tcW w:w="1360" w:type="dxa"/>
            <w:tcBorders>
              <w:top w:val="nil"/>
              <w:left w:val="nil"/>
              <w:bottom w:val="single" w:sz="4" w:space="0" w:color="auto"/>
              <w:right w:val="single" w:sz="4" w:space="0" w:color="auto"/>
            </w:tcBorders>
            <w:shd w:val="clear" w:color="auto" w:fill="auto"/>
            <w:noWrap/>
            <w:vAlign w:val="center"/>
            <w:hideMark/>
          </w:tcPr>
          <w:p w14:paraId="52EA0FD5" w14:textId="77777777" w:rsidR="00E33037" w:rsidRPr="00D04A92" w:rsidRDefault="00E33037" w:rsidP="00E33037">
            <w:pPr>
              <w:jc w:val="center"/>
              <w:rPr>
                <w:b/>
                <w:bCs/>
                <w:color w:val="000000"/>
                <w:lang w:eastAsia="en-GB"/>
              </w:rPr>
            </w:pPr>
            <w:r w:rsidRPr="00D04A92">
              <w:rPr>
                <w:b/>
                <w:bCs/>
                <w:color w:val="000000"/>
                <w:lang w:eastAsia="en-GB"/>
              </w:rPr>
              <w:t>1,447</w:t>
            </w:r>
          </w:p>
        </w:tc>
        <w:tc>
          <w:tcPr>
            <w:tcW w:w="3060" w:type="dxa"/>
            <w:tcBorders>
              <w:top w:val="nil"/>
              <w:left w:val="nil"/>
              <w:bottom w:val="single" w:sz="4" w:space="0" w:color="auto"/>
              <w:right w:val="single" w:sz="4" w:space="0" w:color="auto"/>
            </w:tcBorders>
            <w:shd w:val="clear" w:color="auto" w:fill="auto"/>
            <w:noWrap/>
            <w:vAlign w:val="center"/>
            <w:hideMark/>
          </w:tcPr>
          <w:p w14:paraId="786E43AE" w14:textId="77777777" w:rsidR="00E33037" w:rsidRPr="00D04A92" w:rsidRDefault="00E33037" w:rsidP="00E33037">
            <w:pPr>
              <w:jc w:val="center"/>
              <w:rPr>
                <w:b/>
                <w:bCs/>
                <w:color w:val="000000"/>
                <w:lang w:eastAsia="en-GB"/>
              </w:rPr>
            </w:pPr>
            <w:r w:rsidRPr="00D04A92">
              <w:rPr>
                <w:b/>
                <w:bCs/>
                <w:color w:val="000000"/>
                <w:lang w:eastAsia="en-GB"/>
              </w:rPr>
              <w:t>16</w:t>
            </w:r>
          </w:p>
        </w:tc>
        <w:tc>
          <w:tcPr>
            <w:tcW w:w="3600" w:type="dxa"/>
            <w:tcBorders>
              <w:top w:val="nil"/>
              <w:left w:val="nil"/>
              <w:bottom w:val="single" w:sz="4" w:space="0" w:color="auto"/>
              <w:right w:val="single" w:sz="4" w:space="0" w:color="auto"/>
            </w:tcBorders>
            <w:shd w:val="clear" w:color="auto" w:fill="auto"/>
            <w:vAlign w:val="center"/>
            <w:hideMark/>
          </w:tcPr>
          <w:p w14:paraId="39275A3B" w14:textId="77777777" w:rsidR="00E33037" w:rsidRPr="00D04A92" w:rsidRDefault="00E33037" w:rsidP="00E33037">
            <w:pPr>
              <w:jc w:val="center"/>
              <w:rPr>
                <w:b/>
                <w:bCs/>
                <w:color w:val="000000"/>
                <w:lang w:eastAsia="en-GB"/>
              </w:rPr>
            </w:pPr>
            <w:r w:rsidRPr="00D04A92">
              <w:rPr>
                <w:b/>
                <w:bCs/>
                <w:color w:val="000000"/>
                <w:lang w:eastAsia="en-GB"/>
              </w:rPr>
              <w:t>1.1%</w:t>
            </w:r>
          </w:p>
        </w:tc>
      </w:tr>
      <w:tr w:rsidR="00E33037" w:rsidRPr="00D04A92" w14:paraId="7718AE24" w14:textId="77777777" w:rsidTr="00E33037">
        <w:trPr>
          <w:trHeight w:val="3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3B06E397" w14:textId="28760F85" w:rsidR="00E33037" w:rsidRPr="00D04A92" w:rsidRDefault="00E33037" w:rsidP="00E33037">
            <w:pPr>
              <w:jc w:val="right"/>
              <w:rPr>
                <w:color w:val="000000"/>
                <w:lang w:eastAsia="en-GB"/>
              </w:rPr>
            </w:pPr>
            <w:r w:rsidRPr="00D04A92">
              <w:rPr>
                <w:color w:val="000000"/>
                <w:lang w:eastAsia="en-GB"/>
              </w:rPr>
              <w:t>January 2019</w:t>
            </w:r>
          </w:p>
        </w:tc>
        <w:tc>
          <w:tcPr>
            <w:tcW w:w="1360" w:type="dxa"/>
            <w:tcBorders>
              <w:top w:val="nil"/>
              <w:left w:val="nil"/>
              <w:bottom w:val="single" w:sz="4" w:space="0" w:color="auto"/>
              <w:right w:val="single" w:sz="4" w:space="0" w:color="auto"/>
            </w:tcBorders>
            <w:shd w:val="clear" w:color="auto" w:fill="auto"/>
            <w:noWrap/>
            <w:vAlign w:val="center"/>
            <w:hideMark/>
          </w:tcPr>
          <w:p w14:paraId="1255DDC4" w14:textId="77777777" w:rsidR="00E33037" w:rsidRPr="00D04A92" w:rsidRDefault="00E33037" w:rsidP="00E33037">
            <w:pPr>
              <w:jc w:val="center"/>
              <w:rPr>
                <w:b/>
                <w:bCs/>
                <w:color w:val="000000"/>
                <w:lang w:eastAsia="en-GB"/>
              </w:rPr>
            </w:pPr>
            <w:r w:rsidRPr="00D04A92">
              <w:rPr>
                <w:b/>
                <w:bCs/>
                <w:color w:val="000000"/>
                <w:lang w:eastAsia="en-GB"/>
              </w:rPr>
              <w:t>1,432</w:t>
            </w:r>
          </w:p>
        </w:tc>
        <w:tc>
          <w:tcPr>
            <w:tcW w:w="3060" w:type="dxa"/>
            <w:tcBorders>
              <w:top w:val="nil"/>
              <w:left w:val="nil"/>
              <w:bottom w:val="single" w:sz="4" w:space="0" w:color="auto"/>
              <w:right w:val="single" w:sz="4" w:space="0" w:color="auto"/>
            </w:tcBorders>
            <w:shd w:val="clear" w:color="auto" w:fill="auto"/>
            <w:noWrap/>
            <w:vAlign w:val="center"/>
            <w:hideMark/>
          </w:tcPr>
          <w:p w14:paraId="03296DBE" w14:textId="77777777" w:rsidR="00E33037" w:rsidRPr="00D04A92" w:rsidRDefault="00E33037" w:rsidP="00E33037">
            <w:pPr>
              <w:jc w:val="center"/>
              <w:rPr>
                <w:b/>
                <w:bCs/>
                <w:color w:val="000000"/>
                <w:lang w:eastAsia="en-GB"/>
              </w:rPr>
            </w:pPr>
            <w:r w:rsidRPr="00D04A92">
              <w:rPr>
                <w:b/>
                <w:bCs/>
                <w:color w:val="000000"/>
                <w:lang w:eastAsia="en-GB"/>
              </w:rPr>
              <w:t>20</w:t>
            </w:r>
          </w:p>
        </w:tc>
        <w:tc>
          <w:tcPr>
            <w:tcW w:w="3600" w:type="dxa"/>
            <w:tcBorders>
              <w:top w:val="nil"/>
              <w:left w:val="nil"/>
              <w:bottom w:val="single" w:sz="4" w:space="0" w:color="auto"/>
              <w:right w:val="single" w:sz="4" w:space="0" w:color="auto"/>
            </w:tcBorders>
            <w:shd w:val="clear" w:color="auto" w:fill="auto"/>
            <w:vAlign w:val="center"/>
            <w:hideMark/>
          </w:tcPr>
          <w:p w14:paraId="6763B4B7" w14:textId="77777777" w:rsidR="00E33037" w:rsidRPr="00D04A92" w:rsidRDefault="00E33037" w:rsidP="00E33037">
            <w:pPr>
              <w:jc w:val="center"/>
              <w:rPr>
                <w:b/>
                <w:bCs/>
                <w:color w:val="000000"/>
                <w:lang w:eastAsia="en-GB"/>
              </w:rPr>
            </w:pPr>
            <w:r w:rsidRPr="00D04A92">
              <w:rPr>
                <w:b/>
                <w:bCs/>
                <w:color w:val="000000"/>
                <w:lang w:eastAsia="en-GB"/>
              </w:rPr>
              <w:t>1.4%</w:t>
            </w:r>
          </w:p>
        </w:tc>
      </w:tr>
    </w:tbl>
    <w:p w14:paraId="160C94EC" w14:textId="77777777" w:rsidR="00F85F7C" w:rsidRPr="00D04A92" w:rsidRDefault="00F85F7C" w:rsidP="00F85F7C">
      <w:pPr>
        <w:rPr>
          <w:sz w:val="18"/>
          <w:szCs w:val="18"/>
          <w:lang w:eastAsia="en-GB"/>
        </w:rPr>
      </w:pPr>
      <w:r w:rsidRPr="00D04A92">
        <w:rPr>
          <w:sz w:val="18"/>
          <w:szCs w:val="18"/>
          <w:lang w:eastAsia="en-GB"/>
        </w:rPr>
        <w:t>Includes city technology colleges, university technology colleges, studio schools and all secondary academies, including free schools.</w:t>
      </w:r>
    </w:p>
    <w:p w14:paraId="160C94ED" w14:textId="77777777" w:rsidR="00F85F7C" w:rsidRPr="00D04A92" w:rsidRDefault="00F85F7C" w:rsidP="00F85F7C">
      <w:pPr>
        <w:rPr>
          <w:lang w:eastAsia="en-GB"/>
        </w:rPr>
      </w:pPr>
    </w:p>
    <w:p w14:paraId="160C94EE" w14:textId="465C45C8" w:rsidR="00F85F7C" w:rsidRPr="00D04A92" w:rsidRDefault="00F85F7C" w:rsidP="00F85F7C">
      <w:pPr>
        <w:rPr>
          <w:lang w:eastAsia="en-GB"/>
        </w:rPr>
      </w:pPr>
      <w:r w:rsidRPr="00D04A92">
        <w:rPr>
          <w:lang w:eastAsia="en-GB"/>
        </w:rPr>
        <w:lastRenderedPageBreak/>
        <w:t xml:space="preserve">The number of secondary pupils with statements/EHC plans placed in resourced provision has </w:t>
      </w:r>
      <w:r w:rsidR="007D4C91" w:rsidRPr="00D04A92">
        <w:rPr>
          <w:lang w:eastAsia="en-GB"/>
        </w:rPr>
        <w:t xml:space="preserve">increased significantly from </w:t>
      </w:r>
      <w:r w:rsidR="00AD5AE5" w:rsidRPr="00D04A92">
        <w:rPr>
          <w:lang w:eastAsia="en-GB"/>
        </w:rPr>
        <w:t>8</w:t>
      </w:r>
      <w:r w:rsidR="007D4C91" w:rsidRPr="00D04A92">
        <w:rPr>
          <w:lang w:eastAsia="en-GB"/>
        </w:rPr>
        <w:t xml:space="preserve"> in January 201</w:t>
      </w:r>
      <w:r w:rsidR="00AD5AE5" w:rsidRPr="00D04A92">
        <w:rPr>
          <w:lang w:eastAsia="en-GB"/>
        </w:rPr>
        <w:t>2</w:t>
      </w:r>
      <w:r w:rsidR="007D4C91" w:rsidRPr="00D04A92">
        <w:rPr>
          <w:lang w:eastAsia="en-GB"/>
        </w:rPr>
        <w:t xml:space="preserve"> to 3</w:t>
      </w:r>
      <w:r w:rsidR="00AD5AE5" w:rsidRPr="00D04A92">
        <w:rPr>
          <w:lang w:eastAsia="en-GB"/>
        </w:rPr>
        <w:t>9</w:t>
      </w:r>
      <w:r w:rsidR="007D4C91" w:rsidRPr="00D04A92">
        <w:rPr>
          <w:lang w:eastAsia="en-GB"/>
        </w:rPr>
        <w:t xml:space="preserve"> in January 201</w:t>
      </w:r>
      <w:r w:rsidR="00AD5AE5" w:rsidRPr="00D04A92">
        <w:rPr>
          <w:lang w:eastAsia="en-GB"/>
        </w:rPr>
        <w:t>9</w:t>
      </w:r>
      <w:r w:rsidRPr="00D04A92">
        <w:rPr>
          <w:lang w:eastAsia="en-GB"/>
        </w:rPr>
        <w:t xml:space="preserve">, as can be seen in </w:t>
      </w:r>
      <w:r w:rsidR="002270E1" w:rsidRPr="00D04A92">
        <w:rPr>
          <w:lang w:eastAsia="en-GB"/>
        </w:rPr>
        <w:t>T</w:t>
      </w:r>
      <w:r w:rsidRPr="00D04A92">
        <w:rPr>
          <w:lang w:eastAsia="en-GB"/>
        </w:rPr>
        <w:t xml:space="preserve">able </w:t>
      </w:r>
      <w:r w:rsidR="00960F6C" w:rsidRPr="00D04A92">
        <w:rPr>
          <w:lang w:eastAsia="en-GB"/>
        </w:rPr>
        <w:t>13</w:t>
      </w:r>
      <w:r w:rsidR="002270E1" w:rsidRPr="00D04A92">
        <w:rPr>
          <w:lang w:eastAsia="en-GB"/>
        </w:rPr>
        <w:t xml:space="preserve"> </w:t>
      </w:r>
      <w:r w:rsidRPr="00D04A92">
        <w:rPr>
          <w:lang w:eastAsia="en-GB"/>
        </w:rPr>
        <w:t>below.</w:t>
      </w:r>
    </w:p>
    <w:p w14:paraId="160C94EF" w14:textId="77777777" w:rsidR="00797098" w:rsidRPr="00D04A92" w:rsidRDefault="00797098" w:rsidP="00F85F7C">
      <w:pPr>
        <w:rPr>
          <w:lang w:eastAsia="en-GB"/>
        </w:rPr>
      </w:pPr>
    </w:p>
    <w:p w14:paraId="160C94F0" w14:textId="3EF39564" w:rsidR="0045221E" w:rsidRPr="00D04A92" w:rsidRDefault="0045221E" w:rsidP="00F85F7C">
      <w:pPr>
        <w:rPr>
          <w:lang w:eastAsia="en-GB"/>
        </w:rPr>
      </w:pPr>
      <w:r w:rsidRPr="00D04A92">
        <w:rPr>
          <w:lang w:eastAsia="en-GB"/>
        </w:rPr>
        <w:t xml:space="preserve">Table </w:t>
      </w:r>
      <w:r w:rsidR="00960F6C" w:rsidRPr="00D04A92">
        <w:rPr>
          <w:lang w:eastAsia="en-GB"/>
        </w:rPr>
        <w:t>13</w:t>
      </w:r>
      <w:r w:rsidRPr="00D04A92">
        <w:rPr>
          <w:lang w:eastAsia="en-GB"/>
        </w:rPr>
        <w:t xml:space="preserve">: Secondary School pupils with SEN with statements or EHC plans </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680"/>
        <w:gridCol w:w="2680"/>
        <w:gridCol w:w="2680"/>
      </w:tblGrid>
      <w:tr w:rsidR="00A32BCF" w:rsidRPr="00D04A92" w14:paraId="37D852A8" w14:textId="77777777" w:rsidTr="00A32BCF">
        <w:trPr>
          <w:trHeight w:val="320"/>
        </w:trPr>
        <w:tc>
          <w:tcPr>
            <w:tcW w:w="2340" w:type="dxa"/>
            <w:shd w:val="clear" w:color="auto" w:fill="auto"/>
            <w:noWrap/>
            <w:vAlign w:val="center"/>
            <w:hideMark/>
          </w:tcPr>
          <w:p w14:paraId="5B1805F0" w14:textId="77777777" w:rsidR="00A32BCF" w:rsidRPr="00D04A92" w:rsidRDefault="00A32BCF" w:rsidP="00A32BCF">
            <w:pPr>
              <w:rPr>
                <w:b/>
                <w:bCs/>
                <w:color w:val="000000"/>
                <w:lang w:eastAsia="en-GB"/>
              </w:rPr>
            </w:pPr>
            <w:r w:rsidRPr="00D04A92">
              <w:rPr>
                <w:b/>
                <w:bCs/>
                <w:color w:val="000000"/>
                <w:lang w:eastAsia="en-GB"/>
              </w:rPr>
              <w:t>Secondary schools</w:t>
            </w:r>
          </w:p>
        </w:tc>
        <w:tc>
          <w:tcPr>
            <w:tcW w:w="8040" w:type="dxa"/>
            <w:gridSpan w:val="3"/>
            <w:shd w:val="clear" w:color="auto" w:fill="auto"/>
            <w:noWrap/>
            <w:vAlign w:val="center"/>
            <w:hideMark/>
          </w:tcPr>
          <w:p w14:paraId="43A8A540" w14:textId="77777777" w:rsidR="00A32BCF" w:rsidRPr="00D04A92" w:rsidRDefault="00A32BCF" w:rsidP="00A32BCF">
            <w:pPr>
              <w:jc w:val="center"/>
              <w:rPr>
                <w:b/>
                <w:bCs/>
                <w:color w:val="000000"/>
                <w:lang w:eastAsia="en-GB"/>
              </w:rPr>
            </w:pPr>
            <w:r w:rsidRPr="00D04A92">
              <w:rPr>
                <w:b/>
                <w:bCs/>
                <w:color w:val="000000"/>
                <w:lang w:eastAsia="en-GB"/>
              </w:rPr>
              <w:t>Pupils with SEN with statements or EHC plans</w:t>
            </w:r>
          </w:p>
        </w:tc>
      </w:tr>
      <w:tr w:rsidR="00A32BCF" w:rsidRPr="00D04A92" w14:paraId="3AC79DC9" w14:textId="77777777" w:rsidTr="00A32BCF">
        <w:trPr>
          <w:trHeight w:val="630"/>
        </w:trPr>
        <w:tc>
          <w:tcPr>
            <w:tcW w:w="2340" w:type="dxa"/>
            <w:shd w:val="clear" w:color="auto" w:fill="auto"/>
            <w:noWrap/>
            <w:vAlign w:val="center"/>
            <w:hideMark/>
          </w:tcPr>
          <w:p w14:paraId="00E7B8AC" w14:textId="77777777" w:rsidR="00A32BCF" w:rsidRPr="00D04A92" w:rsidRDefault="00A32BCF" w:rsidP="00A32BCF">
            <w:pPr>
              <w:rPr>
                <w:b/>
                <w:bCs/>
                <w:color w:val="000000"/>
                <w:lang w:eastAsia="en-GB"/>
              </w:rPr>
            </w:pPr>
            <w:r w:rsidRPr="00D04A92">
              <w:rPr>
                <w:b/>
                <w:bCs/>
                <w:color w:val="000000"/>
                <w:lang w:eastAsia="en-GB"/>
              </w:rPr>
              <w:t>Harrow</w:t>
            </w:r>
          </w:p>
        </w:tc>
        <w:tc>
          <w:tcPr>
            <w:tcW w:w="2680" w:type="dxa"/>
            <w:shd w:val="clear" w:color="auto" w:fill="auto"/>
            <w:vAlign w:val="center"/>
            <w:hideMark/>
          </w:tcPr>
          <w:p w14:paraId="54A45674" w14:textId="77777777" w:rsidR="00A32BCF" w:rsidRPr="00D04A92" w:rsidRDefault="00A32BCF" w:rsidP="00A32BCF">
            <w:pPr>
              <w:jc w:val="center"/>
              <w:rPr>
                <w:color w:val="000000"/>
                <w:lang w:eastAsia="en-GB"/>
              </w:rPr>
            </w:pPr>
            <w:r w:rsidRPr="00D04A92">
              <w:rPr>
                <w:color w:val="000000"/>
                <w:lang w:eastAsia="en-GB"/>
              </w:rPr>
              <w:t>Total pupils</w:t>
            </w:r>
          </w:p>
        </w:tc>
        <w:tc>
          <w:tcPr>
            <w:tcW w:w="2680" w:type="dxa"/>
            <w:shd w:val="clear" w:color="auto" w:fill="auto"/>
            <w:vAlign w:val="center"/>
            <w:hideMark/>
          </w:tcPr>
          <w:p w14:paraId="3F959448" w14:textId="77777777" w:rsidR="00A32BCF" w:rsidRPr="00D04A92" w:rsidRDefault="00A32BCF" w:rsidP="00A32BCF">
            <w:pPr>
              <w:jc w:val="center"/>
              <w:rPr>
                <w:color w:val="000000"/>
                <w:lang w:eastAsia="en-GB"/>
              </w:rPr>
            </w:pPr>
            <w:r w:rsidRPr="00D04A92">
              <w:rPr>
                <w:color w:val="000000"/>
                <w:lang w:eastAsia="en-GB"/>
              </w:rPr>
              <w:t>Pupils placed in resourced provision</w:t>
            </w:r>
          </w:p>
        </w:tc>
        <w:tc>
          <w:tcPr>
            <w:tcW w:w="2680" w:type="dxa"/>
            <w:shd w:val="clear" w:color="auto" w:fill="auto"/>
            <w:vAlign w:val="center"/>
            <w:hideMark/>
          </w:tcPr>
          <w:p w14:paraId="686661ED" w14:textId="77777777" w:rsidR="00A32BCF" w:rsidRPr="00D04A92" w:rsidRDefault="00A32BCF" w:rsidP="00A32BCF">
            <w:pPr>
              <w:jc w:val="center"/>
              <w:rPr>
                <w:color w:val="000000"/>
                <w:lang w:eastAsia="en-GB"/>
              </w:rPr>
            </w:pPr>
            <w:r w:rsidRPr="00D04A92">
              <w:rPr>
                <w:color w:val="000000"/>
                <w:lang w:eastAsia="en-GB"/>
              </w:rPr>
              <w:t>% of pupils placed in resourced provision</w:t>
            </w:r>
          </w:p>
        </w:tc>
      </w:tr>
      <w:tr w:rsidR="00A32BCF" w:rsidRPr="00D04A92" w14:paraId="5C3C9F19" w14:textId="77777777" w:rsidTr="00A32BCF">
        <w:trPr>
          <w:trHeight w:val="320"/>
        </w:trPr>
        <w:tc>
          <w:tcPr>
            <w:tcW w:w="2340" w:type="dxa"/>
            <w:shd w:val="clear" w:color="auto" w:fill="auto"/>
            <w:noWrap/>
            <w:vAlign w:val="center"/>
          </w:tcPr>
          <w:p w14:paraId="16FCF5F3" w14:textId="7DB911B5" w:rsidR="00A32BCF" w:rsidRPr="00D04A92" w:rsidRDefault="00A32BCF" w:rsidP="00A32BCF">
            <w:pPr>
              <w:rPr>
                <w:color w:val="000000"/>
                <w:lang w:eastAsia="en-GB"/>
              </w:rPr>
            </w:pPr>
            <w:r w:rsidRPr="00D04A92">
              <w:rPr>
                <w:color w:val="000000"/>
                <w:lang w:eastAsia="en-GB"/>
              </w:rPr>
              <w:t>January 2012</w:t>
            </w:r>
          </w:p>
        </w:tc>
        <w:tc>
          <w:tcPr>
            <w:tcW w:w="2680" w:type="dxa"/>
            <w:shd w:val="clear" w:color="auto" w:fill="auto"/>
            <w:noWrap/>
            <w:vAlign w:val="center"/>
            <w:hideMark/>
          </w:tcPr>
          <w:p w14:paraId="01741B29" w14:textId="77777777" w:rsidR="00A32BCF" w:rsidRPr="00D04A92" w:rsidRDefault="00A32BCF" w:rsidP="00A32BCF">
            <w:pPr>
              <w:jc w:val="center"/>
              <w:rPr>
                <w:b/>
                <w:bCs/>
                <w:color w:val="000000"/>
                <w:lang w:eastAsia="en-GB"/>
              </w:rPr>
            </w:pPr>
            <w:r w:rsidRPr="00D04A92">
              <w:rPr>
                <w:b/>
                <w:bCs/>
                <w:color w:val="000000"/>
                <w:lang w:eastAsia="en-GB"/>
              </w:rPr>
              <w:t>225</w:t>
            </w:r>
          </w:p>
        </w:tc>
        <w:tc>
          <w:tcPr>
            <w:tcW w:w="2680" w:type="dxa"/>
            <w:shd w:val="clear" w:color="auto" w:fill="auto"/>
            <w:noWrap/>
            <w:vAlign w:val="center"/>
            <w:hideMark/>
          </w:tcPr>
          <w:p w14:paraId="5E42A9FE" w14:textId="77777777" w:rsidR="00A32BCF" w:rsidRPr="00D04A92" w:rsidRDefault="00A32BCF" w:rsidP="00A32BCF">
            <w:pPr>
              <w:jc w:val="center"/>
              <w:rPr>
                <w:b/>
                <w:bCs/>
                <w:color w:val="000000"/>
                <w:lang w:eastAsia="en-GB"/>
              </w:rPr>
            </w:pPr>
            <w:r w:rsidRPr="00D04A92">
              <w:rPr>
                <w:b/>
                <w:bCs/>
                <w:color w:val="000000"/>
                <w:lang w:eastAsia="en-GB"/>
              </w:rPr>
              <w:t>8</w:t>
            </w:r>
          </w:p>
        </w:tc>
        <w:tc>
          <w:tcPr>
            <w:tcW w:w="2680" w:type="dxa"/>
            <w:shd w:val="clear" w:color="auto" w:fill="auto"/>
            <w:vAlign w:val="center"/>
            <w:hideMark/>
          </w:tcPr>
          <w:p w14:paraId="3E8054A9" w14:textId="77777777" w:rsidR="00A32BCF" w:rsidRPr="00D04A92" w:rsidRDefault="00A32BCF" w:rsidP="00A32BCF">
            <w:pPr>
              <w:jc w:val="center"/>
              <w:rPr>
                <w:b/>
                <w:bCs/>
                <w:color w:val="000000"/>
                <w:lang w:eastAsia="en-GB"/>
              </w:rPr>
            </w:pPr>
            <w:r w:rsidRPr="00D04A92">
              <w:rPr>
                <w:b/>
                <w:bCs/>
                <w:color w:val="000000"/>
                <w:lang w:eastAsia="en-GB"/>
              </w:rPr>
              <w:t>3.6%</w:t>
            </w:r>
          </w:p>
        </w:tc>
      </w:tr>
      <w:tr w:rsidR="00A32BCF" w:rsidRPr="00D04A92" w14:paraId="15D0DA32" w14:textId="77777777" w:rsidTr="00A32BCF">
        <w:trPr>
          <w:trHeight w:val="320"/>
        </w:trPr>
        <w:tc>
          <w:tcPr>
            <w:tcW w:w="2340" w:type="dxa"/>
            <w:shd w:val="clear" w:color="auto" w:fill="auto"/>
            <w:noWrap/>
            <w:vAlign w:val="center"/>
          </w:tcPr>
          <w:p w14:paraId="1CB07BC5" w14:textId="3FE94577" w:rsidR="00A32BCF" w:rsidRPr="00D04A92" w:rsidRDefault="00A32BCF" w:rsidP="00A32BCF">
            <w:pPr>
              <w:rPr>
                <w:color w:val="000000"/>
                <w:lang w:eastAsia="en-GB"/>
              </w:rPr>
            </w:pPr>
            <w:r w:rsidRPr="00D04A92">
              <w:rPr>
                <w:color w:val="000000"/>
                <w:lang w:eastAsia="en-GB"/>
              </w:rPr>
              <w:t>January 2013</w:t>
            </w:r>
          </w:p>
        </w:tc>
        <w:tc>
          <w:tcPr>
            <w:tcW w:w="2680" w:type="dxa"/>
            <w:shd w:val="clear" w:color="auto" w:fill="auto"/>
            <w:noWrap/>
            <w:vAlign w:val="center"/>
            <w:hideMark/>
          </w:tcPr>
          <w:p w14:paraId="3988E772" w14:textId="77777777" w:rsidR="00A32BCF" w:rsidRPr="00D04A92" w:rsidRDefault="00A32BCF" w:rsidP="00A32BCF">
            <w:pPr>
              <w:jc w:val="center"/>
              <w:rPr>
                <w:b/>
                <w:bCs/>
                <w:color w:val="000000"/>
                <w:lang w:eastAsia="en-GB"/>
              </w:rPr>
            </w:pPr>
            <w:r w:rsidRPr="00D04A92">
              <w:rPr>
                <w:b/>
                <w:bCs/>
                <w:color w:val="000000"/>
                <w:lang w:eastAsia="en-GB"/>
              </w:rPr>
              <w:t>223</w:t>
            </w:r>
          </w:p>
        </w:tc>
        <w:tc>
          <w:tcPr>
            <w:tcW w:w="2680" w:type="dxa"/>
            <w:shd w:val="clear" w:color="auto" w:fill="auto"/>
            <w:noWrap/>
            <w:vAlign w:val="center"/>
            <w:hideMark/>
          </w:tcPr>
          <w:p w14:paraId="5423C0B4" w14:textId="77777777" w:rsidR="00A32BCF" w:rsidRPr="00D04A92" w:rsidRDefault="00A32BCF" w:rsidP="00A32BCF">
            <w:pPr>
              <w:jc w:val="center"/>
              <w:rPr>
                <w:b/>
                <w:bCs/>
                <w:color w:val="000000"/>
                <w:lang w:eastAsia="en-GB"/>
              </w:rPr>
            </w:pPr>
            <w:r w:rsidRPr="00D04A92">
              <w:rPr>
                <w:b/>
                <w:bCs/>
                <w:color w:val="000000"/>
                <w:lang w:eastAsia="en-GB"/>
              </w:rPr>
              <w:t>5</w:t>
            </w:r>
          </w:p>
        </w:tc>
        <w:tc>
          <w:tcPr>
            <w:tcW w:w="2680" w:type="dxa"/>
            <w:shd w:val="clear" w:color="auto" w:fill="auto"/>
            <w:vAlign w:val="center"/>
            <w:hideMark/>
          </w:tcPr>
          <w:p w14:paraId="7AA48D62" w14:textId="77777777" w:rsidR="00A32BCF" w:rsidRPr="00D04A92" w:rsidRDefault="00A32BCF" w:rsidP="00A32BCF">
            <w:pPr>
              <w:jc w:val="center"/>
              <w:rPr>
                <w:b/>
                <w:bCs/>
                <w:color w:val="000000"/>
                <w:lang w:eastAsia="en-GB"/>
              </w:rPr>
            </w:pPr>
            <w:r w:rsidRPr="00D04A92">
              <w:rPr>
                <w:b/>
                <w:bCs/>
                <w:color w:val="000000"/>
                <w:lang w:eastAsia="en-GB"/>
              </w:rPr>
              <w:t>2.2%</w:t>
            </w:r>
          </w:p>
        </w:tc>
      </w:tr>
      <w:tr w:rsidR="00A32BCF" w:rsidRPr="00D04A92" w14:paraId="5EDCACE7" w14:textId="77777777" w:rsidTr="00A32BCF">
        <w:trPr>
          <w:trHeight w:val="320"/>
        </w:trPr>
        <w:tc>
          <w:tcPr>
            <w:tcW w:w="2340" w:type="dxa"/>
            <w:shd w:val="clear" w:color="auto" w:fill="auto"/>
            <w:noWrap/>
            <w:vAlign w:val="center"/>
          </w:tcPr>
          <w:p w14:paraId="084F71BB" w14:textId="731AB1AE" w:rsidR="00A32BCF" w:rsidRPr="00D04A92" w:rsidRDefault="00A32BCF" w:rsidP="00A32BCF">
            <w:pPr>
              <w:rPr>
                <w:color w:val="000000"/>
                <w:lang w:eastAsia="en-GB"/>
              </w:rPr>
            </w:pPr>
            <w:r w:rsidRPr="00D04A92">
              <w:rPr>
                <w:color w:val="000000"/>
                <w:lang w:eastAsia="en-GB"/>
              </w:rPr>
              <w:t>January 2014</w:t>
            </w:r>
          </w:p>
        </w:tc>
        <w:tc>
          <w:tcPr>
            <w:tcW w:w="2680" w:type="dxa"/>
            <w:shd w:val="clear" w:color="auto" w:fill="auto"/>
            <w:noWrap/>
            <w:vAlign w:val="center"/>
            <w:hideMark/>
          </w:tcPr>
          <w:p w14:paraId="6ACAC3EF" w14:textId="77777777" w:rsidR="00A32BCF" w:rsidRPr="00D04A92" w:rsidRDefault="00A32BCF" w:rsidP="00A32BCF">
            <w:pPr>
              <w:jc w:val="center"/>
              <w:rPr>
                <w:b/>
                <w:bCs/>
                <w:color w:val="000000"/>
                <w:lang w:eastAsia="en-GB"/>
              </w:rPr>
            </w:pPr>
            <w:r w:rsidRPr="00D04A92">
              <w:rPr>
                <w:b/>
                <w:bCs/>
                <w:color w:val="000000"/>
                <w:lang w:eastAsia="en-GB"/>
              </w:rPr>
              <w:t>221</w:t>
            </w:r>
          </w:p>
        </w:tc>
        <w:tc>
          <w:tcPr>
            <w:tcW w:w="2680" w:type="dxa"/>
            <w:shd w:val="clear" w:color="auto" w:fill="auto"/>
            <w:noWrap/>
            <w:vAlign w:val="center"/>
            <w:hideMark/>
          </w:tcPr>
          <w:p w14:paraId="7FCBA015" w14:textId="77777777" w:rsidR="00A32BCF" w:rsidRPr="00D04A92" w:rsidRDefault="00A32BCF" w:rsidP="00A32BCF">
            <w:pPr>
              <w:jc w:val="center"/>
              <w:rPr>
                <w:b/>
                <w:bCs/>
                <w:color w:val="000000"/>
                <w:lang w:eastAsia="en-GB"/>
              </w:rPr>
            </w:pPr>
            <w:r w:rsidRPr="00D04A92">
              <w:rPr>
                <w:b/>
                <w:bCs/>
                <w:color w:val="000000"/>
                <w:lang w:eastAsia="en-GB"/>
              </w:rPr>
              <w:t>11</w:t>
            </w:r>
          </w:p>
        </w:tc>
        <w:tc>
          <w:tcPr>
            <w:tcW w:w="2680" w:type="dxa"/>
            <w:shd w:val="clear" w:color="auto" w:fill="auto"/>
            <w:vAlign w:val="center"/>
            <w:hideMark/>
          </w:tcPr>
          <w:p w14:paraId="41C93400" w14:textId="77777777" w:rsidR="00A32BCF" w:rsidRPr="00D04A92" w:rsidRDefault="00A32BCF" w:rsidP="00A32BCF">
            <w:pPr>
              <w:jc w:val="center"/>
              <w:rPr>
                <w:b/>
                <w:bCs/>
                <w:color w:val="000000"/>
                <w:lang w:eastAsia="en-GB"/>
              </w:rPr>
            </w:pPr>
            <w:r w:rsidRPr="00D04A92">
              <w:rPr>
                <w:b/>
                <w:bCs/>
                <w:color w:val="000000"/>
                <w:lang w:eastAsia="en-GB"/>
              </w:rPr>
              <w:t>5.0%</w:t>
            </w:r>
          </w:p>
        </w:tc>
      </w:tr>
      <w:tr w:rsidR="00A32BCF" w:rsidRPr="00D04A92" w14:paraId="7FFC8830" w14:textId="77777777" w:rsidTr="00A32BCF">
        <w:trPr>
          <w:trHeight w:val="320"/>
        </w:trPr>
        <w:tc>
          <w:tcPr>
            <w:tcW w:w="2340" w:type="dxa"/>
            <w:shd w:val="clear" w:color="auto" w:fill="auto"/>
            <w:noWrap/>
            <w:vAlign w:val="center"/>
          </w:tcPr>
          <w:p w14:paraId="52E21001" w14:textId="621F5D0A" w:rsidR="00A32BCF" w:rsidRPr="00D04A92" w:rsidRDefault="00A32BCF" w:rsidP="00A32BCF">
            <w:pPr>
              <w:rPr>
                <w:color w:val="000000"/>
                <w:lang w:eastAsia="en-GB"/>
              </w:rPr>
            </w:pPr>
            <w:r w:rsidRPr="00D04A92">
              <w:rPr>
                <w:color w:val="000000"/>
                <w:lang w:eastAsia="en-GB"/>
              </w:rPr>
              <w:t>January 2015</w:t>
            </w:r>
          </w:p>
        </w:tc>
        <w:tc>
          <w:tcPr>
            <w:tcW w:w="2680" w:type="dxa"/>
            <w:shd w:val="clear" w:color="auto" w:fill="auto"/>
            <w:noWrap/>
            <w:vAlign w:val="center"/>
            <w:hideMark/>
          </w:tcPr>
          <w:p w14:paraId="458CDA64" w14:textId="77777777" w:rsidR="00A32BCF" w:rsidRPr="00D04A92" w:rsidRDefault="00A32BCF" w:rsidP="00A32BCF">
            <w:pPr>
              <w:jc w:val="center"/>
              <w:rPr>
                <w:b/>
                <w:bCs/>
                <w:color w:val="000000"/>
                <w:lang w:eastAsia="en-GB"/>
              </w:rPr>
            </w:pPr>
            <w:r w:rsidRPr="00D04A92">
              <w:rPr>
                <w:b/>
                <w:bCs/>
                <w:color w:val="000000"/>
                <w:lang w:eastAsia="en-GB"/>
              </w:rPr>
              <w:t>235</w:t>
            </w:r>
          </w:p>
        </w:tc>
        <w:tc>
          <w:tcPr>
            <w:tcW w:w="2680" w:type="dxa"/>
            <w:shd w:val="clear" w:color="auto" w:fill="auto"/>
            <w:noWrap/>
            <w:vAlign w:val="center"/>
            <w:hideMark/>
          </w:tcPr>
          <w:p w14:paraId="47A31AF9" w14:textId="77777777" w:rsidR="00A32BCF" w:rsidRPr="00D04A92" w:rsidRDefault="00A32BCF" w:rsidP="00A32BCF">
            <w:pPr>
              <w:jc w:val="center"/>
              <w:rPr>
                <w:b/>
                <w:bCs/>
                <w:color w:val="000000"/>
                <w:lang w:eastAsia="en-GB"/>
              </w:rPr>
            </w:pPr>
            <w:r w:rsidRPr="00D04A92">
              <w:rPr>
                <w:b/>
                <w:bCs/>
                <w:color w:val="000000"/>
                <w:lang w:eastAsia="en-GB"/>
              </w:rPr>
              <w:t>12</w:t>
            </w:r>
          </w:p>
        </w:tc>
        <w:tc>
          <w:tcPr>
            <w:tcW w:w="2680" w:type="dxa"/>
            <w:shd w:val="clear" w:color="auto" w:fill="auto"/>
            <w:vAlign w:val="center"/>
            <w:hideMark/>
          </w:tcPr>
          <w:p w14:paraId="574EAAD5" w14:textId="77777777" w:rsidR="00A32BCF" w:rsidRPr="00D04A92" w:rsidRDefault="00A32BCF" w:rsidP="00A32BCF">
            <w:pPr>
              <w:jc w:val="center"/>
              <w:rPr>
                <w:b/>
                <w:bCs/>
                <w:color w:val="000000"/>
                <w:lang w:eastAsia="en-GB"/>
              </w:rPr>
            </w:pPr>
            <w:r w:rsidRPr="00D04A92">
              <w:rPr>
                <w:b/>
                <w:bCs/>
                <w:color w:val="000000"/>
                <w:lang w:eastAsia="en-GB"/>
              </w:rPr>
              <w:t>5.1%</w:t>
            </w:r>
          </w:p>
        </w:tc>
      </w:tr>
      <w:tr w:rsidR="00A32BCF" w:rsidRPr="00D04A92" w14:paraId="1DFFF9D6" w14:textId="77777777" w:rsidTr="00A32BCF">
        <w:trPr>
          <w:trHeight w:val="320"/>
        </w:trPr>
        <w:tc>
          <w:tcPr>
            <w:tcW w:w="2340" w:type="dxa"/>
            <w:shd w:val="clear" w:color="auto" w:fill="auto"/>
            <w:noWrap/>
            <w:vAlign w:val="center"/>
          </w:tcPr>
          <w:p w14:paraId="16019F56" w14:textId="68413A26" w:rsidR="00A32BCF" w:rsidRPr="00D04A92" w:rsidRDefault="00A32BCF" w:rsidP="00A32BCF">
            <w:pPr>
              <w:rPr>
                <w:color w:val="000000"/>
                <w:lang w:eastAsia="en-GB"/>
              </w:rPr>
            </w:pPr>
            <w:r w:rsidRPr="00D04A92">
              <w:rPr>
                <w:color w:val="000000"/>
                <w:lang w:eastAsia="en-GB"/>
              </w:rPr>
              <w:t>January 2016</w:t>
            </w:r>
          </w:p>
        </w:tc>
        <w:tc>
          <w:tcPr>
            <w:tcW w:w="2680" w:type="dxa"/>
            <w:shd w:val="clear" w:color="auto" w:fill="auto"/>
            <w:noWrap/>
            <w:vAlign w:val="center"/>
            <w:hideMark/>
          </w:tcPr>
          <w:p w14:paraId="574A707F" w14:textId="77777777" w:rsidR="00A32BCF" w:rsidRPr="00D04A92" w:rsidRDefault="00A32BCF" w:rsidP="00A32BCF">
            <w:pPr>
              <w:jc w:val="center"/>
              <w:rPr>
                <w:b/>
                <w:bCs/>
                <w:color w:val="000000"/>
                <w:lang w:eastAsia="en-GB"/>
              </w:rPr>
            </w:pPr>
            <w:r w:rsidRPr="00D04A92">
              <w:rPr>
                <w:b/>
                <w:bCs/>
                <w:color w:val="000000"/>
                <w:lang w:eastAsia="en-GB"/>
              </w:rPr>
              <w:t>252</w:t>
            </w:r>
          </w:p>
        </w:tc>
        <w:tc>
          <w:tcPr>
            <w:tcW w:w="2680" w:type="dxa"/>
            <w:shd w:val="clear" w:color="auto" w:fill="auto"/>
            <w:noWrap/>
            <w:vAlign w:val="center"/>
            <w:hideMark/>
          </w:tcPr>
          <w:p w14:paraId="5DCA9233" w14:textId="77777777" w:rsidR="00A32BCF" w:rsidRPr="00D04A92" w:rsidRDefault="00A32BCF" w:rsidP="00A32BCF">
            <w:pPr>
              <w:jc w:val="center"/>
              <w:rPr>
                <w:b/>
                <w:bCs/>
                <w:color w:val="000000"/>
                <w:lang w:eastAsia="en-GB"/>
              </w:rPr>
            </w:pPr>
            <w:r w:rsidRPr="00D04A92">
              <w:rPr>
                <w:b/>
                <w:bCs/>
                <w:color w:val="000000"/>
                <w:lang w:eastAsia="en-GB"/>
              </w:rPr>
              <w:t>24</w:t>
            </w:r>
          </w:p>
        </w:tc>
        <w:tc>
          <w:tcPr>
            <w:tcW w:w="2680" w:type="dxa"/>
            <w:shd w:val="clear" w:color="auto" w:fill="auto"/>
            <w:vAlign w:val="center"/>
            <w:hideMark/>
          </w:tcPr>
          <w:p w14:paraId="3F57951B" w14:textId="77777777" w:rsidR="00A32BCF" w:rsidRPr="00D04A92" w:rsidRDefault="00A32BCF" w:rsidP="00A32BCF">
            <w:pPr>
              <w:jc w:val="center"/>
              <w:rPr>
                <w:b/>
                <w:bCs/>
                <w:color w:val="000000"/>
                <w:lang w:eastAsia="en-GB"/>
              </w:rPr>
            </w:pPr>
            <w:r w:rsidRPr="00D04A92">
              <w:rPr>
                <w:b/>
                <w:bCs/>
                <w:color w:val="000000"/>
                <w:lang w:eastAsia="en-GB"/>
              </w:rPr>
              <w:t>9.5%</w:t>
            </w:r>
          </w:p>
        </w:tc>
      </w:tr>
      <w:tr w:rsidR="00A32BCF" w:rsidRPr="00D04A92" w14:paraId="78F41AB9" w14:textId="77777777" w:rsidTr="00A32BCF">
        <w:trPr>
          <w:trHeight w:val="320"/>
        </w:trPr>
        <w:tc>
          <w:tcPr>
            <w:tcW w:w="2340" w:type="dxa"/>
            <w:shd w:val="clear" w:color="auto" w:fill="auto"/>
            <w:noWrap/>
            <w:vAlign w:val="center"/>
          </w:tcPr>
          <w:p w14:paraId="00205618" w14:textId="2960A4C3" w:rsidR="00A32BCF" w:rsidRPr="00D04A92" w:rsidRDefault="00A32BCF" w:rsidP="00A32BCF">
            <w:pPr>
              <w:rPr>
                <w:color w:val="000000"/>
                <w:lang w:eastAsia="en-GB"/>
              </w:rPr>
            </w:pPr>
            <w:r w:rsidRPr="00D04A92">
              <w:rPr>
                <w:color w:val="000000"/>
                <w:lang w:eastAsia="en-GB"/>
              </w:rPr>
              <w:t>January 2017</w:t>
            </w:r>
          </w:p>
        </w:tc>
        <w:tc>
          <w:tcPr>
            <w:tcW w:w="2680" w:type="dxa"/>
            <w:shd w:val="clear" w:color="auto" w:fill="auto"/>
            <w:noWrap/>
            <w:vAlign w:val="center"/>
            <w:hideMark/>
          </w:tcPr>
          <w:p w14:paraId="739397E7" w14:textId="77777777" w:rsidR="00A32BCF" w:rsidRPr="00D04A92" w:rsidRDefault="00A32BCF" w:rsidP="00A32BCF">
            <w:pPr>
              <w:jc w:val="center"/>
              <w:rPr>
                <w:b/>
                <w:bCs/>
                <w:color w:val="000000"/>
                <w:lang w:eastAsia="en-GB"/>
              </w:rPr>
            </w:pPr>
            <w:r w:rsidRPr="00D04A92">
              <w:rPr>
                <w:b/>
                <w:bCs/>
                <w:color w:val="000000"/>
                <w:lang w:eastAsia="en-GB"/>
              </w:rPr>
              <w:t>263</w:t>
            </w:r>
          </w:p>
        </w:tc>
        <w:tc>
          <w:tcPr>
            <w:tcW w:w="2680" w:type="dxa"/>
            <w:shd w:val="clear" w:color="auto" w:fill="auto"/>
            <w:noWrap/>
            <w:vAlign w:val="center"/>
            <w:hideMark/>
          </w:tcPr>
          <w:p w14:paraId="00377A2D" w14:textId="77777777" w:rsidR="00A32BCF" w:rsidRPr="00D04A92" w:rsidRDefault="00A32BCF" w:rsidP="00A32BCF">
            <w:pPr>
              <w:jc w:val="center"/>
              <w:rPr>
                <w:b/>
                <w:bCs/>
                <w:color w:val="000000"/>
                <w:lang w:eastAsia="en-GB"/>
              </w:rPr>
            </w:pPr>
            <w:r w:rsidRPr="00D04A92">
              <w:rPr>
                <w:b/>
                <w:bCs/>
                <w:color w:val="000000"/>
                <w:lang w:eastAsia="en-GB"/>
              </w:rPr>
              <w:t>30</w:t>
            </w:r>
          </w:p>
        </w:tc>
        <w:tc>
          <w:tcPr>
            <w:tcW w:w="2680" w:type="dxa"/>
            <w:shd w:val="clear" w:color="auto" w:fill="auto"/>
            <w:vAlign w:val="center"/>
            <w:hideMark/>
          </w:tcPr>
          <w:p w14:paraId="6B56B895" w14:textId="77777777" w:rsidR="00A32BCF" w:rsidRPr="00D04A92" w:rsidRDefault="00A32BCF" w:rsidP="00A32BCF">
            <w:pPr>
              <w:jc w:val="center"/>
              <w:rPr>
                <w:b/>
                <w:bCs/>
                <w:color w:val="000000"/>
                <w:lang w:eastAsia="en-GB"/>
              </w:rPr>
            </w:pPr>
            <w:r w:rsidRPr="00D04A92">
              <w:rPr>
                <w:b/>
                <w:bCs/>
                <w:color w:val="000000"/>
                <w:lang w:eastAsia="en-GB"/>
              </w:rPr>
              <w:t>11.4%</w:t>
            </w:r>
          </w:p>
        </w:tc>
      </w:tr>
      <w:tr w:rsidR="00A32BCF" w:rsidRPr="00D04A92" w14:paraId="64CBD7BB" w14:textId="77777777" w:rsidTr="00A32BCF">
        <w:trPr>
          <w:trHeight w:val="320"/>
        </w:trPr>
        <w:tc>
          <w:tcPr>
            <w:tcW w:w="2340" w:type="dxa"/>
            <w:shd w:val="clear" w:color="auto" w:fill="auto"/>
            <w:noWrap/>
            <w:vAlign w:val="center"/>
          </w:tcPr>
          <w:p w14:paraId="47B21754" w14:textId="7B9DA853" w:rsidR="00A32BCF" w:rsidRPr="00D04A92" w:rsidRDefault="00A32BCF" w:rsidP="00A32BCF">
            <w:pPr>
              <w:rPr>
                <w:color w:val="000000"/>
                <w:lang w:eastAsia="en-GB"/>
              </w:rPr>
            </w:pPr>
            <w:r w:rsidRPr="00D04A92">
              <w:rPr>
                <w:color w:val="000000"/>
                <w:lang w:eastAsia="en-GB"/>
              </w:rPr>
              <w:t>January 2018</w:t>
            </w:r>
          </w:p>
        </w:tc>
        <w:tc>
          <w:tcPr>
            <w:tcW w:w="2680" w:type="dxa"/>
            <w:shd w:val="clear" w:color="auto" w:fill="auto"/>
            <w:noWrap/>
            <w:vAlign w:val="center"/>
            <w:hideMark/>
          </w:tcPr>
          <w:p w14:paraId="1635CF8E" w14:textId="77777777" w:rsidR="00A32BCF" w:rsidRPr="00D04A92" w:rsidRDefault="00A32BCF" w:rsidP="00A32BCF">
            <w:pPr>
              <w:jc w:val="center"/>
              <w:rPr>
                <w:b/>
                <w:bCs/>
                <w:color w:val="000000"/>
                <w:lang w:eastAsia="en-GB"/>
              </w:rPr>
            </w:pPr>
            <w:r w:rsidRPr="00D04A92">
              <w:rPr>
                <w:b/>
                <w:bCs/>
                <w:color w:val="000000"/>
                <w:lang w:eastAsia="en-GB"/>
              </w:rPr>
              <w:t>262</w:t>
            </w:r>
          </w:p>
        </w:tc>
        <w:tc>
          <w:tcPr>
            <w:tcW w:w="2680" w:type="dxa"/>
            <w:shd w:val="clear" w:color="auto" w:fill="auto"/>
            <w:noWrap/>
            <w:vAlign w:val="center"/>
            <w:hideMark/>
          </w:tcPr>
          <w:p w14:paraId="29682C7D" w14:textId="77777777" w:rsidR="00A32BCF" w:rsidRPr="00D04A92" w:rsidRDefault="00A32BCF" w:rsidP="00A32BCF">
            <w:pPr>
              <w:jc w:val="center"/>
              <w:rPr>
                <w:b/>
                <w:bCs/>
                <w:color w:val="000000"/>
                <w:lang w:eastAsia="en-GB"/>
              </w:rPr>
            </w:pPr>
            <w:r w:rsidRPr="00D04A92">
              <w:rPr>
                <w:b/>
                <w:bCs/>
                <w:color w:val="000000"/>
                <w:lang w:eastAsia="en-GB"/>
              </w:rPr>
              <w:t>35</w:t>
            </w:r>
          </w:p>
        </w:tc>
        <w:tc>
          <w:tcPr>
            <w:tcW w:w="2680" w:type="dxa"/>
            <w:shd w:val="clear" w:color="auto" w:fill="auto"/>
            <w:vAlign w:val="center"/>
            <w:hideMark/>
          </w:tcPr>
          <w:p w14:paraId="1C7F9034" w14:textId="77777777" w:rsidR="00A32BCF" w:rsidRPr="00D04A92" w:rsidRDefault="00A32BCF" w:rsidP="00A32BCF">
            <w:pPr>
              <w:jc w:val="center"/>
              <w:rPr>
                <w:b/>
                <w:bCs/>
                <w:color w:val="000000"/>
                <w:lang w:eastAsia="en-GB"/>
              </w:rPr>
            </w:pPr>
            <w:r w:rsidRPr="00D04A92">
              <w:rPr>
                <w:b/>
                <w:bCs/>
                <w:color w:val="000000"/>
                <w:lang w:eastAsia="en-GB"/>
              </w:rPr>
              <w:t>13.4%</w:t>
            </w:r>
          </w:p>
        </w:tc>
      </w:tr>
      <w:tr w:rsidR="00A32BCF" w:rsidRPr="00D04A92" w14:paraId="31F6891E" w14:textId="77777777" w:rsidTr="00A32BCF">
        <w:trPr>
          <w:trHeight w:val="320"/>
        </w:trPr>
        <w:tc>
          <w:tcPr>
            <w:tcW w:w="2340" w:type="dxa"/>
            <w:shd w:val="clear" w:color="auto" w:fill="auto"/>
            <w:noWrap/>
            <w:vAlign w:val="center"/>
          </w:tcPr>
          <w:p w14:paraId="7B200DA7" w14:textId="6A4F7009" w:rsidR="00A32BCF" w:rsidRPr="00D04A92" w:rsidRDefault="00A32BCF" w:rsidP="00A32BCF">
            <w:pPr>
              <w:rPr>
                <w:color w:val="000000"/>
                <w:lang w:eastAsia="en-GB"/>
              </w:rPr>
            </w:pPr>
            <w:r w:rsidRPr="00D04A92">
              <w:rPr>
                <w:color w:val="000000"/>
                <w:lang w:eastAsia="en-GB"/>
              </w:rPr>
              <w:t>January 2019</w:t>
            </w:r>
          </w:p>
        </w:tc>
        <w:tc>
          <w:tcPr>
            <w:tcW w:w="2680" w:type="dxa"/>
            <w:shd w:val="clear" w:color="auto" w:fill="auto"/>
            <w:noWrap/>
            <w:vAlign w:val="center"/>
            <w:hideMark/>
          </w:tcPr>
          <w:p w14:paraId="17B8AF04" w14:textId="77777777" w:rsidR="00A32BCF" w:rsidRPr="00D04A92" w:rsidRDefault="00A32BCF" w:rsidP="00A32BCF">
            <w:pPr>
              <w:jc w:val="center"/>
              <w:rPr>
                <w:b/>
                <w:bCs/>
                <w:color w:val="000000"/>
                <w:lang w:eastAsia="en-GB"/>
              </w:rPr>
            </w:pPr>
            <w:r w:rsidRPr="00D04A92">
              <w:rPr>
                <w:b/>
                <w:bCs/>
                <w:color w:val="000000"/>
                <w:lang w:eastAsia="en-GB"/>
              </w:rPr>
              <w:t>256</w:t>
            </w:r>
          </w:p>
        </w:tc>
        <w:tc>
          <w:tcPr>
            <w:tcW w:w="2680" w:type="dxa"/>
            <w:shd w:val="clear" w:color="auto" w:fill="auto"/>
            <w:noWrap/>
            <w:vAlign w:val="center"/>
            <w:hideMark/>
          </w:tcPr>
          <w:p w14:paraId="231EDCEF" w14:textId="77777777" w:rsidR="00A32BCF" w:rsidRPr="00D04A92" w:rsidRDefault="00A32BCF" w:rsidP="00A32BCF">
            <w:pPr>
              <w:jc w:val="center"/>
              <w:rPr>
                <w:b/>
                <w:bCs/>
                <w:color w:val="000000"/>
                <w:lang w:eastAsia="en-GB"/>
              </w:rPr>
            </w:pPr>
            <w:r w:rsidRPr="00D04A92">
              <w:rPr>
                <w:b/>
                <w:bCs/>
                <w:color w:val="000000"/>
                <w:lang w:eastAsia="en-GB"/>
              </w:rPr>
              <w:t>39</w:t>
            </w:r>
          </w:p>
        </w:tc>
        <w:tc>
          <w:tcPr>
            <w:tcW w:w="2680" w:type="dxa"/>
            <w:shd w:val="clear" w:color="auto" w:fill="auto"/>
            <w:vAlign w:val="center"/>
            <w:hideMark/>
          </w:tcPr>
          <w:p w14:paraId="720E844E" w14:textId="77777777" w:rsidR="00A32BCF" w:rsidRPr="00D04A92" w:rsidRDefault="00A32BCF" w:rsidP="00A32BCF">
            <w:pPr>
              <w:jc w:val="center"/>
              <w:rPr>
                <w:b/>
                <w:bCs/>
                <w:color w:val="000000"/>
                <w:lang w:eastAsia="en-GB"/>
              </w:rPr>
            </w:pPr>
            <w:r w:rsidRPr="00D04A92">
              <w:rPr>
                <w:b/>
                <w:bCs/>
                <w:color w:val="000000"/>
                <w:lang w:eastAsia="en-GB"/>
              </w:rPr>
              <w:t>15.2%</w:t>
            </w:r>
          </w:p>
        </w:tc>
      </w:tr>
    </w:tbl>
    <w:p w14:paraId="160C9525" w14:textId="14D2AF14" w:rsidR="00F85F7C" w:rsidRPr="00D04A92" w:rsidRDefault="00F85F7C" w:rsidP="00F85F7C">
      <w:pPr>
        <w:rPr>
          <w:sz w:val="18"/>
          <w:szCs w:val="18"/>
          <w:lang w:eastAsia="en-GB"/>
        </w:rPr>
      </w:pPr>
      <w:r w:rsidRPr="00D04A92">
        <w:rPr>
          <w:sz w:val="18"/>
          <w:szCs w:val="18"/>
          <w:lang w:eastAsia="en-GB"/>
        </w:rPr>
        <w:t>Includes city technology colleges, university technology colleges, studio schools and all secondary academies, including free schools.</w:t>
      </w:r>
      <w:r w:rsidR="00797098" w:rsidRPr="00D04A92">
        <w:rPr>
          <w:sz w:val="18"/>
          <w:szCs w:val="18"/>
          <w:lang w:eastAsia="en-GB"/>
        </w:rPr>
        <w:t xml:space="preserve"> </w:t>
      </w:r>
      <w:r w:rsidRPr="00D04A92">
        <w:rPr>
          <w:sz w:val="18"/>
          <w:szCs w:val="18"/>
          <w:lang w:eastAsia="en-GB"/>
        </w:rPr>
        <w:t xml:space="preserve">Source: DfE SFR SEN Analysis </w:t>
      </w:r>
    </w:p>
    <w:p w14:paraId="39A8D294" w14:textId="77777777" w:rsidR="000924C6" w:rsidRPr="00D04A92" w:rsidRDefault="000924C6" w:rsidP="00F85F7C">
      <w:pPr>
        <w:rPr>
          <w:b/>
          <w:lang w:eastAsia="en-GB"/>
        </w:rPr>
      </w:pPr>
    </w:p>
    <w:p w14:paraId="160C9526" w14:textId="4CB8E878" w:rsidR="00F85F7C" w:rsidRPr="00D04A92" w:rsidRDefault="00F85F7C" w:rsidP="00F85F7C">
      <w:pPr>
        <w:rPr>
          <w:b/>
          <w:lang w:eastAsia="en-GB"/>
        </w:rPr>
      </w:pPr>
      <w:r w:rsidRPr="00D04A92">
        <w:rPr>
          <w:b/>
          <w:lang w:eastAsia="en-GB"/>
        </w:rPr>
        <w:t>Special Schools</w:t>
      </w:r>
    </w:p>
    <w:p w14:paraId="6CBB33D5" w14:textId="77777777" w:rsidR="005B2BA3" w:rsidRPr="00D04A92" w:rsidRDefault="005B2BA3" w:rsidP="00F85F7C">
      <w:pPr>
        <w:rPr>
          <w:b/>
          <w:lang w:eastAsia="en-GB"/>
        </w:rPr>
      </w:pPr>
    </w:p>
    <w:p w14:paraId="160C9527" w14:textId="7A97CBFF" w:rsidR="00F85F7C" w:rsidRPr="00D04A92" w:rsidRDefault="00F85F7C" w:rsidP="00F85F7C">
      <w:pPr>
        <w:rPr>
          <w:lang w:eastAsia="en-GB"/>
        </w:rPr>
      </w:pPr>
      <w:r w:rsidRPr="00D04A92">
        <w:rPr>
          <w:lang w:eastAsia="en-GB"/>
        </w:rPr>
        <w:t xml:space="preserve">Table </w:t>
      </w:r>
      <w:r w:rsidR="00557CC8" w:rsidRPr="00D04A92">
        <w:rPr>
          <w:lang w:eastAsia="en-GB"/>
        </w:rPr>
        <w:t>14</w:t>
      </w:r>
      <w:r w:rsidR="00D04417" w:rsidRPr="00D04A92">
        <w:rPr>
          <w:lang w:eastAsia="en-GB"/>
        </w:rPr>
        <w:t xml:space="preserve"> </w:t>
      </w:r>
      <w:r w:rsidRPr="00D04A92">
        <w:rPr>
          <w:lang w:eastAsia="en-GB"/>
        </w:rPr>
        <w:t>below shows the number of pupils on SEN support</w:t>
      </w:r>
      <w:r w:rsidR="00A57456" w:rsidRPr="00D04A92">
        <w:rPr>
          <w:lang w:eastAsia="en-GB"/>
        </w:rPr>
        <w:t xml:space="preserve"> under statutory assessment</w:t>
      </w:r>
      <w:r w:rsidRPr="00D04A92">
        <w:rPr>
          <w:lang w:eastAsia="en-GB"/>
        </w:rPr>
        <w:t xml:space="preserve"> or with a statement / EHC plan at Harrow’s special schools. The number of pupils have </w:t>
      </w:r>
      <w:r w:rsidR="00867AB3" w:rsidRPr="00D04A92">
        <w:rPr>
          <w:lang w:eastAsia="en-GB"/>
        </w:rPr>
        <w:t xml:space="preserve">only really </w:t>
      </w:r>
      <w:r w:rsidRPr="00D04A92">
        <w:rPr>
          <w:lang w:eastAsia="en-GB"/>
        </w:rPr>
        <w:t>increased at Woodlands School where there were 94 pupils</w:t>
      </w:r>
      <w:r w:rsidR="0094450D" w:rsidRPr="00D04A92">
        <w:rPr>
          <w:lang w:eastAsia="en-GB"/>
        </w:rPr>
        <w:t xml:space="preserve"> in January 201</w:t>
      </w:r>
      <w:r w:rsidR="000C17E7" w:rsidRPr="00D04A92">
        <w:rPr>
          <w:lang w:eastAsia="en-GB"/>
        </w:rPr>
        <w:t>4</w:t>
      </w:r>
      <w:r w:rsidR="0094450D" w:rsidRPr="00D04A92">
        <w:rPr>
          <w:lang w:eastAsia="en-GB"/>
        </w:rPr>
        <w:t xml:space="preserve"> compared to 1</w:t>
      </w:r>
      <w:r w:rsidR="000C17E7" w:rsidRPr="00D04A92">
        <w:rPr>
          <w:lang w:eastAsia="en-GB"/>
        </w:rPr>
        <w:t>36</w:t>
      </w:r>
      <w:r w:rsidR="0094450D" w:rsidRPr="00D04A92">
        <w:rPr>
          <w:lang w:eastAsia="en-GB"/>
        </w:rPr>
        <w:t xml:space="preserve"> by January 201</w:t>
      </w:r>
      <w:r w:rsidR="00434E4C" w:rsidRPr="00D04A92">
        <w:rPr>
          <w:lang w:eastAsia="en-GB"/>
        </w:rPr>
        <w:t>9 and 2020</w:t>
      </w:r>
      <w:r w:rsidRPr="00D04A92">
        <w:rPr>
          <w:lang w:eastAsia="en-GB"/>
        </w:rPr>
        <w:t>.</w:t>
      </w:r>
      <w:r w:rsidR="00D272B7" w:rsidRPr="00D04A92">
        <w:rPr>
          <w:lang w:eastAsia="en-GB"/>
        </w:rPr>
        <w:t xml:space="preserve"> This reflects the increase in the number of places </w:t>
      </w:r>
      <w:r w:rsidR="00502FAB" w:rsidRPr="00D04A92">
        <w:rPr>
          <w:lang w:eastAsia="en-GB"/>
        </w:rPr>
        <w:t xml:space="preserve">available </w:t>
      </w:r>
      <w:r w:rsidR="00D272B7" w:rsidRPr="00D04A92">
        <w:rPr>
          <w:lang w:eastAsia="en-GB"/>
        </w:rPr>
        <w:t>at W</w:t>
      </w:r>
      <w:r w:rsidR="00566ECE" w:rsidRPr="00D04A92">
        <w:rPr>
          <w:lang w:eastAsia="en-GB"/>
        </w:rPr>
        <w:t>oodlands</w:t>
      </w:r>
      <w:r w:rsidR="00D272B7" w:rsidRPr="00D04A92">
        <w:rPr>
          <w:lang w:eastAsia="en-GB"/>
        </w:rPr>
        <w:t xml:space="preserve"> School</w:t>
      </w:r>
      <w:r w:rsidR="00DD4028" w:rsidRPr="00D04A92">
        <w:rPr>
          <w:lang w:eastAsia="en-GB"/>
        </w:rPr>
        <w:t xml:space="preserve"> </w:t>
      </w:r>
      <w:r w:rsidR="00CB1268" w:rsidRPr="00D04A92">
        <w:rPr>
          <w:lang w:eastAsia="en-GB"/>
        </w:rPr>
        <w:t xml:space="preserve">due to planned </w:t>
      </w:r>
      <w:r w:rsidR="003E1C3B" w:rsidRPr="00D04A92">
        <w:rPr>
          <w:lang w:eastAsia="en-GB"/>
        </w:rPr>
        <w:t>expansion of the school site</w:t>
      </w:r>
      <w:r w:rsidR="00D272B7" w:rsidRPr="00D04A92">
        <w:rPr>
          <w:lang w:eastAsia="en-GB"/>
        </w:rPr>
        <w:t xml:space="preserve">. </w:t>
      </w:r>
    </w:p>
    <w:p w14:paraId="160C9528" w14:textId="77777777" w:rsidR="00F85F7C" w:rsidRPr="00D04A92" w:rsidRDefault="00F85F7C" w:rsidP="00F85F7C">
      <w:pPr>
        <w:rPr>
          <w:lang w:eastAsia="en-GB"/>
        </w:rPr>
      </w:pPr>
    </w:p>
    <w:p w14:paraId="160C9529" w14:textId="4A179C14" w:rsidR="002270E1" w:rsidRPr="00D04A92" w:rsidRDefault="002270E1" w:rsidP="00F85F7C">
      <w:pPr>
        <w:rPr>
          <w:lang w:eastAsia="en-GB"/>
        </w:rPr>
      </w:pPr>
      <w:r w:rsidRPr="00D04A92">
        <w:rPr>
          <w:lang w:eastAsia="en-GB"/>
        </w:rPr>
        <w:t xml:space="preserve">Table </w:t>
      </w:r>
      <w:r w:rsidR="00960F6C" w:rsidRPr="00D04A92">
        <w:rPr>
          <w:lang w:eastAsia="en-GB"/>
        </w:rPr>
        <w:t>14</w:t>
      </w:r>
      <w:r w:rsidRPr="00D04A92">
        <w:rPr>
          <w:lang w:eastAsia="en-GB"/>
        </w:rPr>
        <w:t>: Special School pupils on SEN support or with a statement/EHC plan</w:t>
      </w:r>
    </w:p>
    <w:tbl>
      <w:tblPr>
        <w:tblW w:w="5000" w:type="pct"/>
        <w:tblLayout w:type="fixed"/>
        <w:tblLook w:val="04A0" w:firstRow="1" w:lastRow="0" w:firstColumn="1" w:lastColumn="0" w:noHBand="0" w:noVBand="1"/>
      </w:tblPr>
      <w:tblGrid>
        <w:gridCol w:w="2127"/>
        <w:gridCol w:w="421"/>
        <w:gridCol w:w="682"/>
        <w:gridCol w:w="569"/>
        <w:gridCol w:w="707"/>
        <w:gridCol w:w="569"/>
        <w:gridCol w:w="707"/>
        <w:gridCol w:w="567"/>
        <w:gridCol w:w="709"/>
        <w:gridCol w:w="565"/>
        <w:gridCol w:w="715"/>
        <w:gridCol w:w="425"/>
        <w:gridCol w:w="652"/>
        <w:gridCol w:w="340"/>
        <w:gridCol w:w="667"/>
      </w:tblGrid>
      <w:tr w:rsidR="00DB6743" w:rsidRPr="00D04A92" w14:paraId="160C9531" w14:textId="75775C49" w:rsidTr="00A57456">
        <w:trPr>
          <w:trHeight w:val="300"/>
        </w:trPr>
        <w:tc>
          <w:tcPr>
            <w:tcW w:w="102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A595D64" w14:textId="1160919C" w:rsidR="00DB6743" w:rsidRPr="00D04A92" w:rsidRDefault="00DB6743" w:rsidP="00A73AE3">
            <w:pPr>
              <w:rPr>
                <w:b/>
                <w:bCs/>
                <w:color w:val="000000"/>
                <w:sz w:val="20"/>
                <w:szCs w:val="20"/>
                <w:lang w:eastAsia="en-GB"/>
              </w:rPr>
            </w:pPr>
            <w:r w:rsidRPr="00D04A92">
              <w:rPr>
                <w:b/>
                <w:bCs/>
                <w:color w:val="000000"/>
                <w:sz w:val="20"/>
                <w:szCs w:val="20"/>
                <w:lang w:eastAsia="en-GB"/>
              </w:rPr>
              <w:t xml:space="preserve">Harrow’s </w:t>
            </w:r>
          </w:p>
          <w:p w14:paraId="160C952A" w14:textId="489FED24" w:rsidR="00DB6743" w:rsidRPr="00D04A92" w:rsidRDefault="00DB6743" w:rsidP="00A73AE3">
            <w:pPr>
              <w:rPr>
                <w:b/>
                <w:bCs/>
                <w:color w:val="000000"/>
                <w:sz w:val="20"/>
                <w:szCs w:val="20"/>
                <w:lang w:eastAsia="en-GB"/>
              </w:rPr>
            </w:pPr>
            <w:r w:rsidRPr="00D04A92">
              <w:rPr>
                <w:b/>
                <w:bCs/>
                <w:color w:val="000000"/>
                <w:sz w:val="20"/>
                <w:szCs w:val="20"/>
                <w:lang w:eastAsia="en-GB"/>
              </w:rPr>
              <w:t>Special Schools</w:t>
            </w:r>
          </w:p>
        </w:tc>
        <w:tc>
          <w:tcPr>
            <w:tcW w:w="52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0C952C"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January 2014</w:t>
            </w:r>
          </w:p>
        </w:tc>
        <w:tc>
          <w:tcPr>
            <w:tcW w:w="61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0C952D"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January 2015</w:t>
            </w:r>
          </w:p>
        </w:tc>
        <w:tc>
          <w:tcPr>
            <w:tcW w:w="61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60C952E"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January 2016</w:t>
            </w:r>
          </w:p>
        </w:tc>
        <w:tc>
          <w:tcPr>
            <w:tcW w:w="61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0C952F"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January 2017</w:t>
            </w:r>
          </w:p>
        </w:tc>
        <w:tc>
          <w:tcPr>
            <w:tcW w:w="614" w:type="pct"/>
            <w:gridSpan w:val="2"/>
            <w:tcBorders>
              <w:top w:val="single" w:sz="4" w:space="0" w:color="auto"/>
              <w:left w:val="nil"/>
              <w:bottom w:val="single" w:sz="4" w:space="0" w:color="auto"/>
              <w:right w:val="single" w:sz="4" w:space="0" w:color="auto"/>
            </w:tcBorders>
            <w:vAlign w:val="center"/>
          </w:tcPr>
          <w:p w14:paraId="160C9530"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January 2018</w:t>
            </w:r>
          </w:p>
        </w:tc>
        <w:tc>
          <w:tcPr>
            <w:tcW w:w="517" w:type="pct"/>
            <w:gridSpan w:val="2"/>
            <w:tcBorders>
              <w:top w:val="single" w:sz="4" w:space="0" w:color="auto"/>
              <w:left w:val="nil"/>
              <w:bottom w:val="single" w:sz="4" w:space="0" w:color="auto"/>
              <w:right w:val="single" w:sz="4" w:space="0" w:color="auto"/>
            </w:tcBorders>
            <w:vAlign w:val="center"/>
          </w:tcPr>
          <w:p w14:paraId="03FFD452" w14:textId="6252D685" w:rsidR="00DB6743" w:rsidRPr="00D04A92" w:rsidRDefault="00DB6743">
            <w:pPr>
              <w:jc w:val="center"/>
              <w:rPr>
                <w:b/>
                <w:bCs/>
                <w:color w:val="000000"/>
                <w:sz w:val="20"/>
                <w:szCs w:val="20"/>
                <w:lang w:eastAsia="en-GB"/>
              </w:rPr>
            </w:pPr>
            <w:r w:rsidRPr="00D04A92">
              <w:rPr>
                <w:b/>
                <w:bCs/>
                <w:color w:val="000000"/>
                <w:sz w:val="20"/>
                <w:szCs w:val="20"/>
                <w:lang w:eastAsia="en-GB"/>
              </w:rPr>
              <w:t>January 2019</w:t>
            </w:r>
          </w:p>
        </w:tc>
        <w:tc>
          <w:tcPr>
            <w:tcW w:w="483" w:type="pct"/>
            <w:gridSpan w:val="2"/>
            <w:tcBorders>
              <w:top w:val="single" w:sz="4" w:space="0" w:color="auto"/>
              <w:left w:val="nil"/>
              <w:bottom w:val="single" w:sz="4" w:space="0" w:color="auto"/>
              <w:right w:val="single" w:sz="4" w:space="0" w:color="auto"/>
            </w:tcBorders>
          </w:tcPr>
          <w:p w14:paraId="7F1C62A3" w14:textId="2DD8D8A7" w:rsidR="00DB6743" w:rsidRPr="00D04A92" w:rsidRDefault="00DB6743">
            <w:pPr>
              <w:jc w:val="center"/>
              <w:rPr>
                <w:b/>
                <w:bCs/>
                <w:color w:val="000000"/>
                <w:sz w:val="20"/>
                <w:szCs w:val="20"/>
                <w:lang w:eastAsia="en-GB"/>
              </w:rPr>
            </w:pPr>
            <w:r w:rsidRPr="00D04A92">
              <w:rPr>
                <w:b/>
                <w:bCs/>
                <w:color w:val="000000"/>
                <w:sz w:val="20"/>
                <w:szCs w:val="20"/>
                <w:lang w:eastAsia="en-GB"/>
              </w:rPr>
              <w:t>January 2020</w:t>
            </w:r>
          </w:p>
        </w:tc>
      </w:tr>
      <w:tr w:rsidR="00A967B3" w:rsidRPr="00D04A92" w14:paraId="160C953F" w14:textId="7F010CCF" w:rsidTr="00A57456">
        <w:trPr>
          <w:trHeight w:val="300"/>
        </w:trPr>
        <w:tc>
          <w:tcPr>
            <w:tcW w:w="1021" w:type="pct"/>
            <w:vMerge/>
            <w:tcBorders>
              <w:top w:val="single" w:sz="4" w:space="0" w:color="auto"/>
              <w:left w:val="single" w:sz="4" w:space="0" w:color="auto"/>
              <w:bottom w:val="single" w:sz="4" w:space="0" w:color="000000"/>
              <w:right w:val="single" w:sz="4" w:space="0" w:color="auto"/>
            </w:tcBorders>
            <w:vAlign w:val="center"/>
            <w:hideMark/>
          </w:tcPr>
          <w:p w14:paraId="160C9532" w14:textId="77777777" w:rsidR="00DB6743" w:rsidRPr="00D04A92" w:rsidRDefault="00DB6743" w:rsidP="00A73AE3">
            <w:pPr>
              <w:rPr>
                <w:b/>
                <w:bCs/>
                <w:color w:val="000000"/>
                <w:sz w:val="20"/>
                <w:szCs w:val="20"/>
                <w:lang w:eastAsia="en-GB"/>
              </w:rPr>
            </w:pPr>
          </w:p>
        </w:tc>
        <w:tc>
          <w:tcPr>
            <w:tcW w:w="202" w:type="pct"/>
            <w:tcBorders>
              <w:top w:val="nil"/>
              <w:left w:val="nil"/>
              <w:bottom w:val="single" w:sz="4" w:space="0" w:color="auto"/>
              <w:right w:val="single" w:sz="4" w:space="0" w:color="auto"/>
            </w:tcBorders>
            <w:shd w:val="clear" w:color="auto" w:fill="auto"/>
            <w:noWrap/>
            <w:vAlign w:val="center"/>
            <w:hideMark/>
          </w:tcPr>
          <w:p w14:paraId="160C9535"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P</w:t>
            </w:r>
          </w:p>
        </w:tc>
        <w:tc>
          <w:tcPr>
            <w:tcW w:w="327" w:type="pct"/>
            <w:tcBorders>
              <w:top w:val="nil"/>
              <w:left w:val="nil"/>
              <w:bottom w:val="single" w:sz="4" w:space="0" w:color="auto"/>
              <w:right w:val="single" w:sz="4" w:space="0" w:color="auto"/>
            </w:tcBorders>
            <w:shd w:val="clear" w:color="auto" w:fill="auto"/>
            <w:noWrap/>
            <w:vAlign w:val="center"/>
            <w:hideMark/>
          </w:tcPr>
          <w:p w14:paraId="160C9536"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S</w:t>
            </w:r>
          </w:p>
        </w:tc>
        <w:tc>
          <w:tcPr>
            <w:tcW w:w="273" w:type="pct"/>
            <w:tcBorders>
              <w:top w:val="nil"/>
              <w:left w:val="nil"/>
              <w:bottom w:val="single" w:sz="4" w:space="0" w:color="auto"/>
              <w:right w:val="single" w:sz="4" w:space="0" w:color="auto"/>
            </w:tcBorders>
            <w:shd w:val="clear" w:color="auto" w:fill="auto"/>
            <w:noWrap/>
            <w:vAlign w:val="center"/>
            <w:hideMark/>
          </w:tcPr>
          <w:p w14:paraId="160C9537"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39" w:type="pct"/>
            <w:tcBorders>
              <w:top w:val="nil"/>
              <w:left w:val="nil"/>
              <w:bottom w:val="single" w:sz="4" w:space="0" w:color="auto"/>
              <w:right w:val="single" w:sz="4" w:space="0" w:color="auto"/>
            </w:tcBorders>
            <w:shd w:val="clear" w:color="auto" w:fill="auto"/>
            <w:noWrap/>
            <w:vAlign w:val="center"/>
            <w:hideMark/>
          </w:tcPr>
          <w:p w14:paraId="160C9538"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S / E</w:t>
            </w:r>
          </w:p>
        </w:tc>
        <w:tc>
          <w:tcPr>
            <w:tcW w:w="273" w:type="pct"/>
            <w:tcBorders>
              <w:top w:val="nil"/>
              <w:left w:val="nil"/>
              <w:bottom w:val="single" w:sz="4" w:space="0" w:color="auto"/>
              <w:right w:val="single" w:sz="4" w:space="0" w:color="auto"/>
            </w:tcBorders>
            <w:shd w:val="clear" w:color="auto" w:fill="auto"/>
            <w:noWrap/>
            <w:vAlign w:val="center"/>
            <w:hideMark/>
          </w:tcPr>
          <w:p w14:paraId="160C9539"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39" w:type="pct"/>
            <w:tcBorders>
              <w:top w:val="nil"/>
              <w:left w:val="nil"/>
              <w:bottom w:val="single" w:sz="4" w:space="0" w:color="auto"/>
              <w:right w:val="single" w:sz="4" w:space="0" w:color="auto"/>
            </w:tcBorders>
            <w:shd w:val="clear" w:color="auto" w:fill="auto"/>
            <w:noWrap/>
            <w:vAlign w:val="center"/>
            <w:hideMark/>
          </w:tcPr>
          <w:p w14:paraId="160C953A"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S / E</w:t>
            </w:r>
          </w:p>
        </w:tc>
        <w:tc>
          <w:tcPr>
            <w:tcW w:w="272" w:type="pct"/>
            <w:tcBorders>
              <w:top w:val="nil"/>
              <w:left w:val="nil"/>
              <w:bottom w:val="single" w:sz="4" w:space="0" w:color="auto"/>
              <w:right w:val="single" w:sz="4" w:space="0" w:color="auto"/>
            </w:tcBorders>
            <w:shd w:val="clear" w:color="auto" w:fill="auto"/>
            <w:noWrap/>
            <w:vAlign w:val="center"/>
            <w:hideMark/>
          </w:tcPr>
          <w:p w14:paraId="160C953B"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40" w:type="pct"/>
            <w:tcBorders>
              <w:top w:val="nil"/>
              <w:left w:val="nil"/>
              <w:bottom w:val="single" w:sz="4" w:space="0" w:color="auto"/>
              <w:right w:val="single" w:sz="4" w:space="0" w:color="auto"/>
            </w:tcBorders>
            <w:shd w:val="clear" w:color="auto" w:fill="auto"/>
            <w:noWrap/>
            <w:vAlign w:val="center"/>
            <w:hideMark/>
          </w:tcPr>
          <w:p w14:paraId="160C953C"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S / E</w:t>
            </w:r>
          </w:p>
        </w:tc>
        <w:tc>
          <w:tcPr>
            <w:tcW w:w="271" w:type="pct"/>
            <w:tcBorders>
              <w:top w:val="nil"/>
              <w:left w:val="nil"/>
              <w:bottom w:val="single" w:sz="4" w:space="0" w:color="auto"/>
              <w:right w:val="single" w:sz="4" w:space="0" w:color="auto"/>
            </w:tcBorders>
            <w:vAlign w:val="center"/>
          </w:tcPr>
          <w:p w14:paraId="160C953D" w14:textId="77777777"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43" w:type="pct"/>
            <w:tcBorders>
              <w:top w:val="nil"/>
              <w:left w:val="nil"/>
              <w:bottom w:val="single" w:sz="4" w:space="0" w:color="auto"/>
              <w:right w:val="single" w:sz="4" w:space="0" w:color="auto"/>
            </w:tcBorders>
            <w:vAlign w:val="center"/>
          </w:tcPr>
          <w:p w14:paraId="160C953E" w14:textId="3D00A138" w:rsidR="00DB6743" w:rsidRPr="00D04A92" w:rsidRDefault="00DB6743">
            <w:pPr>
              <w:jc w:val="center"/>
              <w:rPr>
                <w:b/>
                <w:bCs/>
                <w:color w:val="000000"/>
                <w:sz w:val="20"/>
                <w:szCs w:val="20"/>
                <w:lang w:eastAsia="en-GB"/>
              </w:rPr>
            </w:pPr>
            <w:r w:rsidRPr="00D04A92">
              <w:rPr>
                <w:b/>
                <w:bCs/>
                <w:color w:val="000000"/>
                <w:sz w:val="20"/>
                <w:szCs w:val="20"/>
                <w:lang w:eastAsia="en-GB"/>
              </w:rPr>
              <w:t>S / E</w:t>
            </w:r>
          </w:p>
        </w:tc>
        <w:tc>
          <w:tcPr>
            <w:tcW w:w="204" w:type="pct"/>
            <w:tcBorders>
              <w:top w:val="single" w:sz="4" w:space="0" w:color="auto"/>
              <w:left w:val="nil"/>
              <w:bottom w:val="single" w:sz="4" w:space="0" w:color="auto"/>
              <w:right w:val="single" w:sz="4" w:space="0" w:color="auto"/>
            </w:tcBorders>
            <w:vAlign w:val="center"/>
          </w:tcPr>
          <w:p w14:paraId="1003CD83" w14:textId="1EFC9046"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13" w:type="pct"/>
            <w:tcBorders>
              <w:top w:val="nil"/>
              <w:left w:val="single" w:sz="4" w:space="0" w:color="auto"/>
              <w:bottom w:val="single" w:sz="4" w:space="0" w:color="auto"/>
              <w:right w:val="single" w:sz="4" w:space="0" w:color="auto"/>
            </w:tcBorders>
            <w:vAlign w:val="center"/>
          </w:tcPr>
          <w:p w14:paraId="5A846392" w14:textId="5A378CBE" w:rsidR="00DB6743" w:rsidRPr="00D04A92" w:rsidRDefault="00DB6743">
            <w:pPr>
              <w:jc w:val="center"/>
              <w:rPr>
                <w:b/>
                <w:bCs/>
                <w:color w:val="000000"/>
                <w:sz w:val="20"/>
                <w:szCs w:val="20"/>
                <w:lang w:eastAsia="en-GB"/>
              </w:rPr>
            </w:pPr>
            <w:r w:rsidRPr="00D04A92">
              <w:rPr>
                <w:b/>
                <w:bCs/>
                <w:color w:val="000000"/>
                <w:sz w:val="20"/>
                <w:szCs w:val="20"/>
                <w:lang w:eastAsia="en-GB"/>
              </w:rPr>
              <w:t>E</w:t>
            </w:r>
          </w:p>
        </w:tc>
        <w:tc>
          <w:tcPr>
            <w:tcW w:w="163" w:type="pct"/>
            <w:tcBorders>
              <w:top w:val="nil"/>
              <w:left w:val="single" w:sz="4" w:space="0" w:color="auto"/>
              <w:bottom w:val="single" w:sz="4" w:space="0" w:color="auto"/>
              <w:right w:val="single" w:sz="4" w:space="0" w:color="auto"/>
            </w:tcBorders>
          </w:tcPr>
          <w:p w14:paraId="790EB070" w14:textId="72FC54D5" w:rsidR="00DB6743" w:rsidRPr="00D04A92" w:rsidRDefault="00DB6743">
            <w:pPr>
              <w:jc w:val="center"/>
              <w:rPr>
                <w:b/>
                <w:bCs/>
                <w:color w:val="000000"/>
                <w:sz w:val="20"/>
                <w:szCs w:val="20"/>
                <w:lang w:eastAsia="en-GB"/>
              </w:rPr>
            </w:pPr>
            <w:r w:rsidRPr="00D04A92">
              <w:rPr>
                <w:b/>
                <w:bCs/>
                <w:color w:val="000000"/>
                <w:sz w:val="20"/>
                <w:szCs w:val="20"/>
                <w:lang w:eastAsia="en-GB"/>
              </w:rPr>
              <w:t>K</w:t>
            </w:r>
          </w:p>
        </w:tc>
        <w:tc>
          <w:tcPr>
            <w:tcW w:w="320" w:type="pct"/>
            <w:tcBorders>
              <w:top w:val="nil"/>
              <w:left w:val="single" w:sz="4" w:space="0" w:color="auto"/>
              <w:bottom w:val="single" w:sz="4" w:space="0" w:color="auto"/>
              <w:right w:val="single" w:sz="4" w:space="0" w:color="auto"/>
            </w:tcBorders>
          </w:tcPr>
          <w:p w14:paraId="66555C4E" w14:textId="554F6B3C" w:rsidR="00DB6743" w:rsidRPr="00D04A92" w:rsidRDefault="00DB6743">
            <w:pPr>
              <w:jc w:val="center"/>
              <w:rPr>
                <w:b/>
                <w:bCs/>
                <w:color w:val="000000"/>
                <w:sz w:val="20"/>
                <w:szCs w:val="20"/>
                <w:lang w:eastAsia="en-GB"/>
              </w:rPr>
            </w:pPr>
            <w:r w:rsidRPr="00D04A92">
              <w:rPr>
                <w:b/>
                <w:bCs/>
                <w:color w:val="000000"/>
                <w:sz w:val="20"/>
                <w:szCs w:val="20"/>
                <w:lang w:eastAsia="en-GB"/>
              </w:rPr>
              <w:t>E</w:t>
            </w:r>
          </w:p>
        </w:tc>
      </w:tr>
      <w:tr w:rsidR="00A967B3" w:rsidRPr="00D04A92" w14:paraId="160C954D" w14:textId="73C306F5" w:rsidTr="00A57456">
        <w:trPr>
          <w:trHeight w:val="285"/>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160C9540" w14:textId="77777777" w:rsidR="00DB6743" w:rsidRPr="00D04A92" w:rsidRDefault="00DB6743" w:rsidP="00A73AE3">
            <w:pPr>
              <w:rPr>
                <w:color w:val="000000"/>
                <w:sz w:val="20"/>
                <w:szCs w:val="20"/>
                <w:lang w:eastAsia="en-GB"/>
              </w:rPr>
            </w:pPr>
            <w:r w:rsidRPr="00D04A92">
              <w:rPr>
                <w:color w:val="000000"/>
                <w:sz w:val="20"/>
                <w:szCs w:val="20"/>
                <w:lang w:eastAsia="en-GB"/>
              </w:rPr>
              <w:t>Alexandra School</w:t>
            </w:r>
          </w:p>
        </w:tc>
        <w:tc>
          <w:tcPr>
            <w:tcW w:w="202" w:type="pct"/>
            <w:tcBorders>
              <w:top w:val="nil"/>
              <w:left w:val="nil"/>
              <w:bottom w:val="single" w:sz="4" w:space="0" w:color="auto"/>
              <w:right w:val="single" w:sz="4" w:space="0" w:color="auto"/>
            </w:tcBorders>
            <w:shd w:val="clear" w:color="auto" w:fill="auto"/>
            <w:noWrap/>
            <w:vAlign w:val="center"/>
            <w:hideMark/>
          </w:tcPr>
          <w:p w14:paraId="160C9543"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27" w:type="pct"/>
            <w:tcBorders>
              <w:top w:val="nil"/>
              <w:left w:val="nil"/>
              <w:bottom w:val="single" w:sz="4" w:space="0" w:color="auto"/>
              <w:right w:val="single" w:sz="4" w:space="0" w:color="auto"/>
            </w:tcBorders>
            <w:shd w:val="clear" w:color="auto" w:fill="auto"/>
            <w:noWrap/>
            <w:vAlign w:val="center"/>
            <w:hideMark/>
          </w:tcPr>
          <w:p w14:paraId="160C9544" w14:textId="77777777" w:rsidR="00DB6743" w:rsidRPr="00D04A92" w:rsidRDefault="00DB6743">
            <w:pPr>
              <w:jc w:val="center"/>
              <w:rPr>
                <w:color w:val="000000"/>
                <w:sz w:val="20"/>
                <w:szCs w:val="20"/>
                <w:lang w:eastAsia="en-GB"/>
              </w:rPr>
            </w:pPr>
            <w:r w:rsidRPr="00D04A92">
              <w:rPr>
                <w:color w:val="000000"/>
                <w:sz w:val="20"/>
                <w:szCs w:val="20"/>
                <w:lang w:eastAsia="en-GB"/>
              </w:rPr>
              <w:t>81</w:t>
            </w:r>
          </w:p>
        </w:tc>
        <w:tc>
          <w:tcPr>
            <w:tcW w:w="273" w:type="pct"/>
            <w:tcBorders>
              <w:top w:val="nil"/>
              <w:left w:val="nil"/>
              <w:bottom w:val="single" w:sz="4" w:space="0" w:color="auto"/>
              <w:right w:val="single" w:sz="4" w:space="0" w:color="auto"/>
            </w:tcBorders>
            <w:shd w:val="clear" w:color="auto" w:fill="auto"/>
            <w:noWrap/>
            <w:vAlign w:val="center"/>
            <w:hideMark/>
          </w:tcPr>
          <w:p w14:paraId="160C9545"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39" w:type="pct"/>
            <w:tcBorders>
              <w:top w:val="nil"/>
              <w:left w:val="nil"/>
              <w:bottom w:val="single" w:sz="4" w:space="0" w:color="auto"/>
              <w:right w:val="single" w:sz="4" w:space="0" w:color="auto"/>
            </w:tcBorders>
            <w:shd w:val="clear" w:color="auto" w:fill="auto"/>
            <w:noWrap/>
            <w:vAlign w:val="center"/>
            <w:hideMark/>
          </w:tcPr>
          <w:p w14:paraId="160C9546" w14:textId="77777777" w:rsidR="00DB6743" w:rsidRPr="00D04A92" w:rsidRDefault="00DB6743">
            <w:pPr>
              <w:jc w:val="center"/>
              <w:rPr>
                <w:color w:val="000000"/>
                <w:sz w:val="20"/>
                <w:szCs w:val="20"/>
                <w:lang w:eastAsia="en-GB"/>
              </w:rPr>
            </w:pPr>
            <w:r w:rsidRPr="00D04A92">
              <w:rPr>
                <w:color w:val="000000"/>
                <w:sz w:val="20"/>
                <w:szCs w:val="20"/>
                <w:lang w:eastAsia="en-GB"/>
              </w:rPr>
              <w:t>81</w:t>
            </w:r>
          </w:p>
        </w:tc>
        <w:tc>
          <w:tcPr>
            <w:tcW w:w="273" w:type="pct"/>
            <w:tcBorders>
              <w:top w:val="nil"/>
              <w:left w:val="nil"/>
              <w:bottom w:val="single" w:sz="4" w:space="0" w:color="auto"/>
              <w:right w:val="single" w:sz="4" w:space="0" w:color="auto"/>
            </w:tcBorders>
            <w:shd w:val="clear" w:color="auto" w:fill="auto"/>
            <w:noWrap/>
            <w:vAlign w:val="center"/>
            <w:hideMark/>
          </w:tcPr>
          <w:p w14:paraId="160C9547"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39" w:type="pct"/>
            <w:tcBorders>
              <w:top w:val="nil"/>
              <w:left w:val="nil"/>
              <w:bottom w:val="single" w:sz="4" w:space="0" w:color="auto"/>
              <w:right w:val="single" w:sz="4" w:space="0" w:color="auto"/>
            </w:tcBorders>
            <w:shd w:val="clear" w:color="auto" w:fill="auto"/>
            <w:noWrap/>
            <w:vAlign w:val="center"/>
            <w:hideMark/>
          </w:tcPr>
          <w:p w14:paraId="160C9548" w14:textId="77777777" w:rsidR="00DB6743" w:rsidRPr="00D04A92" w:rsidRDefault="00DB6743">
            <w:pPr>
              <w:jc w:val="center"/>
              <w:rPr>
                <w:color w:val="000000"/>
                <w:sz w:val="20"/>
                <w:szCs w:val="20"/>
                <w:lang w:eastAsia="en-GB"/>
              </w:rPr>
            </w:pPr>
            <w:r w:rsidRPr="00D04A92">
              <w:rPr>
                <w:color w:val="000000"/>
                <w:sz w:val="20"/>
                <w:szCs w:val="20"/>
                <w:lang w:eastAsia="en-GB"/>
              </w:rPr>
              <w:t>77</w:t>
            </w:r>
          </w:p>
        </w:tc>
        <w:tc>
          <w:tcPr>
            <w:tcW w:w="272" w:type="pct"/>
            <w:tcBorders>
              <w:top w:val="nil"/>
              <w:left w:val="nil"/>
              <w:bottom w:val="single" w:sz="4" w:space="0" w:color="auto"/>
              <w:right w:val="single" w:sz="4" w:space="0" w:color="auto"/>
            </w:tcBorders>
            <w:shd w:val="clear" w:color="auto" w:fill="auto"/>
            <w:noWrap/>
            <w:vAlign w:val="center"/>
            <w:hideMark/>
          </w:tcPr>
          <w:p w14:paraId="160C9549"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40" w:type="pct"/>
            <w:tcBorders>
              <w:top w:val="nil"/>
              <w:left w:val="nil"/>
              <w:bottom w:val="single" w:sz="4" w:space="0" w:color="auto"/>
              <w:right w:val="single" w:sz="4" w:space="0" w:color="auto"/>
            </w:tcBorders>
            <w:shd w:val="clear" w:color="auto" w:fill="auto"/>
            <w:noWrap/>
            <w:vAlign w:val="center"/>
            <w:hideMark/>
          </w:tcPr>
          <w:p w14:paraId="160C954A" w14:textId="77777777" w:rsidR="00DB6743" w:rsidRPr="00D04A92" w:rsidRDefault="00DB6743">
            <w:pPr>
              <w:jc w:val="center"/>
              <w:rPr>
                <w:color w:val="000000"/>
                <w:sz w:val="20"/>
                <w:szCs w:val="20"/>
                <w:lang w:eastAsia="en-GB"/>
              </w:rPr>
            </w:pPr>
            <w:r w:rsidRPr="00D04A92">
              <w:rPr>
                <w:color w:val="000000"/>
                <w:sz w:val="20"/>
                <w:szCs w:val="20"/>
                <w:lang w:eastAsia="en-GB"/>
              </w:rPr>
              <w:t>79</w:t>
            </w:r>
          </w:p>
        </w:tc>
        <w:tc>
          <w:tcPr>
            <w:tcW w:w="271" w:type="pct"/>
            <w:tcBorders>
              <w:top w:val="nil"/>
              <w:left w:val="nil"/>
              <w:bottom w:val="single" w:sz="4" w:space="0" w:color="auto"/>
              <w:right w:val="single" w:sz="4" w:space="0" w:color="auto"/>
            </w:tcBorders>
            <w:vAlign w:val="center"/>
          </w:tcPr>
          <w:p w14:paraId="160C954B"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43" w:type="pct"/>
            <w:tcBorders>
              <w:top w:val="nil"/>
              <w:left w:val="nil"/>
              <w:bottom w:val="single" w:sz="4" w:space="0" w:color="auto"/>
              <w:right w:val="single" w:sz="4" w:space="0" w:color="auto"/>
            </w:tcBorders>
            <w:vAlign w:val="center"/>
          </w:tcPr>
          <w:p w14:paraId="160C954C" w14:textId="77777777" w:rsidR="00DB6743" w:rsidRPr="00D04A92" w:rsidRDefault="00DB6743">
            <w:pPr>
              <w:jc w:val="center"/>
              <w:rPr>
                <w:color w:val="000000"/>
                <w:sz w:val="20"/>
                <w:szCs w:val="20"/>
                <w:lang w:eastAsia="en-GB"/>
              </w:rPr>
            </w:pPr>
            <w:r w:rsidRPr="00D04A92">
              <w:rPr>
                <w:color w:val="000000"/>
                <w:sz w:val="20"/>
                <w:szCs w:val="20"/>
                <w:lang w:eastAsia="en-GB"/>
              </w:rPr>
              <w:t>80</w:t>
            </w:r>
          </w:p>
        </w:tc>
        <w:tc>
          <w:tcPr>
            <w:tcW w:w="204" w:type="pct"/>
            <w:tcBorders>
              <w:top w:val="single" w:sz="4" w:space="0" w:color="auto"/>
              <w:left w:val="nil"/>
              <w:bottom w:val="single" w:sz="4" w:space="0" w:color="auto"/>
              <w:right w:val="single" w:sz="4" w:space="0" w:color="auto"/>
            </w:tcBorders>
            <w:vAlign w:val="center"/>
          </w:tcPr>
          <w:p w14:paraId="18762031" w14:textId="0B485040" w:rsidR="00DB6743" w:rsidRPr="00D04A92" w:rsidRDefault="00DB6743">
            <w:pPr>
              <w:jc w:val="center"/>
              <w:rPr>
                <w:color w:val="000000"/>
                <w:sz w:val="20"/>
                <w:szCs w:val="20"/>
                <w:lang w:eastAsia="en-GB"/>
              </w:rPr>
            </w:pPr>
            <w:r w:rsidRPr="00D04A92">
              <w:rPr>
                <w:color w:val="000000"/>
                <w:sz w:val="20"/>
                <w:szCs w:val="20"/>
                <w:lang w:eastAsia="en-GB"/>
              </w:rPr>
              <w:t>0</w:t>
            </w:r>
          </w:p>
        </w:tc>
        <w:tc>
          <w:tcPr>
            <w:tcW w:w="313" w:type="pct"/>
            <w:tcBorders>
              <w:top w:val="nil"/>
              <w:left w:val="single" w:sz="4" w:space="0" w:color="auto"/>
              <w:bottom w:val="single" w:sz="4" w:space="0" w:color="auto"/>
              <w:right w:val="single" w:sz="4" w:space="0" w:color="auto"/>
            </w:tcBorders>
            <w:vAlign w:val="center"/>
          </w:tcPr>
          <w:p w14:paraId="49D2BD86" w14:textId="703B65D0" w:rsidR="00DB6743" w:rsidRPr="00D04A92" w:rsidRDefault="00DB6743">
            <w:pPr>
              <w:jc w:val="center"/>
              <w:rPr>
                <w:color w:val="000000"/>
                <w:sz w:val="20"/>
                <w:szCs w:val="20"/>
                <w:lang w:eastAsia="en-GB"/>
              </w:rPr>
            </w:pPr>
            <w:r w:rsidRPr="00D04A92">
              <w:rPr>
                <w:color w:val="000000"/>
                <w:sz w:val="20"/>
                <w:szCs w:val="20"/>
                <w:lang w:eastAsia="en-GB"/>
              </w:rPr>
              <w:t>80</w:t>
            </w:r>
          </w:p>
        </w:tc>
        <w:tc>
          <w:tcPr>
            <w:tcW w:w="163" w:type="pct"/>
            <w:tcBorders>
              <w:top w:val="nil"/>
              <w:left w:val="single" w:sz="4" w:space="0" w:color="auto"/>
              <w:bottom w:val="single" w:sz="4" w:space="0" w:color="auto"/>
              <w:right w:val="single" w:sz="4" w:space="0" w:color="auto"/>
            </w:tcBorders>
          </w:tcPr>
          <w:p w14:paraId="16DAE120" w14:textId="615682CE" w:rsidR="00DB6743" w:rsidRPr="00D04A92" w:rsidRDefault="00DB6743">
            <w:pPr>
              <w:jc w:val="center"/>
              <w:rPr>
                <w:color w:val="000000"/>
                <w:sz w:val="20"/>
                <w:szCs w:val="20"/>
                <w:lang w:eastAsia="en-GB"/>
              </w:rPr>
            </w:pPr>
            <w:r w:rsidRPr="00D04A92">
              <w:rPr>
                <w:color w:val="000000"/>
                <w:sz w:val="20"/>
                <w:szCs w:val="20"/>
                <w:lang w:eastAsia="en-GB"/>
              </w:rPr>
              <w:t>0</w:t>
            </w:r>
          </w:p>
        </w:tc>
        <w:tc>
          <w:tcPr>
            <w:tcW w:w="320" w:type="pct"/>
            <w:tcBorders>
              <w:top w:val="nil"/>
              <w:left w:val="single" w:sz="4" w:space="0" w:color="auto"/>
              <w:bottom w:val="single" w:sz="4" w:space="0" w:color="auto"/>
              <w:right w:val="single" w:sz="4" w:space="0" w:color="auto"/>
            </w:tcBorders>
          </w:tcPr>
          <w:p w14:paraId="1BEED10E" w14:textId="75DB0FB4" w:rsidR="00DB6743" w:rsidRPr="00D04A92" w:rsidRDefault="0031610A">
            <w:pPr>
              <w:jc w:val="center"/>
              <w:rPr>
                <w:color w:val="000000"/>
                <w:sz w:val="20"/>
                <w:szCs w:val="20"/>
                <w:lang w:eastAsia="en-GB"/>
              </w:rPr>
            </w:pPr>
            <w:r w:rsidRPr="00D04A92">
              <w:rPr>
                <w:color w:val="000000"/>
                <w:sz w:val="20"/>
                <w:szCs w:val="20"/>
                <w:lang w:eastAsia="en-GB"/>
              </w:rPr>
              <w:t>80</w:t>
            </w:r>
          </w:p>
        </w:tc>
      </w:tr>
      <w:tr w:rsidR="00A967B3" w:rsidRPr="00D04A92" w14:paraId="160C955B" w14:textId="33D6B6DE" w:rsidTr="00A57456">
        <w:trPr>
          <w:trHeight w:val="285"/>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160C954E" w14:textId="77777777" w:rsidR="00DB6743" w:rsidRPr="00D04A92" w:rsidRDefault="00DB6743" w:rsidP="00A73AE3">
            <w:pPr>
              <w:rPr>
                <w:color w:val="000000"/>
                <w:sz w:val="20"/>
                <w:szCs w:val="20"/>
                <w:lang w:eastAsia="en-GB"/>
              </w:rPr>
            </w:pPr>
            <w:r w:rsidRPr="00D04A92">
              <w:rPr>
                <w:color w:val="000000"/>
                <w:sz w:val="20"/>
                <w:szCs w:val="20"/>
                <w:lang w:eastAsia="en-GB"/>
              </w:rPr>
              <w:t>Woodlands School</w:t>
            </w:r>
          </w:p>
        </w:tc>
        <w:tc>
          <w:tcPr>
            <w:tcW w:w="202" w:type="pct"/>
            <w:tcBorders>
              <w:top w:val="nil"/>
              <w:left w:val="nil"/>
              <w:bottom w:val="single" w:sz="4" w:space="0" w:color="auto"/>
              <w:right w:val="single" w:sz="4" w:space="0" w:color="auto"/>
            </w:tcBorders>
            <w:shd w:val="clear" w:color="auto" w:fill="auto"/>
            <w:noWrap/>
            <w:vAlign w:val="center"/>
            <w:hideMark/>
          </w:tcPr>
          <w:p w14:paraId="160C9551"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27" w:type="pct"/>
            <w:tcBorders>
              <w:top w:val="nil"/>
              <w:left w:val="nil"/>
              <w:bottom w:val="single" w:sz="4" w:space="0" w:color="auto"/>
              <w:right w:val="single" w:sz="4" w:space="0" w:color="auto"/>
            </w:tcBorders>
            <w:shd w:val="clear" w:color="auto" w:fill="auto"/>
            <w:noWrap/>
            <w:vAlign w:val="center"/>
            <w:hideMark/>
          </w:tcPr>
          <w:p w14:paraId="160C9552" w14:textId="77777777" w:rsidR="00DB6743" w:rsidRPr="00D04A92" w:rsidRDefault="00DB6743">
            <w:pPr>
              <w:jc w:val="center"/>
              <w:rPr>
                <w:color w:val="000000"/>
                <w:sz w:val="20"/>
                <w:szCs w:val="20"/>
                <w:lang w:eastAsia="en-GB"/>
              </w:rPr>
            </w:pPr>
            <w:r w:rsidRPr="00D04A92">
              <w:rPr>
                <w:color w:val="000000"/>
                <w:sz w:val="20"/>
                <w:szCs w:val="20"/>
                <w:lang w:eastAsia="en-GB"/>
              </w:rPr>
              <w:t>94</w:t>
            </w:r>
          </w:p>
        </w:tc>
        <w:tc>
          <w:tcPr>
            <w:tcW w:w="273" w:type="pct"/>
            <w:tcBorders>
              <w:top w:val="nil"/>
              <w:left w:val="nil"/>
              <w:bottom w:val="single" w:sz="4" w:space="0" w:color="auto"/>
              <w:right w:val="single" w:sz="4" w:space="0" w:color="auto"/>
            </w:tcBorders>
            <w:shd w:val="clear" w:color="auto" w:fill="auto"/>
            <w:noWrap/>
            <w:vAlign w:val="center"/>
            <w:hideMark/>
          </w:tcPr>
          <w:p w14:paraId="160C9553"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39" w:type="pct"/>
            <w:tcBorders>
              <w:top w:val="nil"/>
              <w:left w:val="nil"/>
              <w:bottom w:val="single" w:sz="4" w:space="0" w:color="auto"/>
              <w:right w:val="single" w:sz="4" w:space="0" w:color="auto"/>
            </w:tcBorders>
            <w:shd w:val="clear" w:color="auto" w:fill="auto"/>
            <w:noWrap/>
            <w:vAlign w:val="center"/>
            <w:hideMark/>
          </w:tcPr>
          <w:p w14:paraId="160C9554" w14:textId="77777777" w:rsidR="00DB6743" w:rsidRPr="00D04A92" w:rsidRDefault="00DB6743">
            <w:pPr>
              <w:jc w:val="center"/>
              <w:rPr>
                <w:color w:val="000000"/>
                <w:sz w:val="20"/>
                <w:szCs w:val="20"/>
                <w:lang w:eastAsia="en-GB"/>
              </w:rPr>
            </w:pPr>
            <w:r w:rsidRPr="00D04A92">
              <w:rPr>
                <w:color w:val="000000"/>
                <w:sz w:val="20"/>
                <w:szCs w:val="20"/>
                <w:lang w:eastAsia="en-GB"/>
              </w:rPr>
              <w:t>95</w:t>
            </w:r>
          </w:p>
        </w:tc>
        <w:tc>
          <w:tcPr>
            <w:tcW w:w="273" w:type="pct"/>
            <w:tcBorders>
              <w:top w:val="nil"/>
              <w:left w:val="nil"/>
              <w:bottom w:val="single" w:sz="4" w:space="0" w:color="auto"/>
              <w:right w:val="single" w:sz="4" w:space="0" w:color="auto"/>
            </w:tcBorders>
            <w:shd w:val="clear" w:color="auto" w:fill="auto"/>
            <w:noWrap/>
            <w:vAlign w:val="center"/>
            <w:hideMark/>
          </w:tcPr>
          <w:p w14:paraId="160C9555"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39" w:type="pct"/>
            <w:tcBorders>
              <w:top w:val="nil"/>
              <w:left w:val="nil"/>
              <w:bottom w:val="single" w:sz="4" w:space="0" w:color="auto"/>
              <w:right w:val="single" w:sz="4" w:space="0" w:color="auto"/>
            </w:tcBorders>
            <w:shd w:val="clear" w:color="auto" w:fill="auto"/>
            <w:noWrap/>
            <w:vAlign w:val="center"/>
            <w:hideMark/>
          </w:tcPr>
          <w:p w14:paraId="160C9556" w14:textId="77777777" w:rsidR="00DB6743" w:rsidRPr="00D04A92" w:rsidRDefault="00DB6743">
            <w:pPr>
              <w:jc w:val="center"/>
              <w:rPr>
                <w:color w:val="000000"/>
                <w:sz w:val="20"/>
                <w:szCs w:val="20"/>
                <w:lang w:eastAsia="en-GB"/>
              </w:rPr>
            </w:pPr>
            <w:r w:rsidRPr="00D04A92">
              <w:rPr>
                <w:color w:val="000000"/>
                <w:sz w:val="20"/>
                <w:szCs w:val="20"/>
                <w:lang w:eastAsia="en-GB"/>
              </w:rPr>
              <w:t>105</w:t>
            </w:r>
          </w:p>
        </w:tc>
        <w:tc>
          <w:tcPr>
            <w:tcW w:w="272" w:type="pct"/>
            <w:tcBorders>
              <w:top w:val="nil"/>
              <w:left w:val="nil"/>
              <w:bottom w:val="single" w:sz="4" w:space="0" w:color="auto"/>
              <w:right w:val="single" w:sz="4" w:space="0" w:color="auto"/>
            </w:tcBorders>
            <w:shd w:val="clear" w:color="auto" w:fill="auto"/>
            <w:noWrap/>
            <w:vAlign w:val="center"/>
            <w:hideMark/>
          </w:tcPr>
          <w:p w14:paraId="160C9557" w14:textId="77777777" w:rsidR="00DB6743" w:rsidRPr="00D04A92" w:rsidRDefault="00DB6743">
            <w:pPr>
              <w:jc w:val="center"/>
              <w:rPr>
                <w:color w:val="000000"/>
                <w:sz w:val="20"/>
                <w:szCs w:val="20"/>
                <w:lang w:eastAsia="en-GB"/>
              </w:rPr>
            </w:pPr>
            <w:r w:rsidRPr="00D04A92">
              <w:rPr>
                <w:color w:val="000000"/>
                <w:sz w:val="20"/>
                <w:szCs w:val="20"/>
                <w:lang w:eastAsia="en-GB"/>
              </w:rPr>
              <w:t>1</w:t>
            </w:r>
          </w:p>
        </w:tc>
        <w:tc>
          <w:tcPr>
            <w:tcW w:w="340" w:type="pct"/>
            <w:tcBorders>
              <w:top w:val="nil"/>
              <w:left w:val="nil"/>
              <w:bottom w:val="single" w:sz="4" w:space="0" w:color="auto"/>
              <w:right w:val="single" w:sz="4" w:space="0" w:color="auto"/>
            </w:tcBorders>
            <w:shd w:val="clear" w:color="auto" w:fill="auto"/>
            <w:noWrap/>
            <w:vAlign w:val="center"/>
            <w:hideMark/>
          </w:tcPr>
          <w:p w14:paraId="160C9558" w14:textId="77777777" w:rsidR="00DB6743" w:rsidRPr="00D04A92" w:rsidRDefault="00DB6743">
            <w:pPr>
              <w:jc w:val="center"/>
              <w:rPr>
                <w:color w:val="000000"/>
                <w:sz w:val="20"/>
                <w:szCs w:val="20"/>
                <w:lang w:eastAsia="en-GB"/>
              </w:rPr>
            </w:pPr>
            <w:r w:rsidRPr="00D04A92">
              <w:rPr>
                <w:color w:val="000000"/>
                <w:sz w:val="20"/>
                <w:szCs w:val="20"/>
                <w:lang w:eastAsia="en-GB"/>
              </w:rPr>
              <w:t>120</w:t>
            </w:r>
          </w:p>
        </w:tc>
        <w:tc>
          <w:tcPr>
            <w:tcW w:w="271" w:type="pct"/>
            <w:tcBorders>
              <w:top w:val="nil"/>
              <w:left w:val="nil"/>
              <w:bottom w:val="single" w:sz="4" w:space="0" w:color="auto"/>
              <w:right w:val="single" w:sz="4" w:space="0" w:color="auto"/>
            </w:tcBorders>
            <w:vAlign w:val="center"/>
          </w:tcPr>
          <w:p w14:paraId="160C9559"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43" w:type="pct"/>
            <w:tcBorders>
              <w:top w:val="nil"/>
              <w:left w:val="nil"/>
              <w:bottom w:val="single" w:sz="4" w:space="0" w:color="auto"/>
              <w:right w:val="single" w:sz="4" w:space="0" w:color="auto"/>
            </w:tcBorders>
            <w:vAlign w:val="center"/>
          </w:tcPr>
          <w:p w14:paraId="160C955A" w14:textId="77777777" w:rsidR="00DB6743" w:rsidRPr="00D04A92" w:rsidRDefault="00DB6743">
            <w:pPr>
              <w:jc w:val="center"/>
              <w:rPr>
                <w:color w:val="000000"/>
                <w:sz w:val="20"/>
                <w:szCs w:val="20"/>
                <w:lang w:eastAsia="en-GB"/>
              </w:rPr>
            </w:pPr>
            <w:r w:rsidRPr="00D04A92">
              <w:rPr>
                <w:color w:val="000000"/>
                <w:sz w:val="20"/>
                <w:szCs w:val="20"/>
                <w:lang w:eastAsia="en-GB"/>
              </w:rPr>
              <w:t>122</w:t>
            </w:r>
          </w:p>
        </w:tc>
        <w:tc>
          <w:tcPr>
            <w:tcW w:w="204" w:type="pct"/>
            <w:tcBorders>
              <w:top w:val="single" w:sz="4" w:space="0" w:color="auto"/>
              <w:left w:val="nil"/>
              <w:bottom w:val="single" w:sz="4" w:space="0" w:color="auto"/>
              <w:right w:val="single" w:sz="4" w:space="0" w:color="auto"/>
            </w:tcBorders>
            <w:vAlign w:val="center"/>
          </w:tcPr>
          <w:p w14:paraId="392C28C1" w14:textId="31BDD01A" w:rsidR="00DB6743" w:rsidRPr="00D04A92" w:rsidRDefault="00DB6743">
            <w:pPr>
              <w:jc w:val="center"/>
              <w:rPr>
                <w:color w:val="000000"/>
                <w:sz w:val="20"/>
                <w:szCs w:val="20"/>
                <w:lang w:eastAsia="en-GB"/>
              </w:rPr>
            </w:pPr>
            <w:r w:rsidRPr="00D04A92">
              <w:rPr>
                <w:color w:val="000000"/>
                <w:sz w:val="20"/>
                <w:szCs w:val="20"/>
                <w:lang w:eastAsia="en-GB"/>
              </w:rPr>
              <w:t>0</w:t>
            </w:r>
          </w:p>
        </w:tc>
        <w:tc>
          <w:tcPr>
            <w:tcW w:w="313" w:type="pct"/>
            <w:tcBorders>
              <w:top w:val="nil"/>
              <w:left w:val="single" w:sz="4" w:space="0" w:color="auto"/>
              <w:bottom w:val="single" w:sz="4" w:space="0" w:color="auto"/>
              <w:right w:val="single" w:sz="4" w:space="0" w:color="auto"/>
            </w:tcBorders>
            <w:vAlign w:val="center"/>
          </w:tcPr>
          <w:p w14:paraId="67D241D7" w14:textId="59E552BB" w:rsidR="00DB6743" w:rsidRPr="00D04A92" w:rsidRDefault="00DB6743">
            <w:pPr>
              <w:jc w:val="center"/>
              <w:rPr>
                <w:color w:val="000000"/>
                <w:sz w:val="20"/>
                <w:szCs w:val="20"/>
                <w:lang w:eastAsia="en-GB"/>
              </w:rPr>
            </w:pPr>
            <w:r w:rsidRPr="00D04A92">
              <w:rPr>
                <w:color w:val="000000"/>
                <w:sz w:val="20"/>
                <w:szCs w:val="20"/>
                <w:lang w:eastAsia="en-GB"/>
              </w:rPr>
              <w:t>136</w:t>
            </w:r>
          </w:p>
        </w:tc>
        <w:tc>
          <w:tcPr>
            <w:tcW w:w="163" w:type="pct"/>
            <w:tcBorders>
              <w:top w:val="nil"/>
              <w:left w:val="single" w:sz="4" w:space="0" w:color="auto"/>
              <w:bottom w:val="single" w:sz="4" w:space="0" w:color="auto"/>
              <w:right w:val="single" w:sz="4" w:space="0" w:color="auto"/>
            </w:tcBorders>
          </w:tcPr>
          <w:p w14:paraId="72FE1A73" w14:textId="4EE5107F" w:rsidR="00DB6743" w:rsidRPr="00D04A92" w:rsidRDefault="00DB6743">
            <w:pPr>
              <w:jc w:val="center"/>
              <w:rPr>
                <w:color w:val="000000"/>
                <w:sz w:val="20"/>
                <w:szCs w:val="20"/>
                <w:lang w:eastAsia="en-GB"/>
              </w:rPr>
            </w:pPr>
            <w:r w:rsidRPr="00D04A92">
              <w:rPr>
                <w:color w:val="000000"/>
                <w:sz w:val="20"/>
                <w:szCs w:val="20"/>
                <w:lang w:eastAsia="en-GB"/>
              </w:rPr>
              <w:t>0</w:t>
            </w:r>
          </w:p>
        </w:tc>
        <w:tc>
          <w:tcPr>
            <w:tcW w:w="320" w:type="pct"/>
            <w:tcBorders>
              <w:top w:val="nil"/>
              <w:left w:val="single" w:sz="4" w:space="0" w:color="auto"/>
              <w:bottom w:val="single" w:sz="4" w:space="0" w:color="auto"/>
              <w:right w:val="single" w:sz="4" w:space="0" w:color="auto"/>
            </w:tcBorders>
          </w:tcPr>
          <w:p w14:paraId="4F321FA4" w14:textId="3C419C10" w:rsidR="00DB6743" w:rsidRPr="00D04A92" w:rsidRDefault="00F05DEE">
            <w:pPr>
              <w:jc w:val="center"/>
              <w:rPr>
                <w:color w:val="000000"/>
                <w:sz w:val="20"/>
                <w:szCs w:val="20"/>
                <w:lang w:eastAsia="en-GB"/>
              </w:rPr>
            </w:pPr>
            <w:r w:rsidRPr="00D04A92">
              <w:rPr>
                <w:color w:val="000000"/>
                <w:sz w:val="20"/>
                <w:szCs w:val="20"/>
                <w:lang w:eastAsia="en-GB"/>
              </w:rPr>
              <w:t>136</w:t>
            </w:r>
          </w:p>
        </w:tc>
      </w:tr>
      <w:tr w:rsidR="00A967B3" w:rsidRPr="00D04A92" w14:paraId="160C9569" w14:textId="50F4AADF" w:rsidTr="00A57456">
        <w:trPr>
          <w:trHeight w:val="285"/>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160C955C" w14:textId="77777777" w:rsidR="00DB6743" w:rsidRPr="00D04A92" w:rsidRDefault="00DB6743" w:rsidP="00A73AE3">
            <w:pPr>
              <w:rPr>
                <w:color w:val="000000"/>
                <w:sz w:val="20"/>
                <w:szCs w:val="20"/>
                <w:lang w:eastAsia="en-GB"/>
              </w:rPr>
            </w:pPr>
            <w:r w:rsidRPr="00D04A92">
              <w:rPr>
                <w:color w:val="000000"/>
                <w:sz w:val="20"/>
                <w:szCs w:val="20"/>
                <w:lang w:eastAsia="en-GB"/>
              </w:rPr>
              <w:t>Kingsley High</w:t>
            </w:r>
          </w:p>
        </w:tc>
        <w:tc>
          <w:tcPr>
            <w:tcW w:w="202" w:type="pct"/>
            <w:tcBorders>
              <w:top w:val="nil"/>
              <w:left w:val="nil"/>
              <w:bottom w:val="single" w:sz="4" w:space="0" w:color="auto"/>
              <w:right w:val="single" w:sz="4" w:space="0" w:color="auto"/>
            </w:tcBorders>
            <w:shd w:val="clear" w:color="auto" w:fill="auto"/>
            <w:noWrap/>
            <w:vAlign w:val="center"/>
            <w:hideMark/>
          </w:tcPr>
          <w:p w14:paraId="160C955F" w14:textId="77777777" w:rsidR="00DB6743" w:rsidRPr="00D04A92" w:rsidRDefault="00DB6743">
            <w:pPr>
              <w:jc w:val="center"/>
              <w:rPr>
                <w:color w:val="000000"/>
                <w:sz w:val="20"/>
                <w:szCs w:val="20"/>
                <w:lang w:eastAsia="en-GB"/>
              </w:rPr>
            </w:pPr>
            <w:r w:rsidRPr="00D04A92">
              <w:rPr>
                <w:color w:val="000000"/>
                <w:sz w:val="20"/>
                <w:szCs w:val="20"/>
                <w:lang w:eastAsia="en-GB"/>
              </w:rPr>
              <w:t>1</w:t>
            </w:r>
          </w:p>
        </w:tc>
        <w:tc>
          <w:tcPr>
            <w:tcW w:w="327" w:type="pct"/>
            <w:tcBorders>
              <w:top w:val="nil"/>
              <w:left w:val="nil"/>
              <w:bottom w:val="single" w:sz="4" w:space="0" w:color="auto"/>
              <w:right w:val="single" w:sz="4" w:space="0" w:color="auto"/>
            </w:tcBorders>
            <w:shd w:val="clear" w:color="auto" w:fill="auto"/>
            <w:noWrap/>
            <w:vAlign w:val="center"/>
            <w:hideMark/>
          </w:tcPr>
          <w:p w14:paraId="160C9560" w14:textId="77777777" w:rsidR="00DB6743" w:rsidRPr="00D04A92" w:rsidRDefault="00DB6743">
            <w:pPr>
              <w:jc w:val="center"/>
              <w:rPr>
                <w:color w:val="000000"/>
                <w:sz w:val="20"/>
                <w:szCs w:val="20"/>
                <w:lang w:eastAsia="en-GB"/>
              </w:rPr>
            </w:pPr>
            <w:r w:rsidRPr="00D04A92">
              <w:rPr>
                <w:color w:val="000000"/>
                <w:sz w:val="20"/>
                <w:szCs w:val="20"/>
                <w:lang w:eastAsia="en-GB"/>
              </w:rPr>
              <w:t>63</w:t>
            </w:r>
          </w:p>
        </w:tc>
        <w:tc>
          <w:tcPr>
            <w:tcW w:w="273" w:type="pct"/>
            <w:tcBorders>
              <w:top w:val="nil"/>
              <w:left w:val="nil"/>
              <w:bottom w:val="single" w:sz="4" w:space="0" w:color="auto"/>
              <w:right w:val="single" w:sz="4" w:space="0" w:color="auto"/>
            </w:tcBorders>
            <w:shd w:val="clear" w:color="auto" w:fill="auto"/>
            <w:noWrap/>
            <w:vAlign w:val="center"/>
            <w:hideMark/>
          </w:tcPr>
          <w:p w14:paraId="160C9561" w14:textId="77777777" w:rsidR="00DB6743" w:rsidRPr="00D04A92" w:rsidRDefault="00DB6743">
            <w:pPr>
              <w:jc w:val="center"/>
              <w:rPr>
                <w:color w:val="000000"/>
                <w:sz w:val="20"/>
                <w:szCs w:val="20"/>
                <w:lang w:eastAsia="en-GB"/>
              </w:rPr>
            </w:pPr>
            <w:r w:rsidRPr="00D04A92">
              <w:rPr>
                <w:color w:val="000000"/>
                <w:sz w:val="20"/>
                <w:szCs w:val="20"/>
                <w:lang w:eastAsia="en-GB"/>
              </w:rPr>
              <w:t>3</w:t>
            </w:r>
          </w:p>
        </w:tc>
        <w:tc>
          <w:tcPr>
            <w:tcW w:w="339" w:type="pct"/>
            <w:tcBorders>
              <w:top w:val="nil"/>
              <w:left w:val="nil"/>
              <w:bottom w:val="single" w:sz="4" w:space="0" w:color="auto"/>
              <w:right w:val="single" w:sz="4" w:space="0" w:color="auto"/>
            </w:tcBorders>
            <w:shd w:val="clear" w:color="auto" w:fill="auto"/>
            <w:noWrap/>
            <w:vAlign w:val="center"/>
            <w:hideMark/>
          </w:tcPr>
          <w:p w14:paraId="160C9562" w14:textId="77777777" w:rsidR="00DB6743" w:rsidRPr="00D04A92" w:rsidRDefault="00DB6743">
            <w:pPr>
              <w:jc w:val="center"/>
              <w:rPr>
                <w:color w:val="000000"/>
                <w:sz w:val="20"/>
                <w:szCs w:val="20"/>
                <w:lang w:eastAsia="en-GB"/>
              </w:rPr>
            </w:pPr>
            <w:r w:rsidRPr="00D04A92">
              <w:rPr>
                <w:color w:val="000000"/>
                <w:sz w:val="20"/>
                <w:szCs w:val="20"/>
                <w:lang w:eastAsia="en-GB"/>
              </w:rPr>
              <w:t>69</w:t>
            </w:r>
          </w:p>
        </w:tc>
        <w:tc>
          <w:tcPr>
            <w:tcW w:w="273" w:type="pct"/>
            <w:tcBorders>
              <w:top w:val="nil"/>
              <w:left w:val="nil"/>
              <w:bottom w:val="single" w:sz="4" w:space="0" w:color="auto"/>
              <w:right w:val="single" w:sz="4" w:space="0" w:color="auto"/>
            </w:tcBorders>
            <w:shd w:val="clear" w:color="auto" w:fill="auto"/>
            <w:noWrap/>
            <w:vAlign w:val="center"/>
            <w:hideMark/>
          </w:tcPr>
          <w:p w14:paraId="160C9563"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39" w:type="pct"/>
            <w:tcBorders>
              <w:top w:val="nil"/>
              <w:left w:val="nil"/>
              <w:bottom w:val="single" w:sz="4" w:space="0" w:color="auto"/>
              <w:right w:val="single" w:sz="4" w:space="0" w:color="auto"/>
            </w:tcBorders>
            <w:shd w:val="clear" w:color="auto" w:fill="auto"/>
            <w:noWrap/>
            <w:vAlign w:val="center"/>
            <w:hideMark/>
          </w:tcPr>
          <w:p w14:paraId="160C9564" w14:textId="77777777" w:rsidR="00DB6743" w:rsidRPr="00D04A92" w:rsidRDefault="00DB6743">
            <w:pPr>
              <w:jc w:val="center"/>
              <w:rPr>
                <w:color w:val="000000"/>
                <w:sz w:val="20"/>
                <w:szCs w:val="20"/>
                <w:lang w:eastAsia="en-GB"/>
              </w:rPr>
            </w:pPr>
            <w:r w:rsidRPr="00D04A92">
              <w:rPr>
                <w:color w:val="000000"/>
                <w:sz w:val="20"/>
                <w:szCs w:val="20"/>
                <w:lang w:eastAsia="en-GB"/>
              </w:rPr>
              <w:t>79</w:t>
            </w:r>
          </w:p>
        </w:tc>
        <w:tc>
          <w:tcPr>
            <w:tcW w:w="272" w:type="pct"/>
            <w:tcBorders>
              <w:top w:val="nil"/>
              <w:left w:val="nil"/>
              <w:bottom w:val="single" w:sz="4" w:space="0" w:color="auto"/>
              <w:right w:val="single" w:sz="4" w:space="0" w:color="auto"/>
            </w:tcBorders>
            <w:shd w:val="clear" w:color="auto" w:fill="auto"/>
            <w:noWrap/>
            <w:vAlign w:val="center"/>
            <w:hideMark/>
          </w:tcPr>
          <w:p w14:paraId="160C9565"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40" w:type="pct"/>
            <w:tcBorders>
              <w:top w:val="nil"/>
              <w:left w:val="nil"/>
              <w:bottom w:val="single" w:sz="4" w:space="0" w:color="auto"/>
              <w:right w:val="single" w:sz="4" w:space="0" w:color="auto"/>
            </w:tcBorders>
            <w:shd w:val="clear" w:color="auto" w:fill="auto"/>
            <w:noWrap/>
            <w:vAlign w:val="center"/>
            <w:hideMark/>
          </w:tcPr>
          <w:p w14:paraId="160C9566" w14:textId="77777777" w:rsidR="00DB6743" w:rsidRPr="00D04A92" w:rsidRDefault="00DB6743">
            <w:pPr>
              <w:jc w:val="center"/>
              <w:rPr>
                <w:color w:val="000000"/>
                <w:sz w:val="20"/>
                <w:szCs w:val="20"/>
                <w:lang w:eastAsia="en-GB"/>
              </w:rPr>
            </w:pPr>
            <w:r w:rsidRPr="00D04A92">
              <w:rPr>
                <w:color w:val="000000"/>
                <w:sz w:val="20"/>
                <w:szCs w:val="20"/>
                <w:lang w:eastAsia="en-GB"/>
              </w:rPr>
              <w:t>78</w:t>
            </w:r>
          </w:p>
        </w:tc>
        <w:tc>
          <w:tcPr>
            <w:tcW w:w="271" w:type="pct"/>
            <w:tcBorders>
              <w:top w:val="nil"/>
              <w:left w:val="nil"/>
              <w:bottom w:val="single" w:sz="4" w:space="0" w:color="auto"/>
              <w:right w:val="single" w:sz="4" w:space="0" w:color="auto"/>
            </w:tcBorders>
            <w:vAlign w:val="center"/>
          </w:tcPr>
          <w:p w14:paraId="160C9567" w14:textId="77777777" w:rsidR="00DB6743" w:rsidRPr="00D04A92" w:rsidRDefault="00DB6743">
            <w:pPr>
              <w:jc w:val="center"/>
              <w:rPr>
                <w:color w:val="000000"/>
                <w:sz w:val="20"/>
                <w:szCs w:val="20"/>
                <w:lang w:eastAsia="en-GB"/>
              </w:rPr>
            </w:pPr>
            <w:r w:rsidRPr="00D04A92">
              <w:rPr>
                <w:color w:val="000000"/>
                <w:sz w:val="20"/>
                <w:szCs w:val="20"/>
                <w:lang w:eastAsia="en-GB"/>
              </w:rPr>
              <w:t>0</w:t>
            </w:r>
          </w:p>
        </w:tc>
        <w:tc>
          <w:tcPr>
            <w:tcW w:w="343" w:type="pct"/>
            <w:tcBorders>
              <w:top w:val="nil"/>
              <w:left w:val="nil"/>
              <w:bottom w:val="single" w:sz="4" w:space="0" w:color="auto"/>
              <w:right w:val="single" w:sz="4" w:space="0" w:color="auto"/>
            </w:tcBorders>
            <w:vAlign w:val="center"/>
          </w:tcPr>
          <w:p w14:paraId="160C9568" w14:textId="77777777" w:rsidR="00DB6743" w:rsidRPr="00D04A92" w:rsidRDefault="00DB6743">
            <w:pPr>
              <w:jc w:val="center"/>
              <w:rPr>
                <w:color w:val="000000"/>
                <w:sz w:val="20"/>
                <w:szCs w:val="20"/>
                <w:lang w:eastAsia="en-GB"/>
              </w:rPr>
            </w:pPr>
            <w:r w:rsidRPr="00D04A92">
              <w:rPr>
                <w:color w:val="000000"/>
                <w:sz w:val="20"/>
                <w:szCs w:val="20"/>
                <w:lang w:eastAsia="en-GB"/>
              </w:rPr>
              <w:t>76</w:t>
            </w:r>
          </w:p>
        </w:tc>
        <w:tc>
          <w:tcPr>
            <w:tcW w:w="204" w:type="pct"/>
            <w:tcBorders>
              <w:top w:val="single" w:sz="4" w:space="0" w:color="auto"/>
              <w:left w:val="nil"/>
              <w:bottom w:val="single" w:sz="4" w:space="0" w:color="auto"/>
              <w:right w:val="single" w:sz="4" w:space="0" w:color="auto"/>
            </w:tcBorders>
            <w:vAlign w:val="center"/>
          </w:tcPr>
          <w:p w14:paraId="7FF7F085" w14:textId="4DA3AF3E" w:rsidR="00DB6743" w:rsidRPr="00D04A92" w:rsidRDefault="00DB6743">
            <w:pPr>
              <w:jc w:val="center"/>
              <w:rPr>
                <w:color w:val="000000"/>
                <w:sz w:val="20"/>
                <w:szCs w:val="20"/>
                <w:lang w:eastAsia="en-GB"/>
              </w:rPr>
            </w:pPr>
            <w:r w:rsidRPr="00D04A92">
              <w:rPr>
                <w:color w:val="000000"/>
                <w:sz w:val="20"/>
                <w:szCs w:val="20"/>
                <w:lang w:eastAsia="en-GB"/>
              </w:rPr>
              <w:t>4</w:t>
            </w:r>
          </w:p>
        </w:tc>
        <w:tc>
          <w:tcPr>
            <w:tcW w:w="313" w:type="pct"/>
            <w:tcBorders>
              <w:top w:val="nil"/>
              <w:left w:val="single" w:sz="4" w:space="0" w:color="auto"/>
              <w:bottom w:val="single" w:sz="4" w:space="0" w:color="auto"/>
              <w:right w:val="single" w:sz="4" w:space="0" w:color="auto"/>
            </w:tcBorders>
            <w:vAlign w:val="center"/>
          </w:tcPr>
          <w:p w14:paraId="6C137E73" w14:textId="1B86B92A" w:rsidR="00DB6743" w:rsidRPr="00D04A92" w:rsidRDefault="00DB6743">
            <w:pPr>
              <w:jc w:val="center"/>
              <w:rPr>
                <w:color w:val="000000"/>
                <w:sz w:val="20"/>
                <w:szCs w:val="20"/>
                <w:lang w:eastAsia="en-GB"/>
              </w:rPr>
            </w:pPr>
            <w:r w:rsidRPr="00D04A92">
              <w:rPr>
                <w:color w:val="000000"/>
                <w:sz w:val="20"/>
                <w:szCs w:val="20"/>
                <w:lang w:eastAsia="en-GB"/>
              </w:rPr>
              <w:t>71</w:t>
            </w:r>
          </w:p>
        </w:tc>
        <w:tc>
          <w:tcPr>
            <w:tcW w:w="163" w:type="pct"/>
            <w:tcBorders>
              <w:top w:val="nil"/>
              <w:left w:val="single" w:sz="4" w:space="0" w:color="auto"/>
              <w:bottom w:val="single" w:sz="4" w:space="0" w:color="auto"/>
              <w:right w:val="single" w:sz="4" w:space="0" w:color="auto"/>
            </w:tcBorders>
          </w:tcPr>
          <w:p w14:paraId="3970B5B2" w14:textId="44B6B50C" w:rsidR="00DB6743" w:rsidRPr="00D04A92" w:rsidRDefault="00DB6743">
            <w:pPr>
              <w:jc w:val="center"/>
              <w:rPr>
                <w:color w:val="000000"/>
                <w:sz w:val="20"/>
                <w:szCs w:val="20"/>
                <w:lang w:eastAsia="en-GB"/>
              </w:rPr>
            </w:pPr>
            <w:r w:rsidRPr="00D04A92">
              <w:rPr>
                <w:color w:val="000000"/>
                <w:sz w:val="20"/>
                <w:szCs w:val="20"/>
                <w:lang w:eastAsia="en-GB"/>
              </w:rPr>
              <w:t>0</w:t>
            </w:r>
          </w:p>
        </w:tc>
        <w:tc>
          <w:tcPr>
            <w:tcW w:w="320" w:type="pct"/>
            <w:tcBorders>
              <w:top w:val="nil"/>
              <w:left w:val="single" w:sz="4" w:space="0" w:color="auto"/>
              <w:bottom w:val="single" w:sz="4" w:space="0" w:color="auto"/>
              <w:right w:val="single" w:sz="4" w:space="0" w:color="auto"/>
            </w:tcBorders>
          </w:tcPr>
          <w:p w14:paraId="554C141D" w14:textId="58D0F612" w:rsidR="00DB6743" w:rsidRPr="00D04A92" w:rsidRDefault="0031610A">
            <w:pPr>
              <w:jc w:val="center"/>
              <w:rPr>
                <w:color w:val="000000"/>
                <w:sz w:val="20"/>
                <w:szCs w:val="20"/>
                <w:lang w:eastAsia="en-GB"/>
              </w:rPr>
            </w:pPr>
            <w:r w:rsidRPr="00D04A92">
              <w:rPr>
                <w:color w:val="000000"/>
                <w:sz w:val="20"/>
                <w:szCs w:val="20"/>
                <w:lang w:eastAsia="en-GB"/>
              </w:rPr>
              <w:t>85</w:t>
            </w:r>
          </w:p>
        </w:tc>
      </w:tr>
      <w:tr w:rsidR="00A967B3" w:rsidRPr="00D04A92" w14:paraId="160C9577" w14:textId="62AC73FA" w:rsidTr="00A57456">
        <w:trPr>
          <w:trHeight w:val="207"/>
        </w:trPr>
        <w:tc>
          <w:tcPr>
            <w:tcW w:w="1021" w:type="pct"/>
            <w:tcBorders>
              <w:top w:val="nil"/>
              <w:left w:val="single" w:sz="4" w:space="0" w:color="auto"/>
              <w:bottom w:val="single" w:sz="4" w:space="0" w:color="auto"/>
              <w:right w:val="single" w:sz="4" w:space="0" w:color="auto"/>
            </w:tcBorders>
            <w:shd w:val="clear" w:color="auto" w:fill="auto"/>
            <w:noWrap/>
            <w:vAlign w:val="bottom"/>
            <w:hideMark/>
          </w:tcPr>
          <w:p w14:paraId="160C956A" w14:textId="77777777" w:rsidR="00DB6743" w:rsidRPr="00D04A92" w:rsidRDefault="00DB6743" w:rsidP="00A73AE3">
            <w:pPr>
              <w:rPr>
                <w:color w:val="000000"/>
                <w:sz w:val="20"/>
                <w:szCs w:val="20"/>
                <w:lang w:eastAsia="en-GB"/>
              </w:rPr>
            </w:pPr>
            <w:r w:rsidRPr="00D04A92">
              <w:rPr>
                <w:color w:val="000000"/>
                <w:sz w:val="20"/>
                <w:szCs w:val="20"/>
                <w:lang w:eastAsia="en-GB"/>
              </w:rPr>
              <w:t>Shaftesbury High School</w:t>
            </w:r>
          </w:p>
        </w:tc>
        <w:tc>
          <w:tcPr>
            <w:tcW w:w="202" w:type="pct"/>
            <w:tcBorders>
              <w:top w:val="nil"/>
              <w:left w:val="nil"/>
              <w:bottom w:val="single" w:sz="4" w:space="0" w:color="auto"/>
              <w:right w:val="single" w:sz="4" w:space="0" w:color="auto"/>
            </w:tcBorders>
            <w:shd w:val="clear" w:color="auto" w:fill="auto"/>
            <w:noWrap/>
            <w:vAlign w:val="center"/>
            <w:hideMark/>
          </w:tcPr>
          <w:p w14:paraId="160C956D" w14:textId="77777777" w:rsidR="00DB6743" w:rsidRPr="00D04A92" w:rsidRDefault="00DB6743">
            <w:pPr>
              <w:jc w:val="center"/>
              <w:rPr>
                <w:color w:val="000000"/>
                <w:sz w:val="20"/>
                <w:szCs w:val="20"/>
                <w:lang w:eastAsia="en-GB"/>
              </w:rPr>
            </w:pPr>
            <w:r w:rsidRPr="00D04A92">
              <w:rPr>
                <w:color w:val="000000"/>
                <w:sz w:val="20"/>
                <w:szCs w:val="20"/>
                <w:lang w:eastAsia="en-GB"/>
              </w:rPr>
              <w:t>1</w:t>
            </w:r>
          </w:p>
        </w:tc>
        <w:tc>
          <w:tcPr>
            <w:tcW w:w="327" w:type="pct"/>
            <w:tcBorders>
              <w:top w:val="nil"/>
              <w:left w:val="nil"/>
              <w:bottom w:val="single" w:sz="4" w:space="0" w:color="auto"/>
              <w:right w:val="single" w:sz="4" w:space="0" w:color="auto"/>
            </w:tcBorders>
            <w:shd w:val="clear" w:color="auto" w:fill="auto"/>
            <w:noWrap/>
            <w:vAlign w:val="center"/>
            <w:hideMark/>
          </w:tcPr>
          <w:p w14:paraId="160C956E" w14:textId="77777777" w:rsidR="00DB6743" w:rsidRPr="00D04A92" w:rsidRDefault="00DB6743">
            <w:pPr>
              <w:jc w:val="center"/>
              <w:rPr>
                <w:color w:val="000000"/>
                <w:sz w:val="20"/>
                <w:szCs w:val="20"/>
                <w:lang w:eastAsia="en-GB"/>
              </w:rPr>
            </w:pPr>
            <w:r w:rsidRPr="00D04A92">
              <w:rPr>
                <w:color w:val="000000"/>
                <w:sz w:val="20"/>
                <w:szCs w:val="20"/>
                <w:lang w:eastAsia="en-GB"/>
              </w:rPr>
              <w:t>153</w:t>
            </w:r>
          </w:p>
        </w:tc>
        <w:tc>
          <w:tcPr>
            <w:tcW w:w="273" w:type="pct"/>
            <w:tcBorders>
              <w:top w:val="nil"/>
              <w:left w:val="nil"/>
              <w:bottom w:val="single" w:sz="4" w:space="0" w:color="auto"/>
              <w:right w:val="single" w:sz="4" w:space="0" w:color="auto"/>
            </w:tcBorders>
            <w:shd w:val="clear" w:color="auto" w:fill="auto"/>
            <w:noWrap/>
            <w:vAlign w:val="center"/>
            <w:hideMark/>
          </w:tcPr>
          <w:p w14:paraId="160C956F" w14:textId="77777777" w:rsidR="00DB6743" w:rsidRPr="00D04A92" w:rsidRDefault="00DB6743">
            <w:pPr>
              <w:jc w:val="center"/>
              <w:rPr>
                <w:color w:val="000000"/>
                <w:sz w:val="20"/>
                <w:szCs w:val="20"/>
                <w:lang w:eastAsia="en-GB"/>
              </w:rPr>
            </w:pPr>
            <w:r w:rsidRPr="00D04A92">
              <w:rPr>
                <w:color w:val="000000"/>
                <w:sz w:val="20"/>
                <w:szCs w:val="20"/>
                <w:lang w:eastAsia="en-GB"/>
              </w:rPr>
              <w:t>2</w:t>
            </w:r>
          </w:p>
        </w:tc>
        <w:tc>
          <w:tcPr>
            <w:tcW w:w="339" w:type="pct"/>
            <w:tcBorders>
              <w:top w:val="nil"/>
              <w:left w:val="nil"/>
              <w:bottom w:val="single" w:sz="4" w:space="0" w:color="auto"/>
              <w:right w:val="single" w:sz="4" w:space="0" w:color="auto"/>
            </w:tcBorders>
            <w:shd w:val="clear" w:color="auto" w:fill="auto"/>
            <w:noWrap/>
            <w:vAlign w:val="center"/>
            <w:hideMark/>
          </w:tcPr>
          <w:p w14:paraId="160C9570" w14:textId="77777777" w:rsidR="00DB6743" w:rsidRPr="00D04A92" w:rsidRDefault="00DB6743">
            <w:pPr>
              <w:jc w:val="center"/>
              <w:rPr>
                <w:color w:val="000000"/>
                <w:sz w:val="20"/>
                <w:szCs w:val="20"/>
                <w:lang w:eastAsia="en-GB"/>
              </w:rPr>
            </w:pPr>
            <w:r w:rsidRPr="00D04A92">
              <w:rPr>
                <w:color w:val="000000"/>
                <w:sz w:val="20"/>
                <w:szCs w:val="20"/>
                <w:lang w:eastAsia="en-GB"/>
              </w:rPr>
              <w:t>146</w:t>
            </w:r>
          </w:p>
        </w:tc>
        <w:tc>
          <w:tcPr>
            <w:tcW w:w="273" w:type="pct"/>
            <w:tcBorders>
              <w:top w:val="nil"/>
              <w:left w:val="nil"/>
              <w:bottom w:val="single" w:sz="4" w:space="0" w:color="auto"/>
              <w:right w:val="single" w:sz="4" w:space="0" w:color="auto"/>
            </w:tcBorders>
            <w:shd w:val="clear" w:color="auto" w:fill="auto"/>
            <w:noWrap/>
            <w:vAlign w:val="center"/>
            <w:hideMark/>
          </w:tcPr>
          <w:p w14:paraId="160C9571" w14:textId="77777777" w:rsidR="00DB6743" w:rsidRPr="00D04A92" w:rsidRDefault="00DB6743">
            <w:pPr>
              <w:jc w:val="center"/>
              <w:rPr>
                <w:color w:val="000000"/>
                <w:sz w:val="20"/>
                <w:szCs w:val="20"/>
                <w:lang w:eastAsia="en-GB"/>
              </w:rPr>
            </w:pPr>
            <w:r w:rsidRPr="00D04A92">
              <w:rPr>
                <w:color w:val="000000"/>
                <w:sz w:val="20"/>
                <w:szCs w:val="20"/>
                <w:lang w:eastAsia="en-GB"/>
              </w:rPr>
              <w:t>3</w:t>
            </w:r>
          </w:p>
        </w:tc>
        <w:tc>
          <w:tcPr>
            <w:tcW w:w="339" w:type="pct"/>
            <w:tcBorders>
              <w:top w:val="nil"/>
              <w:left w:val="nil"/>
              <w:bottom w:val="single" w:sz="4" w:space="0" w:color="auto"/>
              <w:right w:val="single" w:sz="4" w:space="0" w:color="auto"/>
            </w:tcBorders>
            <w:shd w:val="clear" w:color="auto" w:fill="auto"/>
            <w:noWrap/>
            <w:vAlign w:val="center"/>
            <w:hideMark/>
          </w:tcPr>
          <w:p w14:paraId="160C9572" w14:textId="77777777" w:rsidR="00DB6743" w:rsidRPr="00D04A92" w:rsidRDefault="00DB6743">
            <w:pPr>
              <w:jc w:val="center"/>
              <w:rPr>
                <w:color w:val="000000"/>
                <w:sz w:val="20"/>
                <w:szCs w:val="20"/>
                <w:lang w:eastAsia="en-GB"/>
              </w:rPr>
            </w:pPr>
            <w:r w:rsidRPr="00D04A92">
              <w:rPr>
                <w:color w:val="000000"/>
                <w:sz w:val="20"/>
                <w:szCs w:val="20"/>
                <w:lang w:eastAsia="en-GB"/>
              </w:rPr>
              <w:t>157</w:t>
            </w:r>
          </w:p>
        </w:tc>
        <w:tc>
          <w:tcPr>
            <w:tcW w:w="272" w:type="pct"/>
            <w:tcBorders>
              <w:top w:val="nil"/>
              <w:left w:val="nil"/>
              <w:bottom w:val="single" w:sz="4" w:space="0" w:color="auto"/>
              <w:right w:val="single" w:sz="4" w:space="0" w:color="auto"/>
            </w:tcBorders>
            <w:shd w:val="clear" w:color="auto" w:fill="auto"/>
            <w:noWrap/>
            <w:vAlign w:val="center"/>
            <w:hideMark/>
          </w:tcPr>
          <w:p w14:paraId="160C9573" w14:textId="77777777" w:rsidR="00DB6743" w:rsidRPr="00D04A92" w:rsidRDefault="00DB6743">
            <w:pPr>
              <w:jc w:val="center"/>
              <w:rPr>
                <w:color w:val="000000"/>
                <w:sz w:val="20"/>
                <w:szCs w:val="20"/>
                <w:lang w:eastAsia="en-GB"/>
              </w:rPr>
            </w:pPr>
            <w:r w:rsidRPr="00D04A92">
              <w:rPr>
                <w:color w:val="000000"/>
                <w:sz w:val="20"/>
                <w:szCs w:val="20"/>
                <w:lang w:eastAsia="en-GB"/>
              </w:rPr>
              <w:t>1</w:t>
            </w:r>
          </w:p>
        </w:tc>
        <w:tc>
          <w:tcPr>
            <w:tcW w:w="340" w:type="pct"/>
            <w:tcBorders>
              <w:top w:val="nil"/>
              <w:left w:val="nil"/>
              <w:bottom w:val="single" w:sz="4" w:space="0" w:color="auto"/>
              <w:right w:val="single" w:sz="4" w:space="0" w:color="auto"/>
            </w:tcBorders>
            <w:shd w:val="clear" w:color="auto" w:fill="auto"/>
            <w:noWrap/>
            <w:vAlign w:val="center"/>
            <w:hideMark/>
          </w:tcPr>
          <w:p w14:paraId="160C9574" w14:textId="77777777" w:rsidR="00DB6743" w:rsidRPr="00D04A92" w:rsidRDefault="00DB6743">
            <w:pPr>
              <w:jc w:val="center"/>
              <w:rPr>
                <w:color w:val="000000"/>
                <w:sz w:val="20"/>
                <w:szCs w:val="20"/>
                <w:lang w:eastAsia="en-GB"/>
              </w:rPr>
            </w:pPr>
            <w:r w:rsidRPr="00D04A92">
              <w:rPr>
                <w:color w:val="000000"/>
                <w:sz w:val="20"/>
                <w:szCs w:val="20"/>
                <w:lang w:eastAsia="en-GB"/>
              </w:rPr>
              <w:t>162</w:t>
            </w:r>
          </w:p>
        </w:tc>
        <w:tc>
          <w:tcPr>
            <w:tcW w:w="271" w:type="pct"/>
            <w:tcBorders>
              <w:top w:val="nil"/>
              <w:left w:val="nil"/>
              <w:bottom w:val="single" w:sz="4" w:space="0" w:color="auto"/>
              <w:right w:val="single" w:sz="4" w:space="0" w:color="auto"/>
            </w:tcBorders>
            <w:vAlign w:val="center"/>
          </w:tcPr>
          <w:p w14:paraId="160C9575" w14:textId="77777777" w:rsidR="00DB6743" w:rsidRPr="00D04A92" w:rsidRDefault="00DB6743">
            <w:pPr>
              <w:jc w:val="center"/>
              <w:rPr>
                <w:sz w:val="20"/>
                <w:szCs w:val="20"/>
              </w:rPr>
            </w:pPr>
            <w:r w:rsidRPr="00D04A92">
              <w:rPr>
                <w:sz w:val="20"/>
                <w:szCs w:val="20"/>
              </w:rPr>
              <w:t>1</w:t>
            </w:r>
          </w:p>
        </w:tc>
        <w:tc>
          <w:tcPr>
            <w:tcW w:w="343" w:type="pct"/>
            <w:tcBorders>
              <w:top w:val="nil"/>
              <w:left w:val="nil"/>
              <w:bottom w:val="single" w:sz="4" w:space="0" w:color="auto"/>
              <w:right w:val="single" w:sz="4" w:space="0" w:color="auto"/>
            </w:tcBorders>
            <w:vAlign w:val="center"/>
          </w:tcPr>
          <w:p w14:paraId="160C9576" w14:textId="77777777" w:rsidR="00DB6743" w:rsidRPr="00D04A92" w:rsidRDefault="00DB6743">
            <w:pPr>
              <w:jc w:val="center"/>
              <w:rPr>
                <w:sz w:val="20"/>
                <w:szCs w:val="20"/>
              </w:rPr>
            </w:pPr>
            <w:r w:rsidRPr="00D04A92">
              <w:rPr>
                <w:sz w:val="20"/>
                <w:szCs w:val="20"/>
              </w:rPr>
              <w:t>168</w:t>
            </w:r>
          </w:p>
        </w:tc>
        <w:tc>
          <w:tcPr>
            <w:tcW w:w="204" w:type="pct"/>
            <w:tcBorders>
              <w:top w:val="single" w:sz="4" w:space="0" w:color="auto"/>
              <w:left w:val="nil"/>
              <w:bottom w:val="single" w:sz="4" w:space="0" w:color="auto"/>
              <w:right w:val="single" w:sz="4" w:space="0" w:color="auto"/>
            </w:tcBorders>
            <w:vAlign w:val="center"/>
          </w:tcPr>
          <w:p w14:paraId="6D02002F" w14:textId="1A7A395B" w:rsidR="00DB6743" w:rsidRPr="00D04A92" w:rsidRDefault="00DB6743">
            <w:pPr>
              <w:jc w:val="center"/>
              <w:rPr>
                <w:sz w:val="20"/>
                <w:szCs w:val="20"/>
              </w:rPr>
            </w:pPr>
            <w:r w:rsidRPr="00D04A92">
              <w:rPr>
                <w:sz w:val="20"/>
                <w:szCs w:val="20"/>
              </w:rPr>
              <w:t>1</w:t>
            </w:r>
          </w:p>
        </w:tc>
        <w:tc>
          <w:tcPr>
            <w:tcW w:w="313" w:type="pct"/>
            <w:tcBorders>
              <w:top w:val="nil"/>
              <w:left w:val="single" w:sz="4" w:space="0" w:color="auto"/>
              <w:bottom w:val="single" w:sz="4" w:space="0" w:color="auto"/>
              <w:right w:val="single" w:sz="4" w:space="0" w:color="auto"/>
            </w:tcBorders>
            <w:vAlign w:val="center"/>
          </w:tcPr>
          <w:p w14:paraId="30610D18" w14:textId="5DF71B45" w:rsidR="00DB6743" w:rsidRPr="00D04A92" w:rsidRDefault="00DB6743">
            <w:pPr>
              <w:jc w:val="center"/>
              <w:rPr>
                <w:sz w:val="20"/>
                <w:szCs w:val="20"/>
              </w:rPr>
            </w:pPr>
            <w:r w:rsidRPr="00D04A92">
              <w:rPr>
                <w:sz w:val="20"/>
                <w:szCs w:val="20"/>
              </w:rPr>
              <w:t>170</w:t>
            </w:r>
          </w:p>
        </w:tc>
        <w:tc>
          <w:tcPr>
            <w:tcW w:w="163" w:type="pct"/>
            <w:tcBorders>
              <w:top w:val="nil"/>
              <w:left w:val="single" w:sz="4" w:space="0" w:color="auto"/>
              <w:bottom w:val="single" w:sz="4" w:space="0" w:color="auto"/>
              <w:right w:val="single" w:sz="4" w:space="0" w:color="auto"/>
            </w:tcBorders>
          </w:tcPr>
          <w:p w14:paraId="2D8533CF" w14:textId="304C7031" w:rsidR="00DB6743" w:rsidRPr="00D04A92" w:rsidRDefault="00DB6743">
            <w:pPr>
              <w:jc w:val="center"/>
              <w:rPr>
                <w:sz w:val="20"/>
                <w:szCs w:val="20"/>
              </w:rPr>
            </w:pPr>
            <w:r w:rsidRPr="00D04A92">
              <w:rPr>
                <w:sz w:val="20"/>
                <w:szCs w:val="20"/>
              </w:rPr>
              <w:t>0</w:t>
            </w:r>
          </w:p>
        </w:tc>
        <w:tc>
          <w:tcPr>
            <w:tcW w:w="320" w:type="pct"/>
            <w:tcBorders>
              <w:top w:val="nil"/>
              <w:left w:val="single" w:sz="4" w:space="0" w:color="auto"/>
              <w:bottom w:val="single" w:sz="4" w:space="0" w:color="auto"/>
              <w:right w:val="single" w:sz="4" w:space="0" w:color="auto"/>
            </w:tcBorders>
          </w:tcPr>
          <w:p w14:paraId="0CEA16B0" w14:textId="0EA71130" w:rsidR="00DB6743" w:rsidRPr="00D04A92" w:rsidRDefault="00F05DEE">
            <w:pPr>
              <w:jc w:val="center"/>
              <w:rPr>
                <w:sz w:val="20"/>
                <w:szCs w:val="20"/>
              </w:rPr>
            </w:pPr>
            <w:r w:rsidRPr="00D04A92">
              <w:rPr>
                <w:sz w:val="20"/>
                <w:szCs w:val="20"/>
              </w:rPr>
              <w:t>163</w:t>
            </w:r>
          </w:p>
        </w:tc>
      </w:tr>
    </w:tbl>
    <w:p w14:paraId="160C9578" w14:textId="24734DDD" w:rsidR="00F85F7C" w:rsidRPr="00D04A92" w:rsidRDefault="00F85F7C" w:rsidP="00F85F7C">
      <w:pPr>
        <w:rPr>
          <w:sz w:val="20"/>
          <w:szCs w:val="20"/>
          <w:lang w:eastAsia="en-GB"/>
        </w:rPr>
      </w:pPr>
      <w:r w:rsidRPr="00D04A92">
        <w:rPr>
          <w:sz w:val="20"/>
          <w:szCs w:val="20"/>
          <w:lang w:eastAsia="en-GB"/>
        </w:rPr>
        <w:t>P – School Action Plus; S – Statement; K – SEN support</w:t>
      </w:r>
      <w:r w:rsidR="00A57456" w:rsidRPr="00D04A92">
        <w:rPr>
          <w:sz w:val="20"/>
          <w:szCs w:val="20"/>
          <w:lang w:eastAsia="en-GB"/>
        </w:rPr>
        <w:t xml:space="preserve"> under statutory assessment</w:t>
      </w:r>
      <w:r w:rsidRPr="00D04A92">
        <w:rPr>
          <w:sz w:val="20"/>
          <w:szCs w:val="20"/>
          <w:lang w:eastAsia="en-GB"/>
        </w:rPr>
        <w:t xml:space="preserve">; E – EHC plan </w:t>
      </w:r>
    </w:p>
    <w:p w14:paraId="160C9579" w14:textId="77777777" w:rsidR="00F85F7C" w:rsidRPr="00D04A92" w:rsidRDefault="00F85F7C" w:rsidP="00F85F7C">
      <w:pPr>
        <w:rPr>
          <w:sz w:val="20"/>
          <w:szCs w:val="20"/>
          <w:lang w:eastAsia="en-GB"/>
        </w:rPr>
      </w:pPr>
      <w:r w:rsidRPr="00D04A92">
        <w:rPr>
          <w:sz w:val="20"/>
          <w:szCs w:val="20"/>
          <w:lang w:eastAsia="en-GB"/>
        </w:rPr>
        <w:t>Source: January school census</w:t>
      </w:r>
    </w:p>
    <w:p w14:paraId="4BDB3849" w14:textId="77777777" w:rsidR="00544B80" w:rsidRPr="00E91112" w:rsidRDefault="00544B80" w:rsidP="00F85F7C">
      <w:pPr>
        <w:rPr>
          <w:highlight w:val="red"/>
        </w:rPr>
      </w:pPr>
    </w:p>
    <w:p w14:paraId="1B452436" w14:textId="3FF120B1" w:rsidR="00544B80" w:rsidRPr="00494BA1" w:rsidRDefault="00544B80">
      <w:pPr>
        <w:rPr>
          <w:b/>
        </w:rPr>
      </w:pPr>
      <w:r w:rsidRPr="00494BA1">
        <w:rPr>
          <w:b/>
        </w:rPr>
        <w:t>SEN</w:t>
      </w:r>
      <w:r w:rsidR="00F0791C" w:rsidRPr="00494BA1">
        <w:rPr>
          <w:b/>
        </w:rPr>
        <w:t>D</w:t>
      </w:r>
      <w:r w:rsidRPr="00494BA1">
        <w:rPr>
          <w:b/>
        </w:rPr>
        <w:t xml:space="preserve"> Projections and modelling SEN</w:t>
      </w:r>
      <w:r w:rsidR="00F0791C" w:rsidRPr="00494BA1">
        <w:rPr>
          <w:b/>
        </w:rPr>
        <w:t>D</w:t>
      </w:r>
      <w:r w:rsidRPr="00494BA1">
        <w:rPr>
          <w:b/>
        </w:rPr>
        <w:t xml:space="preserve"> places within Harrow</w:t>
      </w:r>
    </w:p>
    <w:p w14:paraId="46884969" w14:textId="77777777" w:rsidR="005B2BA3" w:rsidRPr="00494BA1" w:rsidRDefault="005B2BA3" w:rsidP="00544B80">
      <w:pPr>
        <w:rPr>
          <w:color w:val="000000"/>
          <w:lang w:eastAsia="en-GB"/>
        </w:rPr>
      </w:pPr>
    </w:p>
    <w:p w14:paraId="18B4B258" w14:textId="64C07653" w:rsidR="00566ECE" w:rsidRPr="00494BA1" w:rsidRDefault="008D38FE" w:rsidP="00544B80">
      <w:pPr>
        <w:rPr>
          <w:color w:val="000000"/>
          <w:lang w:eastAsia="en-GB"/>
        </w:rPr>
      </w:pPr>
      <w:r w:rsidRPr="00494BA1">
        <w:rPr>
          <w:color w:val="000000"/>
          <w:lang w:eastAsia="en-GB"/>
        </w:rPr>
        <w:t>Officers</w:t>
      </w:r>
      <w:r w:rsidR="00544B80" w:rsidRPr="00494BA1">
        <w:rPr>
          <w:color w:val="000000"/>
          <w:lang w:eastAsia="en-GB"/>
        </w:rPr>
        <w:t xml:space="preserve"> ha</w:t>
      </w:r>
      <w:r w:rsidRPr="00494BA1">
        <w:rPr>
          <w:color w:val="000000"/>
          <w:lang w:eastAsia="en-GB"/>
        </w:rPr>
        <w:t>ve</w:t>
      </w:r>
      <w:r w:rsidR="00544B80" w:rsidRPr="00494BA1">
        <w:rPr>
          <w:color w:val="000000"/>
          <w:lang w:eastAsia="en-GB"/>
        </w:rPr>
        <w:t xml:space="preserve"> carried out projection modelling for pupil planning purposes to identify requirements for SEND provision and the most cost effective provision model. </w:t>
      </w:r>
      <w:r w:rsidR="00566ECE" w:rsidRPr="00494BA1">
        <w:rPr>
          <w:color w:val="000000"/>
          <w:lang w:eastAsia="en-GB"/>
        </w:rPr>
        <w:t xml:space="preserve">Projections </w:t>
      </w:r>
      <w:r w:rsidR="00544B80" w:rsidRPr="00494BA1">
        <w:rPr>
          <w:color w:val="000000"/>
          <w:lang w:eastAsia="en-GB"/>
        </w:rPr>
        <w:t xml:space="preserve">will be updated on an annual basis once the sequential September phase transfers are confirmed. </w:t>
      </w:r>
    </w:p>
    <w:p w14:paraId="4301FAF0" w14:textId="7DC564B0" w:rsidR="00544B80" w:rsidRPr="00494BA1" w:rsidRDefault="00544B80" w:rsidP="00544B80">
      <w:pPr>
        <w:rPr>
          <w:b/>
        </w:rPr>
      </w:pPr>
      <w:r w:rsidRPr="00494BA1">
        <w:rPr>
          <w:color w:val="000000"/>
          <w:lang w:eastAsia="en-GB"/>
        </w:rPr>
        <w:t xml:space="preserve">  </w:t>
      </w:r>
    </w:p>
    <w:p w14:paraId="3E04A62D" w14:textId="7FE3BC54" w:rsidR="00544B80" w:rsidRPr="00494BA1" w:rsidRDefault="00544B80" w:rsidP="00544B80">
      <w:pPr>
        <w:autoSpaceDE w:val="0"/>
        <w:autoSpaceDN w:val="0"/>
        <w:adjustRightInd w:val="0"/>
        <w:rPr>
          <w:color w:val="000000"/>
          <w:lang w:eastAsia="en-GB"/>
        </w:rPr>
      </w:pPr>
      <w:r w:rsidRPr="00494BA1">
        <w:rPr>
          <w:color w:val="000000"/>
          <w:lang w:eastAsia="en-GB"/>
        </w:rPr>
        <w:t xml:space="preserve">Analysis of data on primary categories of need and projection modelling has shown that there are now greater numbers of </w:t>
      </w:r>
      <w:r w:rsidR="00566ECE" w:rsidRPr="00494BA1">
        <w:rPr>
          <w:color w:val="000000"/>
          <w:lang w:eastAsia="en-GB"/>
        </w:rPr>
        <w:t>children and young people (</w:t>
      </w:r>
      <w:r w:rsidRPr="00494BA1">
        <w:rPr>
          <w:color w:val="000000"/>
          <w:lang w:eastAsia="en-GB"/>
        </w:rPr>
        <w:t>CYP</w:t>
      </w:r>
      <w:r w:rsidR="00566ECE" w:rsidRPr="00494BA1">
        <w:rPr>
          <w:color w:val="000000"/>
          <w:lang w:eastAsia="en-GB"/>
        </w:rPr>
        <w:t>)</w:t>
      </w:r>
      <w:r w:rsidRPr="00494BA1">
        <w:rPr>
          <w:color w:val="000000"/>
          <w:lang w:eastAsia="en-GB"/>
        </w:rPr>
        <w:t xml:space="preserve"> in Harrow with SEND who have increasing levels of need such that they will be identified as having severe learning difficulties (SLD). Based on actual pupil numbers of CYP who required SLD provision, between 2015 and 2019, and projections of pupil numbers and need, the projections show that, </w:t>
      </w:r>
      <w:r w:rsidR="001D0152" w:rsidRPr="00494BA1">
        <w:rPr>
          <w:color w:val="000000"/>
          <w:lang w:eastAsia="en-GB"/>
        </w:rPr>
        <w:t xml:space="preserve">approximately </w:t>
      </w:r>
      <w:r w:rsidRPr="00494BA1">
        <w:rPr>
          <w:color w:val="000000"/>
          <w:lang w:eastAsia="en-GB"/>
        </w:rPr>
        <w:t xml:space="preserve">25 new children each year will require SLD special school provision. </w:t>
      </w:r>
    </w:p>
    <w:p w14:paraId="5367CFC8" w14:textId="77777777" w:rsidR="00544B80" w:rsidRPr="00494BA1" w:rsidRDefault="00544B80" w:rsidP="00544B80">
      <w:pPr>
        <w:autoSpaceDE w:val="0"/>
        <w:autoSpaceDN w:val="0"/>
        <w:adjustRightInd w:val="0"/>
        <w:rPr>
          <w:color w:val="000000"/>
          <w:lang w:eastAsia="en-GB"/>
        </w:rPr>
      </w:pPr>
    </w:p>
    <w:p w14:paraId="509B17C7" w14:textId="726DF950" w:rsidR="00544B80" w:rsidRPr="00494BA1" w:rsidRDefault="00566ECE" w:rsidP="00544B80">
      <w:pPr>
        <w:autoSpaceDE w:val="0"/>
        <w:autoSpaceDN w:val="0"/>
        <w:adjustRightInd w:val="0"/>
        <w:rPr>
          <w:color w:val="000000"/>
          <w:lang w:eastAsia="en-GB"/>
        </w:rPr>
      </w:pPr>
      <w:r w:rsidRPr="00494BA1">
        <w:rPr>
          <w:color w:val="000000"/>
          <w:lang w:eastAsia="en-GB"/>
        </w:rPr>
        <w:lastRenderedPageBreak/>
        <w:t>Table 15-</w:t>
      </w:r>
      <w:r w:rsidR="00544B80" w:rsidRPr="00494BA1">
        <w:rPr>
          <w:color w:val="000000"/>
          <w:lang w:eastAsia="en-GB"/>
        </w:rPr>
        <w:t>Projections, for pupil planning purposes have been modelled on new children entering the system in the Reception Year and rolling through actual pupil numbers in the primary and secondary phases of education. This does not include CYP moving into the borough or needing to move out of mainstream into special provision in other age groups.</w:t>
      </w:r>
    </w:p>
    <w:p w14:paraId="42788DE9" w14:textId="2CF7712F" w:rsidR="00544B80" w:rsidRPr="00494BA1" w:rsidRDefault="00544B80" w:rsidP="00544B80">
      <w:pPr>
        <w:autoSpaceDE w:val="0"/>
        <w:autoSpaceDN w:val="0"/>
        <w:adjustRightInd w:val="0"/>
        <w:rPr>
          <w:color w:val="000000"/>
          <w:lang w:eastAsia="en-GB"/>
        </w:rPr>
      </w:pPr>
    </w:p>
    <w:p w14:paraId="3A6C8708" w14:textId="77777777" w:rsidR="00E55674" w:rsidRPr="00494BA1" w:rsidRDefault="00E55674" w:rsidP="00E55674">
      <w:pPr>
        <w:autoSpaceDE w:val="0"/>
        <w:autoSpaceDN w:val="0"/>
        <w:adjustRightInd w:val="0"/>
        <w:rPr>
          <w:color w:val="000000"/>
          <w:lang w:eastAsia="en-GB"/>
        </w:rPr>
      </w:pPr>
      <w:r w:rsidRPr="00494BA1">
        <w:rPr>
          <w:color w:val="000000"/>
          <w:lang w:eastAsia="en-GB"/>
        </w:rPr>
        <w:t>Table 15: Projections based on 25 new children entering the system in Reception (Sept 22- based on actuals in correct year group)</w:t>
      </w:r>
    </w:p>
    <w:p w14:paraId="7085218F" w14:textId="77777777" w:rsidR="00E55674" w:rsidRPr="00494BA1" w:rsidRDefault="00E55674" w:rsidP="00E55674">
      <w:pPr>
        <w:autoSpaceDE w:val="0"/>
        <w:autoSpaceDN w:val="0"/>
        <w:adjustRightInd w:val="0"/>
        <w:rPr>
          <w:color w:val="000000"/>
          <w:lang w:eastAsia="en-GB"/>
        </w:rPr>
      </w:pPr>
    </w:p>
    <w:tbl>
      <w:tblPr>
        <w:tblW w:w="79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035"/>
        <w:gridCol w:w="1035"/>
        <w:gridCol w:w="1035"/>
        <w:gridCol w:w="1035"/>
      </w:tblGrid>
      <w:tr w:rsidR="00E55674" w:rsidRPr="00494BA1" w14:paraId="5897B580" w14:textId="77777777" w:rsidTr="0035570A">
        <w:trPr>
          <w:trHeight w:val="285"/>
        </w:trPr>
        <w:tc>
          <w:tcPr>
            <w:tcW w:w="3795" w:type="dxa"/>
            <w:shd w:val="clear" w:color="auto" w:fill="auto"/>
            <w:hideMark/>
          </w:tcPr>
          <w:p w14:paraId="3E655B1E" w14:textId="77777777" w:rsidR="00E55674" w:rsidRPr="00494BA1" w:rsidRDefault="00E55674" w:rsidP="0035570A">
            <w:pPr>
              <w:rPr>
                <w:b/>
                <w:bCs/>
                <w:lang w:eastAsia="en-GB"/>
              </w:rPr>
            </w:pPr>
            <w:r w:rsidRPr="00494BA1">
              <w:rPr>
                <w:b/>
                <w:bCs/>
                <w:lang w:eastAsia="en-GB"/>
              </w:rPr>
              <w:t xml:space="preserve">Year </w:t>
            </w:r>
          </w:p>
        </w:tc>
        <w:tc>
          <w:tcPr>
            <w:tcW w:w="1035" w:type="dxa"/>
            <w:shd w:val="clear" w:color="auto" w:fill="auto"/>
            <w:noWrap/>
            <w:hideMark/>
          </w:tcPr>
          <w:p w14:paraId="51656497" w14:textId="77777777" w:rsidR="00E55674" w:rsidRPr="00494BA1" w:rsidRDefault="00E55674" w:rsidP="00B64B21">
            <w:pPr>
              <w:jc w:val="center"/>
              <w:rPr>
                <w:b/>
                <w:bCs/>
                <w:lang w:eastAsia="en-GB"/>
              </w:rPr>
            </w:pPr>
            <w:r w:rsidRPr="00494BA1">
              <w:rPr>
                <w:b/>
                <w:bCs/>
                <w:lang w:eastAsia="en-GB"/>
              </w:rPr>
              <w:t>Sep-22</w:t>
            </w:r>
          </w:p>
        </w:tc>
        <w:tc>
          <w:tcPr>
            <w:tcW w:w="1035" w:type="dxa"/>
            <w:shd w:val="clear" w:color="auto" w:fill="auto"/>
            <w:noWrap/>
            <w:hideMark/>
          </w:tcPr>
          <w:p w14:paraId="39D0D4C4" w14:textId="77777777" w:rsidR="00E55674" w:rsidRPr="00494BA1" w:rsidRDefault="00E55674" w:rsidP="00B64B21">
            <w:pPr>
              <w:jc w:val="center"/>
              <w:rPr>
                <w:b/>
                <w:bCs/>
                <w:lang w:eastAsia="en-GB"/>
              </w:rPr>
            </w:pPr>
            <w:r w:rsidRPr="00494BA1">
              <w:rPr>
                <w:b/>
                <w:bCs/>
                <w:lang w:eastAsia="en-GB"/>
              </w:rPr>
              <w:t>Sep-23</w:t>
            </w:r>
          </w:p>
        </w:tc>
        <w:tc>
          <w:tcPr>
            <w:tcW w:w="1035" w:type="dxa"/>
            <w:shd w:val="clear" w:color="auto" w:fill="auto"/>
            <w:noWrap/>
            <w:hideMark/>
          </w:tcPr>
          <w:p w14:paraId="1B7F29DD" w14:textId="77777777" w:rsidR="00E55674" w:rsidRPr="00494BA1" w:rsidRDefault="00E55674" w:rsidP="00B64B21">
            <w:pPr>
              <w:jc w:val="center"/>
              <w:rPr>
                <w:b/>
                <w:bCs/>
                <w:lang w:eastAsia="en-GB"/>
              </w:rPr>
            </w:pPr>
            <w:r w:rsidRPr="00494BA1">
              <w:rPr>
                <w:b/>
                <w:bCs/>
                <w:lang w:eastAsia="en-GB"/>
              </w:rPr>
              <w:t>Sep-24</w:t>
            </w:r>
          </w:p>
        </w:tc>
        <w:tc>
          <w:tcPr>
            <w:tcW w:w="1035" w:type="dxa"/>
            <w:shd w:val="clear" w:color="auto" w:fill="auto"/>
            <w:noWrap/>
            <w:hideMark/>
          </w:tcPr>
          <w:p w14:paraId="7875C1C6" w14:textId="77777777" w:rsidR="00E55674" w:rsidRPr="00494BA1" w:rsidRDefault="00E55674" w:rsidP="00B64B21">
            <w:pPr>
              <w:jc w:val="center"/>
              <w:rPr>
                <w:b/>
                <w:bCs/>
                <w:lang w:eastAsia="en-GB"/>
              </w:rPr>
            </w:pPr>
            <w:r w:rsidRPr="00494BA1">
              <w:rPr>
                <w:b/>
                <w:bCs/>
                <w:lang w:eastAsia="en-GB"/>
              </w:rPr>
              <w:t>Sep-25</w:t>
            </w:r>
          </w:p>
        </w:tc>
      </w:tr>
      <w:tr w:rsidR="00E55674" w:rsidRPr="00494BA1" w14:paraId="0DE4E702" w14:textId="77777777" w:rsidTr="00465C6F">
        <w:trPr>
          <w:trHeight w:val="571"/>
        </w:trPr>
        <w:tc>
          <w:tcPr>
            <w:tcW w:w="3795" w:type="dxa"/>
            <w:shd w:val="clear" w:color="auto" w:fill="auto"/>
            <w:hideMark/>
          </w:tcPr>
          <w:p w14:paraId="4F1AD0FB" w14:textId="77777777" w:rsidR="00E55674" w:rsidRPr="00494BA1" w:rsidRDefault="00E55674" w:rsidP="0035570A">
            <w:pPr>
              <w:rPr>
                <w:lang w:eastAsia="en-GB"/>
              </w:rPr>
            </w:pPr>
            <w:r w:rsidRPr="00494BA1">
              <w:rPr>
                <w:lang w:eastAsia="en-GB"/>
              </w:rPr>
              <w:t>Primary projections (Based on current capacity at Woodlands  135)</w:t>
            </w:r>
          </w:p>
        </w:tc>
        <w:tc>
          <w:tcPr>
            <w:tcW w:w="1035" w:type="dxa"/>
            <w:shd w:val="clear" w:color="auto" w:fill="auto"/>
            <w:noWrap/>
            <w:vAlign w:val="center"/>
            <w:hideMark/>
          </w:tcPr>
          <w:p w14:paraId="52D01316" w14:textId="77777777" w:rsidR="00E55674" w:rsidRPr="00494BA1" w:rsidRDefault="00E55674" w:rsidP="00465C6F">
            <w:pPr>
              <w:jc w:val="center"/>
              <w:rPr>
                <w:lang w:eastAsia="en-GB"/>
              </w:rPr>
            </w:pPr>
            <w:r w:rsidRPr="00494BA1">
              <w:rPr>
                <w:lang w:eastAsia="en-GB"/>
              </w:rPr>
              <w:t>137</w:t>
            </w:r>
          </w:p>
        </w:tc>
        <w:tc>
          <w:tcPr>
            <w:tcW w:w="1035" w:type="dxa"/>
            <w:shd w:val="clear" w:color="auto" w:fill="auto"/>
            <w:noWrap/>
            <w:vAlign w:val="center"/>
            <w:hideMark/>
          </w:tcPr>
          <w:p w14:paraId="13790E08" w14:textId="77777777" w:rsidR="00E55674" w:rsidRPr="00494BA1" w:rsidRDefault="00E55674" w:rsidP="00465C6F">
            <w:pPr>
              <w:jc w:val="center"/>
              <w:rPr>
                <w:lang w:eastAsia="en-GB"/>
              </w:rPr>
            </w:pPr>
            <w:r w:rsidRPr="00494BA1">
              <w:rPr>
                <w:lang w:eastAsia="en-GB"/>
              </w:rPr>
              <w:t>144</w:t>
            </w:r>
          </w:p>
        </w:tc>
        <w:tc>
          <w:tcPr>
            <w:tcW w:w="1035" w:type="dxa"/>
            <w:shd w:val="clear" w:color="auto" w:fill="auto"/>
            <w:noWrap/>
            <w:vAlign w:val="center"/>
            <w:hideMark/>
          </w:tcPr>
          <w:p w14:paraId="261C16FC" w14:textId="77777777" w:rsidR="00E55674" w:rsidRPr="00494BA1" w:rsidRDefault="00E55674" w:rsidP="00465C6F">
            <w:pPr>
              <w:jc w:val="center"/>
              <w:rPr>
                <w:lang w:eastAsia="en-GB"/>
              </w:rPr>
            </w:pPr>
            <w:r w:rsidRPr="00494BA1">
              <w:rPr>
                <w:lang w:eastAsia="en-GB"/>
              </w:rPr>
              <w:t>154</w:t>
            </w:r>
          </w:p>
        </w:tc>
        <w:tc>
          <w:tcPr>
            <w:tcW w:w="1035" w:type="dxa"/>
            <w:shd w:val="clear" w:color="auto" w:fill="auto"/>
            <w:noWrap/>
            <w:vAlign w:val="center"/>
            <w:hideMark/>
          </w:tcPr>
          <w:p w14:paraId="1EAA7F5D" w14:textId="77777777" w:rsidR="00E55674" w:rsidRPr="00494BA1" w:rsidRDefault="00E55674" w:rsidP="00465C6F">
            <w:pPr>
              <w:jc w:val="center"/>
              <w:rPr>
                <w:lang w:eastAsia="en-GB"/>
              </w:rPr>
            </w:pPr>
            <w:r w:rsidRPr="00494BA1">
              <w:rPr>
                <w:lang w:eastAsia="en-GB"/>
              </w:rPr>
              <w:t>157</w:t>
            </w:r>
          </w:p>
        </w:tc>
      </w:tr>
      <w:tr w:rsidR="00E55674" w:rsidRPr="00494BA1" w14:paraId="677BD849" w14:textId="77777777" w:rsidTr="00465C6F">
        <w:trPr>
          <w:trHeight w:val="542"/>
        </w:trPr>
        <w:tc>
          <w:tcPr>
            <w:tcW w:w="3795" w:type="dxa"/>
            <w:shd w:val="clear" w:color="auto" w:fill="auto"/>
            <w:hideMark/>
          </w:tcPr>
          <w:p w14:paraId="217EF180" w14:textId="77777777" w:rsidR="00E55674" w:rsidRPr="00494BA1" w:rsidRDefault="00E55674" w:rsidP="0035570A">
            <w:pPr>
              <w:rPr>
                <w:lang w:eastAsia="en-GB"/>
              </w:rPr>
            </w:pPr>
            <w:r w:rsidRPr="00494BA1">
              <w:rPr>
                <w:lang w:eastAsia="en-GB"/>
              </w:rPr>
              <w:t>Secondary projections (Based on current capacity 103 at Kingsley )</w:t>
            </w:r>
          </w:p>
        </w:tc>
        <w:tc>
          <w:tcPr>
            <w:tcW w:w="1035" w:type="dxa"/>
            <w:shd w:val="clear" w:color="auto" w:fill="auto"/>
            <w:noWrap/>
            <w:vAlign w:val="center"/>
            <w:hideMark/>
          </w:tcPr>
          <w:p w14:paraId="1E0370B4" w14:textId="77777777" w:rsidR="00E55674" w:rsidRPr="00494BA1" w:rsidRDefault="00E55674" w:rsidP="00465C6F">
            <w:pPr>
              <w:jc w:val="center"/>
              <w:rPr>
                <w:lang w:eastAsia="en-GB"/>
              </w:rPr>
            </w:pPr>
            <w:r w:rsidRPr="00494BA1">
              <w:rPr>
                <w:lang w:eastAsia="en-GB"/>
              </w:rPr>
              <w:t>122</w:t>
            </w:r>
          </w:p>
        </w:tc>
        <w:tc>
          <w:tcPr>
            <w:tcW w:w="1035" w:type="dxa"/>
            <w:shd w:val="clear" w:color="auto" w:fill="auto"/>
            <w:noWrap/>
            <w:vAlign w:val="center"/>
            <w:hideMark/>
          </w:tcPr>
          <w:p w14:paraId="05075B86" w14:textId="77777777" w:rsidR="00E55674" w:rsidRPr="00494BA1" w:rsidRDefault="00E55674" w:rsidP="00465C6F">
            <w:pPr>
              <w:jc w:val="center"/>
              <w:rPr>
                <w:lang w:eastAsia="en-GB"/>
              </w:rPr>
            </w:pPr>
            <w:r w:rsidRPr="00494BA1">
              <w:rPr>
                <w:lang w:eastAsia="en-GB"/>
              </w:rPr>
              <w:t>131</w:t>
            </w:r>
          </w:p>
        </w:tc>
        <w:tc>
          <w:tcPr>
            <w:tcW w:w="1035" w:type="dxa"/>
            <w:shd w:val="clear" w:color="auto" w:fill="auto"/>
            <w:noWrap/>
            <w:vAlign w:val="center"/>
            <w:hideMark/>
          </w:tcPr>
          <w:p w14:paraId="064EC4A7" w14:textId="77777777" w:rsidR="00E55674" w:rsidRPr="00494BA1" w:rsidRDefault="00E55674" w:rsidP="00465C6F">
            <w:pPr>
              <w:jc w:val="center"/>
              <w:rPr>
                <w:lang w:eastAsia="en-GB"/>
              </w:rPr>
            </w:pPr>
            <w:r w:rsidRPr="00494BA1">
              <w:rPr>
                <w:lang w:eastAsia="en-GB"/>
              </w:rPr>
              <w:t>133</w:t>
            </w:r>
          </w:p>
        </w:tc>
        <w:tc>
          <w:tcPr>
            <w:tcW w:w="1035" w:type="dxa"/>
            <w:shd w:val="clear" w:color="auto" w:fill="auto"/>
            <w:noWrap/>
            <w:vAlign w:val="center"/>
            <w:hideMark/>
          </w:tcPr>
          <w:p w14:paraId="16DAEB26" w14:textId="77777777" w:rsidR="00E55674" w:rsidRPr="00494BA1" w:rsidRDefault="00E55674" w:rsidP="00465C6F">
            <w:pPr>
              <w:jc w:val="center"/>
              <w:rPr>
                <w:lang w:eastAsia="en-GB"/>
              </w:rPr>
            </w:pPr>
            <w:r w:rsidRPr="00494BA1">
              <w:rPr>
                <w:lang w:eastAsia="en-GB"/>
              </w:rPr>
              <w:t>145</w:t>
            </w:r>
          </w:p>
        </w:tc>
      </w:tr>
      <w:tr w:rsidR="00E55674" w:rsidRPr="00494BA1" w14:paraId="0E701C85" w14:textId="77777777" w:rsidTr="00465C6F">
        <w:trPr>
          <w:trHeight w:val="285"/>
        </w:trPr>
        <w:tc>
          <w:tcPr>
            <w:tcW w:w="3795" w:type="dxa"/>
            <w:shd w:val="clear" w:color="auto" w:fill="auto"/>
            <w:hideMark/>
          </w:tcPr>
          <w:p w14:paraId="15254D4D" w14:textId="77777777" w:rsidR="00E55674" w:rsidRPr="00494BA1" w:rsidRDefault="00E55674" w:rsidP="0035570A">
            <w:pPr>
              <w:rPr>
                <w:lang w:eastAsia="en-GB"/>
              </w:rPr>
            </w:pPr>
            <w:r w:rsidRPr="00494BA1">
              <w:rPr>
                <w:lang w:eastAsia="en-GB"/>
              </w:rPr>
              <w:t xml:space="preserve">Total cumulative Shortfall for SLD places </w:t>
            </w:r>
          </w:p>
        </w:tc>
        <w:tc>
          <w:tcPr>
            <w:tcW w:w="1035" w:type="dxa"/>
            <w:shd w:val="clear" w:color="auto" w:fill="auto"/>
            <w:noWrap/>
            <w:vAlign w:val="center"/>
            <w:hideMark/>
          </w:tcPr>
          <w:p w14:paraId="53134236" w14:textId="77777777" w:rsidR="00E55674" w:rsidRPr="00494BA1" w:rsidRDefault="00E55674" w:rsidP="00465C6F">
            <w:pPr>
              <w:jc w:val="center"/>
              <w:rPr>
                <w:lang w:eastAsia="en-GB"/>
              </w:rPr>
            </w:pPr>
            <w:r w:rsidRPr="00494BA1">
              <w:rPr>
                <w:lang w:eastAsia="en-GB"/>
              </w:rPr>
              <w:t>21</w:t>
            </w:r>
          </w:p>
        </w:tc>
        <w:tc>
          <w:tcPr>
            <w:tcW w:w="1035" w:type="dxa"/>
            <w:shd w:val="clear" w:color="auto" w:fill="auto"/>
            <w:noWrap/>
            <w:vAlign w:val="center"/>
            <w:hideMark/>
          </w:tcPr>
          <w:p w14:paraId="24DFF726" w14:textId="77777777" w:rsidR="00E55674" w:rsidRPr="00494BA1" w:rsidRDefault="00E55674" w:rsidP="00465C6F">
            <w:pPr>
              <w:jc w:val="center"/>
              <w:rPr>
                <w:lang w:eastAsia="en-GB"/>
              </w:rPr>
            </w:pPr>
            <w:r w:rsidRPr="00494BA1">
              <w:rPr>
                <w:lang w:eastAsia="en-GB"/>
              </w:rPr>
              <w:t>37</w:t>
            </w:r>
          </w:p>
        </w:tc>
        <w:tc>
          <w:tcPr>
            <w:tcW w:w="1035" w:type="dxa"/>
            <w:shd w:val="clear" w:color="auto" w:fill="auto"/>
            <w:noWrap/>
            <w:vAlign w:val="center"/>
            <w:hideMark/>
          </w:tcPr>
          <w:p w14:paraId="3F192500" w14:textId="77777777" w:rsidR="00E55674" w:rsidRPr="00494BA1" w:rsidRDefault="00E55674" w:rsidP="00465C6F">
            <w:pPr>
              <w:jc w:val="center"/>
              <w:rPr>
                <w:lang w:eastAsia="en-GB"/>
              </w:rPr>
            </w:pPr>
            <w:r w:rsidRPr="00494BA1">
              <w:rPr>
                <w:lang w:eastAsia="en-GB"/>
              </w:rPr>
              <w:t>49</w:t>
            </w:r>
          </w:p>
        </w:tc>
        <w:tc>
          <w:tcPr>
            <w:tcW w:w="1035" w:type="dxa"/>
            <w:shd w:val="clear" w:color="auto" w:fill="auto"/>
            <w:noWrap/>
            <w:vAlign w:val="center"/>
            <w:hideMark/>
          </w:tcPr>
          <w:p w14:paraId="42AD53AE" w14:textId="77777777" w:rsidR="00E55674" w:rsidRPr="00494BA1" w:rsidRDefault="00E55674" w:rsidP="00465C6F">
            <w:pPr>
              <w:jc w:val="center"/>
              <w:rPr>
                <w:lang w:eastAsia="en-GB"/>
              </w:rPr>
            </w:pPr>
            <w:r w:rsidRPr="00494BA1">
              <w:rPr>
                <w:lang w:eastAsia="en-GB"/>
              </w:rPr>
              <w:t>64</w:t>
            </w:r>
          </w:p>
        </w:tc>
      </w:tr>
    </w:tbl>
    <w:p w14:paraId="0DF82355" w14:textId="77777777" w:rsidR="00544B80" w:rsidRPr="00494BA1" w:rsidRDefault="00544B80" w:rsidP="00544B80">
      <w:pPr>
        <w:autoSpaceDE w:val="0"/>
        <w:autoSpaceDN w:val="0"/>
        <w:adjustRightInd w:val="0"/>
        <w:rPr>
          <w:color w:val="000000"/>
          <w:lang w:eastAsia="en-GB"/>
        </w:rPr>
      </w:pPr>
    </w:p>
    <w:p w14:paraId="037023C3" w14:textId="5FE5E2B9" w:rsidR="00544B80" w:rsidRPr="00494BA1" w:rsidRDefault="00544B80" w:rsidP="00544B80">
      <w:pPr>
        <w:pStyle w:val="Default"/>
      </w:pPr>
      <w:r w:rsidRPr="00494BA1">
        <w:t xml:space="preserve">Projection modelling confirms that the immediate and significant pressure is for secondary phase SLD special school places from September 2020. To accommodate this immediate place pressure Harrow has expanded Kingsley Special School, to its full capacity, from </w:t>
      </w:r>
      <w:r w:rsidR="0044788A" w:rsidRPr="00494BA1">
        <w:t xml:space="preserve">96 to 103 places </w:t>
      </w:r>
      <w:r w:rsidR="0004177A" w:rsidRPr="00494BA1">
        <w:t xml:space="preserve">from September </w:t>
      </w:r>
      <w:r w:rsidR="008B156C" w:rsidRPr="00494BA1">
        <w:t>2021</w:t>
      </w:r>
      <w:r w:rsidRPr="00494BA1">
        <w:t xml:space="preserve">. </w:t>
      </w:r>
    </w:p>
    <w:p w14:paraId="0018A5F1" w14:textId="77777777" w:rsidR="00544B80" w:rsidRPr="00494BA1" w:rsidRDefault="00544B80" w:rsidP="00544B80">
      <w:pPr>
        <w:pStyle w:val="Default"/>
      </w:pPr>
    </w:p>
    <w:p w14:paraId="4CA2C792" w14:textId="757987B0" w:rsidR="00544B80" w:rsidRPr="00494BA1" w:rsidRDefault="00544B80" w:rsidP="00544B80">
      <w:pPr>
        <w:pStyle w:val="Default"/>
      </w:pPr>
      <w:r w:rsidRPr="00494BA1">
        <w:t xml:space="preserve">Analysis of SEND data and trends indicate that there will continue to be growth in demand for primary SLD special school places. Prior to </w:t>
      </w:r>
      <w:r w:rsidR="00F874FE" w:rsidRPr="00494BA1">
        <w:t>2020, the</w:t>
      </w:r>
      <w:r w:rsidRPr="00494BA1">
        <w:t xml:space="preserve"> growth in numbers has been </w:t>
      </w:r>
      <w:r w:rsidR="00F874FE" w:rsidRPr="00494BA1">
        <w:t>largely accommodated</w:t>
      </w:r>
      <w:r w:rsidRPr="00494BA1">
        <w:t xml:space="preserve"> in primary through two expansions at a primary SLD special school (Woodlands School) and the development of a primary SLD resourced provision in a mainstream school (Belmont School). These developments have managed demand in the primary sector but as pupils roll through will create pressure in the secondary sector.</w:t>
      </w:r>
    </w:p>
    <w:p w14:paraId="1BCF0EA6" w14:textId="77777777" w:rsidR="00544B80" w:rsidRPr="00494BA1" w:rsidRDefault="00544B80" w:rsidP="00544B80">
      <w:pPr>
        <w:pStyle w:val="Default"/>
      </w:pPr>
    </w:p>
    <w:p w14:paraId="6A3310D1" w14:textId="6A289169" w:rsidR="00544B80" w:rsidRPr="00494BA1" w:rsidRDefault="00544B80" w:rsidP="00544B80">
      <w:pPr>
        <w:autoSpaceDE w:val="0"/>
        <w:autoSpaceDN w:val="0"/>
        <w:adjustRightInd w:val="0"/>
        <w:rPr>
          <w:color w:val="000000"/>
          <w:lang w:eastAsia="en-GB"/>
        </w:rPr>
      </w:pPr>
      <w:r w:rsidRPr="00494BA1">
        <w:rPr>
          <w:color w:val="000000"/>
          <w:lang w:eastAsia="en-GB"/>
        </w:rPr>
        <w:t xml:space="preserve">In line with the key priority, to reduce out borough placements, Harrow </w:t>
      </w:r>
      <w:r w:rsidR="00503B25" w:rsidRPr="00494BA1">
        <w:rPr>
          <w:color w:val="000000"/>
          <w:lang w:eastAsia="en-GB"/>
        </w:rPr>
        <w:t>is</w:t>
      </w:r>
      <w:r w:rsidR="00564C4C" w:rsidRPr="00494BA1">
        <w:rPr>
          <w:color w:val="000000"/>
          <w:lang w:eastAsia="en-GB"/>
        </w:rPr>
        <w:t xml:space="preserve"> progressing</w:t>
      </w:r>
      <w:r w:rsidRPr="00494BA1">
        <w:rPr>
          <w:color w:val="000000"/>
          <w:lang w:eastAsia="en-GB"/>
        </w:rPr>
        <w:t xml:space="preserve"> 2 main strands of development:</w:t>
      </w:r>
    </w:p>
    <w:p w14:paraId="44191577" w14:textId="77777777" w:rsidR="00544B80" w:rsidRPr="00494BA1" w:rsidRDefault="00544B80" w:rsidP="00544B80">
      <w:pPr>
        <w:autoSpaceDE w:val="0"/>
        <w:autoSpaceDN w:val="0"/>
        <w:adjustRightInd w:val="0"/>
        <w:rPr>
          <w:color w:val="000000"/>
          <w:lang w:eastAsia="en-GB"/>
        </w:rPr>
      </w:pPr>
    </w:p>
    <w:p w14:paraId="11595385" w14:textId="77777777" w:rsidR="00544B80" w:rsidRPr="00494BA1" w:rsidRDefault="00544B80" w:rsidP="00544B80">
      <w:pPr>
        <w:numPr>
          <w:ilvl w:val="0"/>
          <w:numId w:val="5"/>
        </w:numPr>
        <w:autoSpaceDE w:val="0"/>
        <w:autoSpaceDN w:val="0"/>
        <w:adjustRightInd w:val="0"/>
        <w:rPr>
          <w:color w:val="000000"/>
          <w:lang w:eastAsia="en-GB"/>
        </w:rPr>
      </w:pPr>
      <w:r w:rsidRPr="00494BA1">
        <w:rPr>
          <w:color w:val="000000"/>
          <w:lang w:eastAsia="en-GB"/>
        </w:rPr>
        <w:t>A ‘Whole System Shift’ model</w:t>
      </w:r>
    </w:p>
    <w:p w14:paraId="2AE5CE43" w14:textId="77777777" w:rsidR="00544B80" w:rsidRPr="00494BA1" w:rsidRDefault="00544B80" w:rsidP="00544B80">
      <w:pPr>
        <w:numPr>
          <w:ilvl w:val="0"/>
          <w:numId w:val="5"/>
        </w:numPr>
        <w:autoSpaceDE w:val="0"/>
        <w:autoSpaceDN w:val="0"/>
        <w:adjustRightInd w:val="0"/>
        <w:rPr>
          <w:color w:val="000000"/>
          <w:lang w:eastAsia="en-GB"/>
        </w:rPr>
      </w:pPr>
      <w:r w:rsidRPr="00494BA1">
        <w:rPr>
          <w:color w:val="000000"/>
          <w:lang w:eastAsia="en-GB"/>
        </w:rPr>
        <w:t>Further expansion of the additional resourced mainstream school (ARMS) provision</w:t>
      </w:r>
    </w:p>
    <w:p w14:paraId="4D26BBFA" w14:textId="77777777" w:rsidR="00544B80" w:rsidRPr="00494BA1" w:rsidRDefault="00544B80" w:rsidP="00544B80">
      <w:pPr>
        <w:autoSpaceDE w:val="0"/>
        <w:autoSpaceDN w:val="0"/>
        <w:adjustRightInd w:val="0"/>
        <w:rPr>
          <w:color w:val="000000"/>
          <w:lang w:eastAsia="en-GB"/>
        </w:rPr>
      </w:pPr>
    </w:p>
    <w:p w14:paraId="62064547" w14:textId="77777777" w:rsidR="00544B80" w:rsidRPr="00494BA1" w:rsidRDefault="00544B80" w:rsidP="00544B80">
      <w:pPr>
        <w:autoSpaceDE w:val="0"/>
        <w:autoSpaceDN w:val="0"/>
        <w:adjustRightInd w:val="0"/>
        <w:rPr>
          <w:color w:val="00B050"/>
          <w:lang w:eastAsia="en-GB"/>
        </w:rPr>
      </w:pPr>
      <w:r w:rsidRPr="00494BA1">
        <w:rPr>
          <w:color w:val="000000"/>
          <w:lang w:eastAsia="en-GB"/>
        </w:rPr>
        <w:t xml:space="preserve">A ‘Whole System Shift’ is a strategic and cultural approach across all Harrow’s special and mainstream schools to develop the education provision on offer in Harrow as a continuum of provision so the finite numbers of special school places are prioritised for CYP with the greatest complexity of need. </w:t>
      </w:r>
    </w:p>
    <w:p w14:paraId="6416C4A0" w14:textId="77777777" w:rsidR="00544B80" w:rsidRPr="00494BA1" w:rsidRDefault="00544B80" w:rsidP="00544B80">
      <w:pPr>
        <w:autoSpaceDE w:val="0"/>
        <w:autoSpaceDN w:val="0"/>
        <w:adjustRightInd w:val="0"/>
        <w:rPr>
          <w:color w:val="000000"/>
          <w:lang w:eastAsia="en-GB"/>
        </w:rPr>
      </w:pPr>
    </w:p>
    <w:p w14:paraId="3DCA5F58" w14:textId="1EC4E9E9" w:rsidR="00544B80" w:rsidRPr="00494BA1" w:rsidRDefault="00473B98" w:rsidP="00544B80">
      <w:pPr>
        <w:autoSpaceDE w:val="0"/>
        <w:autoSpaceDN w:val="0"/>
        <w:adjustRightInd w:val="0"/>
      </w:pPr>
      <w:r w:rsidRPr="00494BA1">
        <w:rPr>
          <w:bCs/>
          <w:color w:val="000000"/>
          <w:lang w:eastAsia="en-GB"/>
        </w:rPr>
        <w:t>Table 1</w:t>
      </w:r>
      <w:r w:rsidR="00416C58" w:rsidRPr="00494BA1">
        <w:rPr>
          <w:bCs/>
          <w:color w:val="000000"/>
          <w:lang w:eastAsia="en-GB"/>
        </w:rPr>
        <w:t xml:space="preserve">6 shows </w:t>
      </w:r>
      <w:r w:rsidR="00416C58" w:rsidRPr="00494BA1">
        <w:t>t</w:t>
      </w:r>
      <w:r w:rsidR="00544B80" w:rsidRPr="00494BA1">
        <w:t>he current number of places across the primary and secondary special schools in Harrow</w:t>
      </w:r>
      <w:r w:rsidR="00416C58" w:rsidRPr="00494BA1">
        <w:t>.</w:t>
      </w:r>
    </w:p>
    <w:p w14:paraId="034E4AC4" w14:textId="77777777" w:rsidR="00416C58" w:rsidRPr="00494BA1" w:rsidRDefault="00416C58" w:rsidP="00544B80">
      <w:pPr>
        <w:autoSpaceDE w:val="0"/>
        <w:autoSpaceDN w:val="0"/>
        <w:adjustRightInd w:val="0"/>
        <w:rPr>
          <w:bCs/>
          <w:color w:val="000000"/>
          <w:lang w:eastAsia="en-GB"/>
        </w:rPr>
      </w:pPr>
    </w:p>
    <w:p w14:paraId="17B89A99" w14:textId="30C22F9D" w:rsidR="00544B80" w:rsidRPr="00494BA1" w:rsidRDefault="00416C58" w:rsidP="00544B80">
      <w:r w:rsidRPr="00494BA1">
        <w:rPr>
          <w:bCs/>
          <w:color w:val="000000"/>
          <w:lang w:eastAsia="en-GB"/>
        </w:rPr>
        <w:t>Table 16: Special School Places</w:t>
      </w:r>
    </w:p>
    <w:tbl>
      <w:tblPr>
        <w:tblStyle w:val="TableGrid"/>
        <w:tblW w:w="10114" w:type="dxa"/>
        <w:tblInd w:w="108" w:type="dxa"/>
        <w:tblLayout w:type="fixed"/>
        <w:tblLook w:val="04A0" w:firstRow="1" w:lastRow="0" w:firstColumn="1" w:lastColumn="0" w:noHBand="0" w:noVBand="1"/>
      </w:tblPr>
      <w:tblGrid>
        <w:gridCol w:w="2722"/>
        <w:gridCol w:w="1985"/>
        <w:gridCol w:w="2693"/>
        <w:gridCol w:w="2714"/>
      </w:tblGrid>
      <w:tr w:rsidR="00544B80" w:rsidRPr="00494BA1" w14:paraId="27D06B6E" w14:textId="77777777" w:rsidTr="00544B80">
        <w:trPr>
          <w:trHeight w:val="360"/>
        </w:trPr>
        <w:tc>
          <w:tcPr>
            <w:tcW w:w="2722" w:type="dxa"/>
          </w:tcPr>
          <w:p w14:paraId="200F9B14" w14:textId="51659964" w:rsidR="00544B80" w:rsidRPr="00494BA1" w:rsidRDefault="00544B80" w:rsidP="00544B80">
            <w:pPr>
              <w:pStyle w:val="Default"/>
              <w:ind w:left="360"/>
              <w:rPr>
                <w:b/>
                <w:bCs/>
              </w:rPr>
            </w:pPr>
            <w:r w:rsidRPr="00494BA1">
              <w:rPr>
                <w:b/>
                <w:bCs/>
              </w:rPr>
              <w:t>School</w:t>
            </w:r>
          </w:p>
        </w:tc>
        <w:tc>
          <w:tcPr>
            <w:tcW w:w="1985" w:type="dxa"/>
          </w:tcPr>
          <w:p w14:paraId="11BD0A49" w14:textId="6820C175" w:rsidR="00544B80" w:rsidRPr="00494BA1" w:rsidRDefault="00544B80" w:rsidP="00544B80">
            <w:pPr>
              <w:pStyle w:val="Default"/>
              <w:ind w:left="360"/>
              <w:jc w:val="center"/>
              <w:rPr>
                <w:b/>
                <w:bCs/>
              </w:rPr>
            </w:pPr>
            <w:r w:rsidRPr="00494BA1">
              <w:rPr>
                <w:b/>
                <w:bCs/>
              </w:rPr>
              <w:t>Designation</w:t>
            </w:r>
          </w:p>
        </w:tc>
        <w:tc>
          <w:tcPr>
            <w:tcW w:w="2693" w:type="dxa"/>
          </w:tcPr>
          <w:p w14:paraId="1C4058F4" w14:textId="4BAA832A" w:rsidR="00544B80" w:rsidRPr="00494BA1" w:rsidRDefault="00544B80" w:rsidP="00544B80">
            <w:pPr>
              <w:pStyle w:val="Default"/>
              <w:ind w:left="360"/>
              <w:jc w:val="center"/>
              <w:rPr>
                <w:b/>
                <w:bCs/>
              </w:rPr>
            </w:pPr>
            <w:r w:rsidRPr="00494BA1">
              <w:rPr>
                <w:b/>
                <w:bCs/>
              </w:rPr>
              <w:t>Number of places</w:t>
            </w:r>
          </w:p>
        </w:tc>
        <w:tc>
          <w:tcPr>
            <w:tcW w:w="2714" w:type="dxa"/>
          </w:tcPr>
          <w:p w14:paraId="6BA15896" w14:textId="6776BE0B" w:rsidR="00544B80" w:rsidRPr="00494BA1" w:rsidRDefault="00544B80" w:rsidP="00544B80">
            <w:pPr>
              <w:pStyle w:val="Default"/>
              <w:ind w:left="360"/>
              <w:jc w:val="center"/>
              <w:rPr>
                <w:b/>
                <w:bCs/>
              </w:rPr>
            </w:pPr>
            <w:r w:rsidRPr="00494BA1">
              <w:rPr>
                <w:b/>
                <w:bCs/>
              </w:rPr>
              <w:t>Maximum capacity</w:t>
            </w:r>
          </w:p>
        </w:tc>
      </w:tr>
      <w:tr w:rsidR="00544B80" w:rsidRPr="00494BA1" w14:paraId="1681A8FB" w14:textId="77777777" w:rsidTr="00544B80">
        <w:trPr>
          <w:trHeight w:val="237"/>
        </w:trPr>
        <w:tc>
          <w:tcPr>
            <w:tcW w:w="2722" w:type="dxa"/>
          </w:tcPr>
          <w:p w14:paraId="01B61509" w14:textId="77777777" w:rsidR="00544B80" w:rsidRPr="00494BA1" w:rsidRDefault="00544B80" w:rsidP="00544B80">
            <w:pPr>
              <w:pStyle w:val="Default"/>
              <w:ind w:left="360"/>
            </w:pPr>
            <w:r w:rsidRPr="00494BA1">
              <w:t>Primary –Alexandra (Academy)</w:t>
            </w:r>
          </w:p>
        </w:tc>
        <w:tc>
          <w:tcPr>
            <w:tcW w:w="1985" w:type="dxa"/>
          </w:tcPr>
          <w:p w14:paraId="4151A4FB" w14:textId="77777777" w:rsidR="00544B80" w:rsidRPr="00494BA1" w:rsidRDefault="00544B80" w:rsidP="00544B80">
            <w:pPr>
              <w:pStyle w:val="Default"/>
              <w:ind w:left="360"/>
              <w:jc w:val="center"/>
            </w:pPr>
            <w:r w:rsidRPr="00494BA1">
              <w:t>MLD</w:t>
            </w:r>
          </w:p>
        </w:tc>
        <w:tc>
          <w:tcPr>
            <w:tcW w:w="2693" w:type="dxa"/>
          </w:tcPr>
          <w:p w14:paraId="7432F930" w14:textId="77777777" w:rsidR="00544B80" w:rsidRPr="00494BA1" w:rsidRDefault="00544B80" w:rsidP="00544B80">
            <w:pPr>
              <w:pStyle w:val="Default"/>
              <w:ind w:left="360"/>
              <w:jc w:val="center"/>
            </w:pPr>
            <w:r w:rsidRPr="00494BA1">
              <w:t>80</w:t>
            </w:r>
          </w:p>
        </w:tc>
        <w:tc>
          <w:tcPr>
            <w:tcW w:w="2714" w:type="dxa"/>
          </w:tcPr>
          <w:p w14:paraId="628EACA2" w14:textId="77777777" w:rsidR="00544B80" w:rsidRPr="00494BA1" w:rsidRDefault="00544B80" w:rsidP="00544B80">
            <w:pPr>
              <w:pStyle w:val="Default"/>
              <w:ind w:left="360"/>
              <w:jc w:val="center"/>
            </w:pPr>
            <w:r w:rsidRPr="00494BA1">
              <w:t>80</w:t>
            </w:r>
          </w:p>
        </w:tc>
      </w:tr>
      <w:tr w:rsidR="00544B80" w:rsidRPr="00494BA1" w14:paraId="7B0B3F02" w14:textId="77777777" w:rsidTr="00544B80">
        <w:trPr>
          <w:trHeight w:val="491"/>
        </w:trPr>
        <w:tc>
          <w:tcPr>
            <w:tcW w:w="2722" w:type="dxa"/>
          </w:tcPr>
          <w:p w14:paraId="073C6EC4" w14:textId="41BA72A9" w:rsidR="00544B80" w:rsidRPr="00494BA1" w:rsidRDefault="00544B80" w:rsidP="00544B80">
            <w:pPr>
              <w:pStyle w:val="Default"/>
              <w:ind w:left="360"/>
            </w:pPr>
            <w:r w:rsidRPr="00494BA1">
              <w:t>Primary-Woodlands</w:t>
            </w:r>
          </w:p>
          <w:p w14:paraId="347216EB" w14:textId="77777777" w:rsidR="00544B80" w:rsidRPr="00494BA1" w:rsidRDefault="00544B80" w:rsidP="00544B80">
            <w:pPr>
              <w:pStyle w:val="Default"/>
              <w:ind w:left="360"/>
            </w:pPr>
            <w:r w:rsidRPr="00494BA1">
              <w:t>(Maintained)</w:t>
            </w:r>
          </w:p>
        </w:tc>
        <w:tc>
          <w:tcPr>
            <w:tcW w:w="1985" w:type="dxa"/>
          </w:tcPr>
          <w:p w14:paraId="17E5F450" w14:textId="77777777" w:rsidR="00544B80" w:rsidRPr="00494BA1" w:rsidRDefault="00544B80" w:rsidP="00544B80">
            <w:pPr>
              <w:pStyle w:val="Default"/>
              <w:ind w:left="360"/>
              <w:jc w:val="center"/>
            </w:pPr>
            <w:r w:rsidRPr="00494BA1">
              <w:t>SLD</w:t>
            </w:r>
          </w:p>
        </w:tc>
        <w:tc>
          <w:tcPr>
            <w:tcW w:w="2693" w:type="dxa"/>
          </w:tcPr>
          <w:p w14:paraId="6BDA6AB7" w14:textId="77777777" w:rsidR="00544B80" w:rsidRPr="00494BA1" w:rsidRDefault="00544B80" w:rsidP="00544B80">
            <w:pPr>
              <w:pStyle w:val="Default"/>
              <w:ind w:left="360"/>
              <w:jc w:val="center"/>
            </w:pPr>
            <w:r w:rsidRPr="00494BA1">
              <w:t>136</w:t>
            </w:r>
          </w:p>
        </w:tc>
        <w:tc>
          <w:tcPr>
            <w:tcW w:w="2714" w:type="dxa"/>
          </w:tcPr>
          <w:p w14:paraId="353CDD86" w14:textId="77777777" w:rsidR="00544B80" w:rsidRPr="00494BA1" w:rsidRDefault="00544B80" w:rsidP="00544B80">
            <w:pPr>
              <w:pStyle w:val="Default"/>
              <w:ind w:left="360"/>
              <w:jc w:val="center"/>
            </w:pPr>
            <w:r w:rsidRPr="00494BA1">
              <w:t>136</w:t>
            </w:r>
          </w:p>
        </w:tc>
      </w:tr>
      <w:tr w:rsidR="00544B80" w:rsidRPr="00494BA1" w14:paraId="45C9929F" w14:textId="77777777" w:rsidTr="00544B80">
        <w:trPr>
          <w:trHeight w:val="475"/>
        </w:trPr>
        <w:tc>
          <w:tcPr>
            <w:tcW w:w="2722" w:type="dxa"/>
          </w:tcPr>
          <w:p w14:paraId="797D2E0D" w14:textId="28CD955D" w:rsidR="00544B80" w:rsidRPr="00494BA1" w:rsidRDefault="00544B80" w:rsidP="00544B80">
            <w:pPr>
              <w:pStyle w:val="Default"/>
              <w:ind w:left="360"/>
            </w:pPr>
            <w:r w:rsidRPr="00494BA1">
              <w:t>Secondary-Kingsley</w:t>
            </w:r>
          </w:p>
          <w:p w14:paraId="525CB284" w14:textId="77777777" w:rsidR="00544B80" w:rsidRPr="00494BA1" w:rsidRDefault="00544B80" w:rsidP="00544B80">
            <w:pPr>
              <w:pStyle w:val="Default"/>
              <w:ind w:left="360"/>
            </w:pPr>
            <w:r w:rsidRPr="00494BA1">
              <w:t>(Maintained)</w:t>
            </w:r>
          </w:p>
        </w:tc>
        <w:tc>
          <w:tcPr>
            <w:tcW w:w="1985" w:type="dxa"/>
          </w:tcPr>
          <w:p w14:paraId="49394D4A" w14:textId="77777777" w:rsidR="00544B80" w:rsidRPr="00494BA1" w:rsidRDefault="00544B80" w:rsidP="00544B80">
            <w:pPr>
              <w:pStyle w:val="Default"/>
              <w:ind w:left="360"/>
              <w:jc w:val="center"/>
            </w:pPr>
            <w:r w:rsidRPr="00494BA1">
              <w:t>SLD</w:t>
            </w:r>
          </w:p>
        </w:tc>
        <w:tc>
          <w:tcPr>
            <w:tcW w:w="2693" w:type="dxa"/>
          </w:tcPr>
          <w:p w14:paraId="3656F9D5" w14:textId="0ECEB28A" w:rsidR="00544B80" w:rsidRPr="00494BA1" w:rsidRDefault="007C14AB" w:rsidP="00544B80">
            <w:pPr>
              <w:pStyle w:val="Default"/>
              <w:ind w:left="360"/>
              <w:jc w:val="center"/>
            </w:pPr>
            <w:r w:rsidRPr="00494BA1">
              <w:t>103</w:t>
            </w:r>
          </w:p>
        </w:tc>
        <w:tc>
          <w:tcPr>
            <w:tcW w:w="2714" w:type="dxa"/>
          </w:tcPr>
          <w:p w14:paraId="41BB3413" w14:textId="732359B7" w:rsidR="00544B80" w:rsidRPr="00494BA1" w:rsidRDefault="00782C97" w:rsidP="00544B80">
            <w:pPr>
              <w:pStyle w:val="Default"/>
              <w:ind w:left="360"/>
              <w:jc w:val="center"/>
            </w:pPr>
            <w:r w:rsidRPr="00494BA1">
              <w:t>103</w:t>
            </w:r>
          </w:p>
        </w:tc>
      </w:tr>
      <w:tr w:rsidR="00544B80" w:rsidRPr="00494BA1" w14:paraId="7C844231" w14:textId="77777777" w:rsidTr="00544B80">
        <w:trPr>
          <w:trHeight w:val="475"/>
        </w:trPr>
        <w:tc>
          <w:tcPr>
            <w:tcW w:w="2722" w:type="dxa"/>
          </w:tcPr>
          <w:p w14:paraId="610AAFCE" w14:textId="71E7CDB3" w:rsidR="00544B80" w:rsidRPr="00494BA1" w:rsidRDefault="00544B80" w:rsidP="00544B80">
            <w:pPr>
              <w:pStyle w:val="Default"/>
              <w:ind w:left="360"/>
            </w:pPr>
            <w:r w:rsidRPr="00494BA1">
              <w:t>Secondary-Shaftesbury</w:t>
            </w:r>
          </w:p>
          <w:p w14:paraId="72076E10" w14:textId="77777777" w:rsidR="00544B80" w:rsidRPr="00494BA1" w:rsidRDefault="00544B80" w:rsidP="00544B80">
            <w:pPr>
              <w:pStyle w:val="Default"/>
              <w:ind w:left="360"/>
            </w:pPr>
            <w:r w:rsidRPr="00494BA1">
              <w:t>(Maintained)</w:t>
            </w:r>
          </w:p>
        </w:tc>
        <w:tc>
          <w:tcPr>
            <w:tcW w:w="1985" w:type="dxa"/>
          </w:tcPr>
          <w:p w14:paraId="22166229" w14:textId="77777777" w:rsidR="00544B80" w:rsidRPr="00494BA1" w:rsidRDefault="00544B80" w:rsidP="00544B80">
            <w:pPr>
              <w:pStyle w:val="Default"/>
              <w:ind w:left="360"/>
              <w:jc w:val="center"/>
            </w:pPr>
            <w:r w:rsidRPr="00494BA1">
              <w:t>MLD</w:t>
            </w:r>
          </w:p>
        </w:tc>
        <w:tc>
          <w:tcPr>
            <w:tcW w:w="2693" w:type="dxa"/>
          </w:tcPr>
          <w:p w14:paraId="4FC08C98" w14:textId="75D5C980" w:rsidR="00544B80" w:rsidRPr="00494BA1" w:rsidRDefault="00544B80" w:rsidP="00544B80">
            <w:pPr>
              <w:pStyle w:val="Default"/>
              <w:ind w:left="360"/>
              <w:jc w:val="center"/>
            </w:pPr>
            <w:r w:rsidRPr="00494BA1">
              <w:t>1</w:t>
            </w:r>
            <w:r w:rsidR="00531910" w:rsidRPr="00494BA1">
              <w:t>8</w:t>
            </w:r>
            <w:r w:rsidRPr="00494BA1">
              <w:t>5</w:t>
            </w:r>
          </w:p>
        </w:tc>
        <w:tc>
          <w:tcPr>
            <w:tcW w:w="2714" w:type="dxa"/>
          </w:tcPr>
          <w:p w14:paraId="28DE8AEC" w14:textId="7C39BEC6" w:rsidR="00544B80" w:rsidRPr="00494BA1" w:rsidRDefault="00804B86" w:rsidP="00544B80">
            <w:pPr>
              <w:pStyle w:val="Default"/>
              <w:ind w:left="360"/>
              <w:jc w:val="center"/>
            </w:pPr>
            <w:r w:rsidRPr="00494BA1">
              <w:t>185</w:t>
            </w:r>
            <w:r w:rsidR="00544B80" w:rsidRPr="00494BA1">
              <w:t>-200</w:t>
            </w:r>
          </w:p>
        </w:tc>
      </w:tr>
    </w:tbl>
    <w:p w14:paraId="4041F734" w14:textId="77777777" w:rsidR="008D38FE" w:rsidRPr="00494BA1" w:rsidRDefault="008D38FE" w:rsidP="00544B80">
      <w:pPr>
        <w:autoSpaceDE w:val="0"/>
        <w:autoSpaceDN w:val="0"/>
        <w:adjustRightInd w:val="0"/>
        <w:rPr>
          <w:color w:val="000000"/>
          <w:lang w:eastAsia="en-GB"/>
        </w:rPr>
      </w:pPr>
    </w:p>
    <w:p w14:paraId="78EC566C" w14:textId="7EE73F3F" w:rsidR="00544B80" w:rsidRPr="00494BA1" w:rsidRDefault="00544B80" w:rsidP="00544B80">
      <w:pPr>
        <w:autoSpaceDE w:val="0"/>
        <w:autoSpaceDN w:val="0"/>
        <w:adjustRightInd w:val="0"/>
        <w:rPr>
          <w:color w:val="000000"/>
          <w:lang w:eastAsia="en-GB"/>
        </w:rPr>
      </w:pPr>
      <w:r w:rsidRPr="00494BA1">
        <w:rPr>
          <w:color w:val="000000"/>
          <w:lang w:eastAsia="en-GB"/>
        </w:rPr>
        <w:t xml:space="preserve">The LA </w:t>
      </w:r>
      <w:r w:rsidR="00473B98" w:rsidRPr="00494BA1">
        <w:rPr>
          <w:color w:val="000000"/>
          <w:lang w:eastAsia="en-GB"/>
        </w:rPr>
        <w:t xml:space="preserve">is </w:t>
      </w:r>
      <w:r w:rsidR="001061A4" w:rsidRPr="00494BA1">
        <w:rPr>
          <w:color w:val="000000"/>
          <w:lang w:eastAsia="en-GB"/>
        </w:rPr>
        <w:t xml:space="preserve">working collaboratively </w:t>
      </w:r>
      <w:r w:rsidRPr="00494BA1">
        <w:rPr>
          <w:color w:val="000000"/>
          <w:lang w:eastAsia="en-GB"/>
        </w:rPr>
        <w:t xml:space="preserve">with the four special schools in Harrow, two of which are designated MLD, to explore </w:t>
      </w:r>
      <w:r w:rsidR="005B1DFE" w:rsidRPr="00494BA1">
        <w:rPr>
          <w:color w:val="000000"/>
          <w:lang w:eastAsia="en-GB"/>
        </w:rPr>
        <w:t xml:space="preserve">and progress </w:t>
      </w:r>
      <w:r w:rsidRPr="00494BA1">
        <w:rPr>
          <w:color w:val="000000"/>
          <w:lang w:eastAsia="en-GB"/>
        </w:rPr>
        <w:t>how best SLD provision can be expanded across a ‘Whole System Shift’ model and subsequently how MLD provision can be expanded and developed within mainstream schools.</w:t>
      </w:r>
    </w:p>
    <w:p w14:paraId="1DBC5A8F" w14:textId="77777777" w:rsidR="00544B80" w:rsidRPr="00494BA1" w:rsidRDefault="00544B80" w:rsidP="00544B80">
      <w:pPr>
        <w:autoSpaceDE w:val="0"/>
        <w:autoSpaceDN w:val="0"/>
        <w:adjustRightInd w:val="0"/>
        <w:rPr>
          <w:color w:val="000000"/>
          <w:lang w:eastAsia="en-GB"/>
        </w:rPr>
      </w:pPr>
    </w:p>
    <w:p w14:paraId="502AF105" w14:textId="2B9CF972" w:rsidR="00473B98" w:rsidRPr="00494BA1" w:rsidRDefault="00473B98" w:rsidP="00544B80">
      <w:pPr>
        <w:autoSpaceDE w:val="0"/>
        <w:autoSpaceDN w:val="0"/>
        <w:adjustRightInd w:val="0"/>
        <w:rPr>
          <w:color w:val="000000"/>
          <w:lang w:eastAsia="en-GB"/>
        </w:rPr>
      </w:pPr>
      <w:r w:rsidRPr="00494BA1">
        <w:rPr>
          <w:color w:val="000000"/>
          <w:lang w:eastAsia="en-GB"/>
        </w:rPr>
        <w:t>Table 17</w:t>
      </w:r>
      <w:r w:rsidR="00416C58" w:rsidRPr="00494BA1">
        <w:rPr>
          <w:color w:val="000000"/>
          <w:lang w:eastAsia="en-GB"/>
        </w:rPr>
        <w:t xml:space="preserve"> shows that i</w:t>
      </w:r>
      <w:r w:rsidR="00544B80" w:rsidRPr="00494BA1">
        <w:rPr>
          <w:color w:val="000000"/>
          <w:lang w:eastAsia="en-GB"/>
        </w:rPr>
        <w:t>n order to achieve an increase in SLD places it is proposed that the 2 MLD schools review their designation of MLD to include SLD and offer provision</w:t>
      </w:r>
      <w:r w:rsidR="00EC2EBB" w:rsidRPr="00494BA1">
        <w:rPr>
          <w:color w:val="000000"/>
          <w:lang w:eastAsia="en-GB"/>
        </w:rPr>
        <w:t xml:space="preserve"> for </w:t>
      </w:r>
      <w:r w:rsidR="00BD2EF7" w:rsidRPr="00494BA1">
        <w:rPr>
          <w:color w:val="000000"/>
          <w:lang w:eastAsia="en-GB"/>
        </w:rPr>
        <w:t xml:space="preserve">pupils with </w:t>
      </w:r>
      <w:r w:rsidR="0089231E" w:rsidRPr="00494BA1">
        <w:rPr>
          <w:color w:val="000000"/>
          <w:lang w:eastAsia="en-GB"/>
        </w:rPr>
        <w:t>more significant need</w:t>
      </w:r>
      <w:r w:rsidR="00544B80" w:rsidRPr="00494BA1">
        <w:rPr>
          <w:color w:val="000000"/>
          <w:lang w:eastAsia="en-GB"/>
        </w:rPr>
        <w:t xml:space="preserve">. </w:t>
      </w:r>
    </w:p>
    <w:p w14:paraId="1C373145" w14:textId="77777777" w:rsidR="00416C58" w:rsidRPr="00494BA1" w:rsidRDefault="00416C58" w:rsidP="00544B80">
      <w:pPr>
        <w:autoSpaceDE w:val="0"/>
        <w:autoSpaceDN w:val="0"/>
        <w:adjustRightInd w:val="0"/>
        <w:rPr>
          <w:color w:val="000000"/>
          <w:lang w:eastAsia="en-GB"/>
        </w:rPr>
      </w:pPr>
    </w:p>
    <w:p w14:paraId="20EF14E3" w14:textId="462BCEA2" w:rsidR="00416C58" w:rsidRPr="00494BA1" w:rsidRDefault="00416C58" w:rsidP="00544B80">
      <w:pPr>
        <w:autoSpaceDE w:val="0"/>
        <w:autoSpaceDN w:val="0"/>
        <w:adjustRightInd w:val="0"/>
        <w:rPr>
          <w:color w:val="000000"/>
          <w:lang w:eastAsia="en-GB"/>
        </w:rPr>
      </w:pPr>
      <w:r w:rsidRPr="00494BA1">
        <w:rPr>
          <w:color w:val="000000"/>
          <w:lang w:eastAsia="en-GB"/>
        </w:rPr>
        <w:t xml:space="preserve">Table:17 Projections based on 25 new children entering the system in Reception and proposed increase of SLD </w:t>
      </w:r>
      <w:r w:rsidR="00F874FE" w:rsidRPr="00494BA1">
        <w:rPr>
          <w:color w:val="000000"/>
          <w:lang w:eastAsia="en-GB"/>
        </w:rPr>
        <w:t xml:space="preserve">capacity </w:t>
      </w:r>
      <w:r w:rsidR="00F874FE" w:rsidRPr="00494BA1">
        <w:rPr>
          <w:b/>
          <w:bCs/>
          <w:color w:val="000000"/>
          <w:lang w:eastAsia="en-GB"/>
        </w:rPr>
        <w:t>(</w:t>
      </w:r>
      <w:r w:rsidRPr="00494BA1">
        <w:rPr>
          <w:color w:val="000000"/>
          <w:lang w:eastAsia="en-GB"/>
        </w:rPr>
        <w:t>Sept 21- based on actuals in correct year group)</w:t>
      </w:r>
    </w:p>
    <w:tbl>
      <w:tblPr>
        <w:tblW w:w="10442" w:type="dxa"/>
        <w:tblInd w:w="93" w:type="dxa"/>
        <w:tblLook w:val="04A0" w:firstRow="1" w:lastRow="0" w:firstColumn="1" w:lastColumn="0" w:noHBand="0" w:noVBand="1"/>
      </w:tblPr>
      <w:tblGrid>
        <w:gridCol w:w="5670"/>
        <w:gridCol w:w="1118"/>
        <w:gridCol w:w="1218"/>
        <w:gridCol w:w="1218"/>
        <w:gridCol w:w="1218"/>
      </w:tblGrid>
      <w:tr w:rsidR="004A4C99" w:rsidRPr="00494BA1" w14:paraId="70CA9385" w14:textId="77777777" w:rsidTr="004A4C99">
        <w:trPr>
          <w:trHeight w:val="31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9EA7116" w14:textId="77777777" w:rsidR="00683862" w:rsidRPr="00494BA1" w:rsidRDefault="00683862" w:rsidP="0035570A">
            <w:pPr>
              <w:rPr>
                <w:b/>
                <w:bCs/>
                <w:lang w:eastAsia="en-GB"/>
              </w:rPr>
            </w:pPr>
            <w:r w:rsidRPr="00494BA1">
              <w:rPr>
                <w:b/>
                <w:bCs/>
                <w:lang w:eastAsia="en-GB"/>
              </w:rPr>
              <w:t xml:space="preserve">Year </w:t>
            </w:r>
          </w:p>
        </w:tc>
        <w:tc>
          <w:tcPr>
            <w:tcW w:w="1118" w:type="dxa"/>
            <w:tcBorders>
              <w:top w:val="single" w:sz="4" w:space="0" w:color="auto"/>
              <w:left w:val="nil"/>
              <w:bottom w:val="single" w:sz="4" w:space="0" w:color="auto"/>
              <w:right w:val="single" w:sz="4" w:space="0" w:color="auto"/>
            </w:tcBorders>
            <w:shd w:val="clear" w:color="auto" w:fill="auto"/>
            <w:noWrap/>
            <w:hideMark/>
          </w:tcPr>
          <w:p w14:paraId="620152E6" w14:textId="77777777" w:rsidR="00683862" w:rsidRPr="00494BA1" w:rsidRDefault="00683862" w:rsidP="004A4C99">
            <w:pPr>
              <w:jc w:val="center"/>
              <w:rPr>
                <w:b/>
                <w:bCs/>
                <w:lang w:eastAsia="en-GB"/>
              </w:rPr>
            </w:pPr>
            <w:r w:rsidRPr="00494BA1">
              <w:rPr>
                <w:b/>
                <w:bCs/>
                <w:lang w:eastAsia="en-GB"/>
              </w:rPr>
              <w:t>Sep-22</w:t>
            </w:r>
          </w:p>
        </w:tc>
        <w:tc>
          <w:tcPr>
            <w:tcW w:w="1218" w:type="dxa"/>
            <w:tcBorders>
              <w:top w:val="single" w:sz="4" w:space="0" w:color="auto"/>
              <w:left w:val="nil"/>
              <w:bottom w:val="single" w:sz="4" w:space="0" w:color="auto"/>
              <w:right w:val="single" w:sz="4" w:space="0" w:color="auto"/>
            </w:tcBorders>
            <w:shd w:val="clear" w:color="auto" w:fill="auto"/>
            <w:noWrap/>
            <w:hideMark/>
          </w:tcPr>
          <w:p w14:paraId="67D62FB2" w14:textId="77777777" w:rsidR="00683862" w:rsidRPr="00494BA1" w:rsidRDefault="00683862" w:rsidP="004A4C99">
            <w:pPr>
              <w:jc w:val="center"/>
              <w:rPr>
                <w:b/>
                <w:bCs/>
                <w:lang w:eastAsia="en-GB"/>
              </w:rPr>
            </w:pPr>
            <w:r w:rsidRPr="00494BA1">
              <w:rPr>
                <w:b/>
                <w:bCs/>
                <w:lang w:eastAsia="en-GB"/>
              </w:rPr>
              <w:t>Sep-23</w:t>
            </w:r>
          </w:p>
        </w:tc>
        <w:tc>
          <w:tcPr>
            <w:tcW w:w="1218" w:type="dxa"/>
            <w:tcBorders>
              <w:top w:val="single" w:sz="4" w:space="0" w:color="auto"/>
              <w:left w:val="nil"/>
              <w:bottom w:val="single" w:sz="4" w:space="0" w:color="auto"/>
              <w:right w:val="single" w:sz="4" w:space="0" w:color="auto"/>
            </w:tcBorders>
            <w:shd w:val="clear" w:color="auto" w:fill="auto"/>
            <w:noWrap/>
            <w:hideMark/>
          </w:tcPr>
          <w:p w14:paraId="1EF0C051" w14:textId="77777777" w:rsidR="00683862" w:rsidRPr="00494BA1" w:rsidRDefault="00683862" w:rsidP="004A4C99">
            <w:pPr>
              <w:jc w:val="center"/>
              <w:rPr>
                <w:b/>
                <w:bCs/>
                <w:lang w:eastAsia="en-GB"/>
              </w:rPr>
            </w:pPr>
            <w:r w:rsidRPr="00494BA1">
              <w:rPr>
                <w:b/>
                <w:bCs/>
                <w:lang w:eastAsia="en-GB"/>
              </w:rPr>
              <w:t>Sep-24</w:t>
            </w:r>
          </w:p>
        </w:tc>
        <w:tc>
          <w:tcPr>
            <w:tcW w:w="1218" w:type="dxa"/>
            <w:tcBorders>
              <w:top w:val="single" w:sz="4" w:space="0" w:color="auto"/>
              <w:left w:val="nil"/>
              <w:bottom w:val="single" w:sz="4" w:space="0" w:color="auto"/>
              <w:right w:val="single" w:sz="4" w:space="0" w:color="auto"/>
            </w:tcBorders>
            <w:shd w:val="clear" w:color="auto" w:fill="auto"/>
            <w:noWrap/>
            <w:hideMark/>
          </w:tcPr>
          <w:p w14:paraId="150EB88C" w14:textId="77777777" w:rsidR="00683862" w:rsidRPr="00494BA1" w:rsidRDefault="00683862" w:rsidP="004A4C99">
            <w:pPr>
              <w:jc w:val="center"/>
              <w:rPr>
                <w:b/>
                <w:bCs/>
                <w:lang w:eastAsia="en-GB"/>
              </w:rPr>
            </w:pPr>
            <w:r w:rsidRPr="00494BA1">
              <w:rPr>
                <w:b/>
                <w:bCs/>
                <w:lang w:eastAsia="en-GB"/>
              </w:rPr>
              <w:t>Sep-25</w:t>
            </w:r>
          </w:p>
        </w:tc>
      </w:tr>
      <w:tr w:rsidR="004A4C99" w:rsidRPr="00494BA1" w14:paraId="369524D1" w14:textId="77777777" w:rsidTr="004A4C99">
        <w:trPr>
          <w:trHeight w:val="632"/>
        </w:trPr>
        <w:tc>
          <w:tcPr>
            <w:tcW w:w="5670" w:type="dxa"/>
            <w:tcBorders>
              <w:top w:val="nil"/>
              <w:left w:val="single" w:sz="4" w:space="0" w:color="auto"/>
              <w:bottom w:val="single" w:sz="4" w:space="0" w:color="auto"/>
              <w:right w:val="single" w:sz="4" w:space="0" w:color="auto"/>
            </w:tcBorders>
            <w:shd w:val="clear" w:color="auto" w:fill="auto"/>
            <w:hideMark/>
          </w:tcPr>
          <w:p w14:paraId="268A4C28" w14:textId="77777777" w:rsidR="00683862" w:rsidRPr="00494BA1" w:rsidRDefault="00683862" w:rsidP="0035570A">
            <w:pPr>
              <w:rPr>
                <w:lang w:eastAsia="en-GB"/>
              </w:rPr>
            </w:pPr>
            <w:r w:rsidRPr="00494BA1">
              <w:rPr>
                <w:lang w:eastAsia="en-GB"/>
              </w:rPr>
              <w:t>Projections based on Woodlands School (Commissioned number of  135 places )- an intake of 25 new SLD Rec pupils minus 4  pupils with significant needs accepted by Alexandra from 2022.</w:t>
            </w:r>
          </w:p>
          <w:p w14:paraId="2298514E" w14:textId="77777777" w:rsidR="00683862" w:rsidRPr="00494BA1" w:rsidRDefault="00683862" w:rsidP="0035570A">
            <w:pPr>
              <w:rPr>
                <w:lang w:eastAsia="en-GB"/>
              </w:rPr>
            </w:pPr>
          </w:p>
        </w:tc>
        <w:tc>
          <w:tcPr>
            <w:tcW w:w="1118" w:type="dxa"/>
            <w:tcBorders>
              <w:top w:val="nil"/>
              <w:left w:val="nil"/>
              <w:bottom w:val="single" w:sz="4" w:space="0" w:color="auto"/>
              <w:right w:val="single" w:sz="4" w:space="0" w:color="auto"/>
            </w:tcBorders>
            <w:shd w:val="clear" w:color="auto" w:fill="auto"/>
            <w:noWrap/>
            <w:vAlign w:val="center"/>
            <w:hideMark/>
          </w:tcPr>
          <w:p w14:paraId="4873EEB5" w14:textId="77777777" w:rsidR="00683862" w:rsidRPr="00494BA1" w:rsidRDefault="00683862" w:rsidP="004A4C99">
            <w:pPr>
              <w:jc w:val="center"/>
              <w:rPr>
                <w:lang w:eastAsia="en-GB"/>
              </w:rPr>
            </w:pPr>
            <w:r w:rsidRPr="00494BA1">
              <w:rPr>
                <w:lang w:eastAsia="en-GB"/>
              </w:rPr>
              <w:t>136</w:t>
            </w:r>
          </w:p>
        </w:tc>
        <w:tc>
          <w:tcPr>
            <w:tcW w:w="1218" w:type="dxa"/>
            <w:tcBorders>
              <w:top w:val="nil"/>
              <w:left w:val="nil"/>
              <w:bottom w:val="single" w:sz="4" w:space="0" w:color="auto"/>
              <w:right w:val="single" w:sz="4" w:space="0" w:color="auto"/>
            </w:tcBorders>
            <w:shd w:val="clear" w:color="auto" w:fill="auto"/>
            <w:noWrap/>
            <w:vAlign w:val="center"/>
            <w:hideMark/>
          </w:tcPr>
          <w:p w14:paraId="229979A3" w14:textId="77777777" w:rsidR="00683862" w:rsidRPr="00494BA1" w:rsidRDefault="00683862" w:rsidP="004A4C99">
            <w:pPr>
              <w:jc w:val="center"/>
              <w:rPr>
                <w:lang w:eastAsia="en-GB"/>
              </w:rPr>
            </w:pPr>
            <w:r w:rsidRPr="00494BA1">
              <w:rPr>
                <w:lang w:eastAsia="en-GB"/>
              </w:rPr>
              <w:t>139</w:t>
            </w:r>
          </w:p>
        </w:tc>
        <w:tc>
          <w:tcPr>
            <w:tcW w:w="1218" w:type="dxa"/>
            <w:tcBorders>
              <w:top w:val="nil"/>
              <w:left w:val="nil"/>
              <w:bottom w:val="single" w:sz="4" w:space="0" w:color="auto"/>
              <w:right w:val="single" w:sz="4" w:space="0" w:color="auto"/>
            </w:tcBorders>
            <w:shd w:val="clear" w:color="auto" w:fill="auto"/>
            <w:noWrap/>
            <w:vAlign w:val="center"/>
            <w:hideMark/>
          </w:tcPr>
          <w:p w14:paraId="74DC1A8F" w14:textId="77777777" w:rsidR="00683862" w:rsidRPr="00494BA1" w:rsidRDefault="00683862" w:rsidP="004A4C99">
            <w:pPr>
              <w:jc w:val="center"/>
              <w:rPr>
                <w:lang w:eastAsia="en-GB"/>
              </w:rPr>
            </w:pPr>
            <w:r w:rsidRPr="00494BA1">
              <w:rPr>
                <w:lang w:eastAsia="en-GB"/>
              </w:rPr>
              <w:t>145</w:t>
            </w:r>
          </w:p>
        </w:tc>
        <w:tc>
          <w:tcPr>
            <w:tcW w:w="1218" w:type="dxa"/>
            <w:tcBorders>
              <w:top w:val="nil"/>
              <w:left w:val="nil"/>
              <w:bottom w:val="single" w:sz="4" w:space="0" w:color="auto"/>
              <w:right w:val="single" w:sz="4" w:space="0" w:color="auto"/>
            </w:tcBorders>
            <w:shd w:val="clear" w:color="auto" w:fill="auto"/>
            <w:noWrap/>
            <w:vAlign w:val="center"/>
            <w:hideMark/>
          </w:tcPr>
          <w:p w14:paraId="3AF3D091" w14:textId="77777777" w:rsidR="00683862" w:rsidRPr="00494BA1" w:rsidRDefault="00683862" w:rsidP="004A4C99">
            <w:pPr>
              <w:jc w:val="center"/>
              <w:rPr>
                <w:lang w:eastAsia="en-GB"/>
              </w:rPr>
            </w:pPr>
            <w:r w:rsidRPr="00494BA1">
              <w:rPr>
                <w:lang w:eastAsia="en-GB"/>
              </w:rPr>
              <w:t>144</w:t>
            </w:r>
          </w:p>
        </w:tc>
      </w:tr>
      <w:tr w:rsidR="004A4C99" w:rsidRPr="00494BA1" w14:paraId="42F5D9E7" w14:textId="77777777" w:rsidTr="004A4C99">
        <w:trPr>
          <w:trHeight w:val="600"/>
        </w:trPr>
        <w:tc>
          <w:tcPr>
            <w:tcW w:w="5670" w:type="dxa"/>
            <w:tcBorders>
              <w:top w:val="nil"/>
              <w:left w:val="single" w:sz="4" w:space="0" w:color="auto"/>
              <w:bottom w:val="single" w:sz="4" w:space="0" w:color="auto"/>
              <w:right w:val="single" w:sz="4" w:space="0" w:color="auto"/>
            </w:tcBorders>
            <w:shd w:val="clear" w:color="auto" w:fill="auto"/>
            <w:hideMark/>
          </w:tcPr>
          <w:p w14:paraId="12B22D1C" w14:textId="77777777" w:rsidR="00683862" w:rsidRPr="00494BA1" w:rsidRDefault="00683862" w:rsidP="0035570A">
            <w:pPr>
              <w:rPr>
                <w:lang w:eastAsia="en-GB"/>
              </w:rPr>
            </w:pPr>
            <w:r w:rsidRPr="00494BA1">
              <w:rPr>
                <w:lang w:eastAsia="en-GB"/>
              </w:rPr>
              <w:t>Projections based on Kingsley School (Commissioned number of 103 places )- intake of leavers from Woodlands minus 8  pupils with significant needs accepted by Shaftesbury from 2022.</w:t>
            </w:r>
          </w:p>
        </w:tc>
        <w:tc>
          <w:tcPr>
            <w:tcW w:w="1118" w:type="dxa"/>
            <w:tcBorders>
              <w:top w:val="nil"/>
              <w:left w:val="nil"/>
              <w:bottom w:val="single" w:sz="4" w:space="0" w:color="auto"/>
              <w:right w:val="single" w:sz="4" w:space="0" w:color="auto"/>
            </w:tcBorders>
            <w:shd w:val="clear" w:color="auto" w:fill="auto"/>
            <w:noWrap/>
            <w:vAlign w:val="center"/>
            <w:hideMark/>
          </w:tcPr>
          <w:p w14:paraId="58795413" w14:textId="77777777" w:rsidR="00683862" w:rsidRPr="00494BA1" w:rsidRDefault="00683862" w:rsidP="004A4C99">
            <w:pPr>
              <w:jc w:val="center"/>
              <w:rPr>
                <w:lang w:eastAsia="en-GB"/>
              </w:rPr>
            </w:pPr>
            <w:r w:rsidRPr="00494BA1">
              <w:rPr>
                <w:lang w:eastAsia="en-GB"/>
              </w:rPr>
              <w:t>109</w:t>
            </w:r>
          </w:p>
        </w:tc>
        <w:tc>
          <w:tcPr>
            <w:tcW w:w="1218" w:type="dxa"/>
            <w:tcBorders>
              <w:top w:val="nil"/>
              <w:left w:val="nil"/>
              <w:bottom w:val="single" w:sz="4" w:space="0" w:color="auto"/>
              <w:right w:val="single" w:sz="4" w:space="0" w:color="auto"/>
            </w:tcBorders>
            <w:shd w:val="clear" w:color="auto" w:fill="auto"/>
            <w:noWrap/>
            <w:vAlign w:val="center"/>
            <w:hideMark/>
          </w:tcPr>
          <w:p w14:paraId="419B52FD" w14:textId="77777777" w:rsidR="00683862" w:rsidRPr="00494BA1" w:rsidRDefault="00683862" w:rsidP="004A4C99">
            <w:pPr>
              <w:jc w:val="center"/>
              <w:rPr>
                <w:lang w:eastAsia="en-GB"/>
              </w:rPr>
            </w:pPr>
            <w:r w:rsidRPr="00494BA1">
              <w:rPr>
                <w:lang w:eastAsia="en-GB"/>
              </w:rPr>
              <w:t>110</w:t>
            </w:r>
          </w:p>
        </w:tc>
        <w:tc>
          <w:tcPr>
            <w:tcW w:w="1218" w:type="dxa"/>
            <w:tcBorders>
              <w:top w:val="nil"/>
              <w:left w:val="nil"/>
              <w:bottom w:val="single" w:sz="4" w:space="0" w:color="auto"/>
              <w:right w:val="single" w:sz="4" w:space="0" w:color="auto"/>
            </w:tcBorders>
            <w:shd w:val="clear" w:color="auto" w:fill="auto"/>
            <w:noWrap/>
            <w:vAlign w:val="center"/>
            <w:hideMark/>
          </w:tcPr>
          <w:p w14:paraId="7ECB97F0" w14:textId="77777777" w:rsidR="00683862" w:rsidRPr="00494BA1" w:rsidRDefault="00683862" w:rsidP="004A4C99">
            <w:pPr>
              <w:jc w:val="center"/>
              <w:rPr>
                <w:lang w:eastAsia="en-GB"/>
              </w:rPr>
            </w:pPr>
            <w:r w:rsidRPr="00494BA1">
              <w:rPr>
                <w:lang w:eastAsia="en-GB"/>
              </w:rPr>
              <w:t>104</w:t>
            </w:r>
          </w:p>
        </w:tc>
        <w:tc>
          <w:tcPr>
            <w:tcW w:w="1218" w:type="dxa"/>
            <w:tcBorders>
              <w:top w:val="nil"/>
              <w:left w:val="nil"/>
              <w:bottom w:val="single" w:sz="4" w:space="0" w:color="auto"/>
              <w:right w:val="single" w:sz="4" w:space="0" w:color="auto"/>
            </w:tcBorders>
            <w:shd w:val="clear" w:color="auto" w:fill="auto"/>
            <w:noWrap/>
            <w:vAlign w:val="center"/>
            <w:hideMark/>
          </w:tcPr>
          <w:p w14:paraId="6390BED5" w14:textId="77777777" w:rsidR="00683862" w:rsidRPr="00494BA1" w:rsidRDefault="00683862" w:rsidP="004A4C99">
            <w:pPr>
              <w:jc w:val="center"/>
              <w:rPr>
                <w:lang w:eastAsia="en-GB"/>
              </w:rPr>
            </w:pPr>
            <w:r w:rsidRPr="00494BA1">
              <w:rPr>
                <w:lang w:eastAsia="en-GB"/>
              </w:rPr>
              <w:t>108</w:t>
            </w:r>
          </w:p>
        </w:tc>
      </w:tr>
      <w:tr w:rsidR="004A4C99" w:rsidRPr="00494BA1" w14:paraId="5E38CF30" w14:textId="77777777" w:rsidTr="004A4C99">
        <w:trPr>
          <w:trHeight w:val="315"/>
        </w:trPr>
        <w:tc>
          <w:tcPr>
            <w:tcW w:w="5670" w:type="dxa"/>
            <w:tcBorders>
              <w:top w:val="nil"/>
              <w:left w:val="single" w:sz="4" w:space="0" w:color="auto"/>
              <w:bottom w:val="single" w:sz="4" w:space="0" w:color="auto"/>
              <w:right w:val="single" w:sz="4" w:space="0" w:color="auto"/>
            </w:tcBorders>
            <w:shd w:val="clear" w:color="auto" w:fill="auto"/>
            <w:hideMark/>
          </w:tcPr>
          <w:p w14:paraId="6CB55BAA" w14:textId="77777777" w:rsidR="00683862" w:rsidRPr="00494BA1" w:rsidRDefault="00683862" w:rsidP="0035570A">
            <w:pPr>
              <w:rPr>
                <w:lang w:eastAsia="en-GB"/>
              </w:rPr>
            </w:pPr>
            <w:r w:rsidRPr="00494BA1">
              <w:rPr>
                <w:lang w:eastAsia="en-GB"/>
              </w:rPr>
              <w:t xml:space="preserve">Total SLD shortfall even with capacity created at Alexandra and Shaftesbury </w:t>
            </w:r>
          </w:p>
        </w:tc>
        <w:tc>
          <w:tcPr>
            <w:tcW w:w="1118" w:type="dxa"/>
            <w:tcBorders>
              <w:top w:val="nil"/>
              <w:left w:val="nil"/>
              <w:bottom w:val="single" w:sz="4" w:space="0" w:color="auto"/>
              <w:right w:val="single" w:sz="4" w:space="0" w:color="auto"/>
            </w:tcBorders>
            <w:shd w:val="clear" w:color="auto" w:fill="auto"/>
            <w:noWrap/>
            <w:vAlign w:val="center"/>
            <w:hideMark/>
          </w:tcPr>
          <w:p w14:paraId="048A866B" w14:textId="77777777" w:rsidR="00683862" w:rsidRPr="00494BA1" w:rsidRDefault="00683862" w:rsidP="004A4C99">
            <w:pPr>
              <w:jc w:val="center"/>
              <w:rPr>
                <w:lang w:eastAsia="en-GB"/>
              </w:rPr>
            </w:pPr>
            <w:r w:rsidRPr="00494BA1">
              <w:rPr>
                <w:lang w:eastAsia="en-GB"/>
              </w:rPr>
              <w:t>7</w:t>
            </w:r>
          </w:p>
        </w:tc>
        <w:tc>
          <w:tcPr>
            <w:tcW w:w="1218" w:type="dxa"/>
            <w:tcBorders>
              <w:top w:val="nil"/>
              <w:left w:val="nil"/>
              <w:bottom w:val="single" w:sz="4" w:space="0" w:color="auto"/>
              <w:right w:val="single" w:sz="4" w:space="0" w:color="auto"/>
            </w:tcBorders>
            <w:shd w:val="clear" w:color="auto" w:fill="auto"/>
            <w:noWrap/>
            <w:vAlign w:val="center"/>
            <w:hideMark/>
          </w:tcPr>
          <w:p w14:paraId="51535B83" w14:textId="77777777" w:rsidR="00683862" w:rsidRPr="00494BA1" w:rsidRDefault="00683862" w:rsidP="004A4C99">
            <w:pPr>
              <w:jc w:val="center"/>
              <w:rPr>
                <w:lang w:eastAsia="en-GB"/>
              </w:rPr>
            </w:pPr>
            <w:r w:rsidRPr="00494BA1">
              <w:rPr>
                <w:lang w:eastAsia="en-GB"/>
              </w:rPr>
              <w:t>11</w:t>
            </w:r>
          </w:p>
        </w:tc>
        <w:tc>
          <w:tcPr>
            <w:tcW w:w="1218" w:type="dxa"/>
            <w:tcBorders>
              <w:top w:val="nil"/>
              <w:left w:val="nil"/>
              <w:bottom w:val="single" w:sz="4" w:space="0" w:color="auto"/>
              <w:right w:val="single" w:sz="4" w:space="0" w:color="auto"/>
            </w:tcBorders>
            <w:shd w:val="clear" w:color="auto" w:fill="auto"/>
            <w:noWrap/>
            <w:vAlign w:val="center"/>
            <w:hideMark/>
          </w:tcPr>
          <w:p w14:paraId="05EA839D" w14:textId="77777777" w:rsidR="00683862" w:rsidRPr="00494BA1" w:rsidRDefault="00683862" w:rsidP="004A4C99">
            <w:pPr>
              <w:jc w:val="center"/>
              <w:rPr>
                <w:lang w:eastAsia="en-GB"/>
              </w:rPr>
            </w:pPr>
            <w:r w:rsidRPr="00494BA1">
              <w:rPr>
                <w:lang w:eastAsia="en-GB"/>
              </w:rPr>
              <w:t>11</w:t>
            </w:r>
          </w:p>
        </w:tc>
        <w:tc>
          <w:tcPr>
            <w:tcW w:w="1218" w:type="dxa"/>
            <w:tcBorders>
              <w:top w:val="nil"/>
              <w:left w:val="nil"/>
              <w:bottom w:val="single" w:sz="4" w:space="0" w:color="auto"/>
              <w:right w:val="single" w:sz="4" w:space="0" w:color="auto"/>
            </w:tcBorders>
            <w:shd w:val="clear" w:color="auto" w:fill="auto"/>
            <w:noWrap/>
            <w:vAlign w:val="center"/>
            <w:hideMark/>
          </w:tcPr>
          <w:p w14:paraId="10C7DB68" w14:textId="77777777" w:rsidR="00683862" w:rsidRPr="00494BA1" w:rsidRDefault="00683862" w:rsidP="004A4C99">
            <w:pPr>
              <w:jc w:val="center"/>
              <w:rPr>
                <w:lang w:eastAsia="en-GB"/>
              </w:rPr>
            </w:pPr>
            <w:r w:rsidRPr="00494BA1">
              <w:rPr>
                <w:lang w:eastAsia="en-GB"/>
              </w:rPr>
              <w:t>14</w:t>
            </w:r>
          </w:p>
        </w:tc>
      </w:tr>
    </w:tbl>
    <w:p w14:paraId="31282E41" w14:textId="3B70E584" w:rsidR="00DB3C6E" w:rsidRPr="00494BA1" w:rsidRDefault="00DB3C6E" w:rsidP="00544B80">
      <w:pPr>
        <w:autoSpaceDE w:val="0"/>
        <w:autoSpaceDN w:val="0"/>
        <w:adjustRightInd w:val="0"/>
        <w:rPr>
          <w:lang w:eastAsia="en-GB"/>
        </w:rPr>
      </w:pPr>
    </w:p>
    <w:p w14:paraId="070AA9B8" w14:textId="77777777" w:rsidR="00EC42C5" w:rsidRPr="00494BA1" w:rsidRDefault="00EC42C5" w:rsidP="00EC42C5">
      <w:pPr>
        <w:autoSpaceDE w:val="0"/>
        <w:autoSpaceDN w:val="0"/>
        <w:adjustRightInd w:val="0"/>
        <w:rPr>
          <w:lang w:eastAsia="en-GB"/>
        </w:rPr>
      </w:pPr>
      <w:r w:rsidRPr="00494BA1">
        <w:rPr>
          <w:lang w:eastAsia="en-GB"/>
        </w:rPr>
        <w:t>From September 2022 to September 2025 Harrow will require on average 8-14 additionally new SLD special school places.</w:t>
      </w:r>
    </w:p>
    <w:p w14:paraId="3616391E" w14:textId="77777777" w:rsidR="00C3390C" w:rsidRPr="00494BA1" w:rsidRDefault="00C3390C" w:rsidP="00544B80">
      <w:pPr>
        <w:autoSpaceDE w:val="0"/>
        <w:autoSpaceDN w:val="0"/>
        <w:adjustRightInd w:val="0"/>
        <w:rPr>
          <w:lang w:eastAsia="en-GB"/>
        </w:rPr>
      </w:pPr>
    </w:p>
    <w:p w14:paraId="42D25595" w14:textId="387C8EF4" w:rsidR="00544B80" w:rsidRPr="00494BA1" w:rsidRDefault="00544B80" w:rsidP="00544B80">
      <w:pPr>
        <w:autoSpaceDE w:val="0"/>
        <w:autoSpaceDN w:val="0"/>
        <w:adjustRightInd w:val="0"/>
        <w:rPr>
          <w:color w:val="000000"/>
          <w:lang w:eastAsia="en-GB"/>
        </w:rPr>
      </w:pPr>
      <w:r w:rsidRPr="00494BA1">
        <w:rPr>
          <w:lang w:eastAsia="en-GB"/>
        </w:rPr>
        <w:t xml:space="preserve">The engagement and commitment of the MLDs schools and mainstream schools to develop ARMS provision, to </w:t>
      </w:r>
      <w:r w:rsidRPr="00494BA1">
        <w:rPr>
          <w:color w:val="000000"/>
          <w:lang w:eastAsia="en-GB"/>
        </w:rPr>
        <w:t xml:space="preserve">the ‘Whole System Shift’ model is critical to the LA’s SEND Strategy and key priority to increase the number of SLD places. This approach will reduce the pressures on the HNB created by expensive out of borough placements thus enabling spend to benefit the development of Harrow’s school provision for Harrow pupils. In </w:t>
      </w:r>
      <w:r w:rsidR="00F874FE" w:rsidRPr="00494BA1">
        <w:rPr>
          <w:color w:val="000000"/>
          <w:lang w:eastAsia="en-GB"/>
        </w:rPr>
        <w:t>addition,</w:t>
      </w:r>
      <w:r w:rsidRPr="00494BA1">
        <w:rPr>
          <w:color w:val="000000"/>
          <w:lang w:eastAsia="en-GB"/>
        </w:rPr>
        <w:t xml:space="preserve"> this approach will secure diversity in the provision of schools and increase choice for parental preference.</w:t>
      </w:r>
    </w:p>
    <w:p w14:paraId="290A63AA" w14:textId="77777777" w:rsidR="00544B80" w:rsidRPr="00494BA1" w:rsidRDefault="00544B80" w:rsidP="00544B80">
      <w:pPr>
        <w:rPr>
          <w:b/>
        </w:rPr>
      </w:pPr>
    </w:p>
    <w:p w14:paraId="77BC7870" w14:textId="7F9095FD" w:rsidR="00544B80" w:rsidRPr="00494BA1" w:rsidRDefault="00F874FE" w:rsidP="00544B80">
      <w:pPr>
        <w:rPr>
          <w:b/>
        </w:rPr>
      </w:pPr>
      <w:r w:rsidRPr="00494BA1">
        <w:rPr>
          <w:b/>
        </w:rPr>
        <w:t>Additionally,</w:t>
      </w:r>
      <w:r w:rsidR="00544B80" w:rsidRPr="00494BA1">
        <w:rPr>
          <w:b/>
        </w:rPr>
        <w:t xml:space="preserve"> Resourced Mainstream Schools (ARMS)</w:t>
      </w:r>
    </w:p>
    <w:p w14:paraId="68D70471" w14:textId="77777777" w:rsidR="00FE2E0E" w:rsidRPr="00494BA1" w:rsidRDefault="00FE2E0E" w:rsidP="00544B80">
      <w:pPr>
        <w:rPr>
          <w:b/>
        </w:rPr>
      </w:pPr>
    </w:p>
    <w:p w14:paraId="14655368" w14:textId="1D08E5D9" w:rsidR="00544B80" w:rsidRPr="00494BA1" w:rsidRDefault="00544B80" w:rsidP="00544B80">
      <w:pPr>
        <w:autoSpaceDE w:val="0"/>
        <w:autoSpaceDN w:val="0"/>
        <w:adjustRightInd w:val="0"/>
        <w:rPr>
          <w:color w:val="000000"/>
          <w:lang w:eastAsia="en-GB"/>
        </w:rPr>
      </w:pPr>
      <w:r w:rsidRPr="00494BA1">
        <w:rPr>
          <w:color w:val="000000"/>
          <w:lang w:eastAsia="en-GB"/>
        </w:rPr>
        <w:t xml:space="preserve">For there to be an effective ‘Whole System Shift’ resulting in </w:t>
      </w:r>
      <w:r w:rsidR="00F874FE" w:rsidRPr="00494BA1">
        <w:rPr>
          <w:color w:val="000000"/>
          <w:lang w:eastAsia="en-GB"/>
        </w:rPr>
        <w:t>an increase</w:t>
      </w:r>
      <w:r w:rsidRPr="00494BA1">
        <w:rPr>
          <w:color w:val="000000"/>
          <w:lang w:eastAsia="en-GB"/>
        </w:rPr>
        <w:t xml:space="preserve"> in SLD provision across the 4 special schools Harrow will work with mainstream schools to further develop and upskill provision to meet the needs of CYP with MLD. This will be achieved through developing additional resourced provisions on mainstream school sites and further build on the additionally resourced mainstream school (ARMS) model in Harrow to ensure there is a pathway of specialist provision from primary through to secondary.</w:t>
      </w:r>
    </w:p>
    <w:p w14:paraId="0E3D73DB" w14:textId="77777777" w:rsidR="00544B80" w:rsidRPr="00494BA1" w:rsidRDefault="00544B80" w:rsidP="00544B80">
      <w:pPr>
        <w:autoSpaceDE w:val="0"/>
        <w:autoSpaceDN w:val="0"/>
        <w:adjustRightInd w:val="0"/>
        <w:rPr>
          <w:i/>
          <w:color w:val="000000"/>
          <w:lang w:eastAsia="en-GB"/>
        </w:rPr>
      </w:pPr>
    </w:p>
    <w:p w14:paraId="66925F70" w14:textId="426B3073" w:rsidR="00544B80" w:rsidRPr="00494BA1" w:rsidRDefault="00544B80" w:rsidP="00544B80">
      <w:pPr>
        <w:autoSpaceDE w:val="0"/>
        <w:autoSpaceDN w:val="0"/>
        <w:adjustRightInd w:val="0"/>
        <w:rPr>
          <w:color w:val="000000"/>
          <w:lang w:eastAsia="en-GB"/>
        </w:rPr>
      </w:pPr>
      <w:r w:rsidRPr="00494BA1">
        <w:rPr>
          <w:color w:val="000000"/>
          <w:lang w:eastAsia="en-GB"/>
        </w:rPr>
        <w:t>With the establishment of a ‘Whole System Shift’ model, pathway projections determine that, 4</w:t>
      </w:r>
      <w:r w:rsidR="007222D7" w:rsidRPr="00494BA1">
        <w:rPr>
          <w:color w:val="000000"/>
          <w:lang w:eastAsia="en-GB"/>
        </w:rPr>
        <w:t>8</w:t>
      </w:r>
      <w:r w:rsidRPr="00494BA1">
        <w:rPr>
          <w:color w:val="000000"/>
          <w:lang w:eastAsia="en-GB"/>
        </w:rPr>
        <w:t xml:space="preserve"> secondary and </w:t>
      </w:r>
      <w:r w:rsidR="00615021" w:rsidRPr="00494BA1">
        <w:rPr>
          <w:color w:val="000000"/>
          <w:lang w:eastAsia="en-GB"/>
        </w:rPr>
        <w:t>36</w:t>
      </w:r>
      <w:r w:rsidRPr="00494BA1">
        <w:rPr>
          <w:color w:val="000000"/>
          <w:lang w:eastAsia="en-GB"/>
        </w:rPr>
        <w:t xml:space="preserve"> primary ARMS places will need to be developed by 2026 to meet capacity of demand for pupils who would have previously been offered a MLD special school place. </w:t>
      </w:r>
    </w:p>
    <w:p w14:paraId="18644573" w14:textId="1C90E010" w:rsidR="00544B80" w:rsidRPr="00494BA1" w:rsidRDefault="00544B80" w:rsidP="00544B80">
      <w:pPr>
        <w:autoSpaceDE w:val="0"/>
        <w:autoSpaceDN w:val="0"/>
        <w:adjustRightInd w:val="0"/>
        <w:rPr>
          <w:color w:val="000000"/>
          <w:lang w:eastAsia="en-GB"/>
        </w:rPr>
      </w:pPr>
    </w:p>
    <w:p w14:paraId="00292571" w14:textId="77777777" w:rsidR="00544B80" w:rsidRPr="00494BA1" w:rsidRDefault="00544B80" w:rsidP="00544B80">
      <w:pPr>
        <w:autoSpaceDE w:val="0"/>
        <w:autoSpaceDN w:val="0"/>
        <w:adjustRightInd w:val="0"/>
        <w:rPr>
          <w:lang w:eastAsia="en-GB"/>
        </w:rPr>
      </w:pPr>
      <w:r w:rsidRPr="00494BA1">
        <w:rPr>
          <w:lang w:eastAsia="en-GB"/>
        </w:rPr>
        <w:t xml:space="preserve">In parallel to the ‘Whole System Shift’ Harrow is also working towards ensuring a continuum of provision for ASD in mainstream schools. Harrow currently has 5 mainstream schools with designated ASD additionally resourced provision. These provisions provide 42 places across the primary sector and 24 across the secondary sector. Analysis of NOR and roll through of actuals in schools evidence that to ensure there is sufficient pathway capacity for pupils with ASD Harrow </w:t>
      </w:r>
      <w:r w:rsidRPr="00494BA1">
        <w:rPr>
          <w:lang w:eastAsia="en-GB"/>
        </w:rPr>
        <w:lastRenderedPageBreak/>
        <w:t xml:space="preserve">will need to develop 2 new secondary school ASD ARMS to prevent children being placed in out borough provisions due to the lack of suitable local provision. </w:t>
      </w:r>
    </w:p>
    <w:p w14:paraId="458E2343" w14:textId="77777777" w:rsidR="00544B80" w:rsidRPr="00494BA1" w:rsidRDefault="00544B80" w:rsidP="00544B80">
      <w:pPr>
        <w:autoSpaceDE w:val="0"/>
        <w:autoSpaceDN w:val="0"/>
        <w:adjustRightInd w:val="0"/>
        <w:rPr>
          <w:lang w:eastAsia="en-GB"/>
        </w:rPr>
      </w:pPr>
    </w:p>
    <w:p w14:paraId="78EB988E" w14:textId="7ED7256B" w:rsidR="00544B80" w:rsidRPr="00494BA1" w:rsidRDefault="00544B80" w:rsidP="00544B80">
      <w:pPr>
        <w:autoSpaceDE w:val="0"/>
        <w:autoSpaceDN w:val="0"/>
        <w:adjustRightInd w:val="0"/>
        <w:rPr>
          <w:lang w:eastAsia="en-GB"/>
        </w:rPr>
      </w:pPr>
      <w:r w:rsidRPr="00494BA1">
        <w:rPr>
          <w:lang w:eastAsia="en-GB"/>
        </w:rPr>
        <w:t xml:space="preserve">The development of the ARMS model to provide the pathway of provision for MLD and ASD is a phased programme of work over a period of 6 years. The phased programme is focused on implementing a key strategic priority that will reduce expenditure on provision of special needs placements over the longer term. </w:t>
      </w:r>
    </w:p>
    <w:p w14:paraId="1EC36B17" w14:textId="49F01684" w:rsidR="003D4F92" w:rsidRPr="00494BA1" w:rsidRDefault="003D4F92" w:rsidP="00544B80">
      <w:pPr>
        <w:autoSpaceDE w:val="0"/>
        <w:autoSpaceDN w:val="0"/>
        <w:adjustRightInd w:val="0"/>
        <w:rPr>
          <w:lang w:eastAsia="en-GB"/>
        </w:rPr>
      </w:pPr>
    </w:p>
    <w:p w14:paraId="03AE3750" w14:textId="77777777" w:rsidR="003D4F92" w:rsidRPr="00494BA1" w:rsidRDefault="003D4F92" w:rsidP="003D4F92">
      <w:pPr>
        <w:autoSpaceDE w:val="0"/>
        <w:autoSpaceDN w:val="0"/>
        <w:adjustRightInd w:val="0"/>
        <w:rPr>
          <w:lang w:eastAsia="en-GB"/>
        </w:rPr>
      </w:pPr>
      <w:r w:rsidRPr="00494BA1">
        <w:rPr>
          <w:lang w:eastAsia="en-GB"/>
        </w:rPr>
        <w:t>Engagement with Headteachers and Governing Bodies to develop inclusive resourced provision, within the context of the SEND Capital build programme and SEND Strategy, has been successful. Agreements with four schools have been reached and the aim is for new resourced provision to be in place for September 2022</w:t>
      </w:r>
    </w:p>
    <w:p w14:paraId="0148784D" w14:textId="77777777" w:rsidR="00544B80" w:rsidRPr="00494BA1" w:rsidRDefault="00544B80" w:rsidP="00544B80">
      <w:pPr>
        <w:autoSpaceDE w:val="0"/>
        <w:autoSpaceDN w:val="0"/>
        <w:adjustRightInd w:val="0"/>
        <w:rPr>
          <w:color w:val="000000"/>
          <w:lang w:eastAsia="en-GB"/>
        </w:rPr>
      </w:pPr>
    </w:p>
    <w:p w14:paraId="31D42742" w14:textId="0ECBE792" w:rsidR="008D38FE" w:rsidRPr="00494BA1" w:rsidRDefault="008D38FE" w:rsidP="008D38FE">
      <w:pPr>
        <w:rPr>
          <w:b/>
        </w:rPr>
      </w:pPr>
      <w:r w:rsidRPr="00494BA1">
        <w:rPr>
          <w:b/>
        </w:rPr>
        <w:t xml:space="preserve">Pupils </w:t>
      </w:r>
      <w:r w:rsidR="003141A9" w:rsidRPr="00494BA1">
        <w:rPr>
          <w:b/>
        </w:rPr>
        <w:t xml:space="preserve">subject to </w:t>
      </w:r>
      <w:r w:rsidR="00FB27CF" w:rsidRPr="00494BA1">
        <w:rPr>
          <w:b/>
        </w:rPr>
        <w:t>an EHC</w:t>
      </w:r>
      <w:r w:rsidR="003141A9" w:rsidRPr="00494BA1">
        <w:rPr>
          <w:b/>
        </w:rPr>
        <w:t xml:space="preserve"> plan </w:t>
      </w:r>
      <w:r w:rsidRPr="00494BA1">
        <w:rPr>
          <w:b/>
        </w:rPr>
        <w:t>currently placed out of borough</w:t>
      </w:r>
    </w:p>
    <w:p w14:paraId="6F0E9F1D" w14:textId="77777777" w:rsidR="00FE2E0E" w:rsidRPr="00494BA1" w:rsidRDefault="00FE2E0E" w:rsidP="008D38FE"/>
    <w:p w14:paraId="32F2DC4E" w14:textId="1BD254DF" w:rsidR="008D38FE" w:rsidRPr="00494BA1" w:rsidRDefault="008D38FE" w:rsidP="008D38FE">
      <w:r w:rsidRPr="00494BA1">
        <w:t>The projection modelling and ‘whole system shift’ approach aims to accommodate current numbers in the system and the projected growth of new pupils. The modelling does not include CYP who are currently placed in out of borough independent provision and the plans do not provide Harrow with sufficient capacity to bring those CYP back in borough and thus reduce the current ‘spend’ on out borough placements and the overall DSG deficit.</w:t>
      </w:r>
    </w:p>
    <w:p w14:paraId="48545F5F" w14:textId="77777777" w:rsidR="008D38FE" w:rsidRPr="00494BA1" w:rsidRDefault="008D38FE" w:rsidP="008D38FE"/>
    <w:p w14:paraId="6C74BBF0" w14:textId="77777777" w:rsidR="008D38FE" w:rsidRPr="00494BA1" w:rsidRDefault="008D38FE" w:rsidP="008D38FE"/>
    <w:p w14:paraId="0F2A56AC" w14:textId="29A29B46" w:rsidR="009A2B10" w:rsidRPr="00494BA1" w:rsidRDefault="009A2B10">
      <w:pPr>
        <w:rPr>
          <w:b/>
        </w:rPr>
      </w:pPr>
      <w:r w:rsidRPr="00494BA1">
        <w:rPr>
          <w:b/>
        </w:rPr>
        <w:br w:type="page"/>
      </w:r>
    </w:p>
    <w:p w14:paraId="27A84057" w14:textId="77777777" w:rsidR="00C25175" w:rsidRPr="00494BA1" w:rsidRDefault="00C25175" w:rsidP="00C25175">
      <w:pPr>
        <w:rPr>
          <w:b/>
        </w:rPr>
      </w:pPr>
      <w:r w:rsidRPr="00494BA1">
        <w:rPr>
          <w:b/>
        </w:rPr>
        <w:lastRenderedPageBreak/>
        <w:t>Early Years 0-4 Year Olds</w:t>
      </w:r>
    </w:p>
    <w:p w14:paraId="7CB90B3D" w14:textId="77777777" w:rsidR="00C25175" w:rsidRPr="00494BA1" w:rsidRDefault="00C25175" w:rsidP="00C25175"/>
    <w:p w14:paraId="61F127DB" w14:textId="77777777" w:rsidR="00C25175" w:rsidRPr="00494BA1" w:rsidRDefault="00C25175" w:rsidP="00C25175">
      <w:r w:rsidRPr="00494BA1">
        <w:t>The Local Authority has a statutory duty to secure enough early education places for eligible 2, 3 and 4-year-old children, free at the point of access through settings that deliver the full Early Years Foundation Stage (EYFS). Data about this section of the population is provided because it helps inform the level of provision required but also because it impacts on the number of pupils entering reception classes.</w:t>
      </w:r>
    </w:p>
    <w:p w14:paraId="7B92F0C5" w14:textId="77777777" w:rsidR="00C25175" w:rsidRPr="00494BA1" w:rsidRDefault="00C25175" w:rsidP="00C25175"/>
    <w:p w14:paraId="4F2BAB34" w14:textId="77777777" w:rsidR="00C25175" w:rsidRPr="00494BA1" w:rsidRDefault="00C25175" w:rsidP="00C25175">
      <w:r w:rsidRPr="00494BA1">
        <w:t xml:space="preserve">Using the Greater London Authority (GLA) 2019-based trend projections (published November 2020), Harrow’s population of the 0-4 age group was 17,500. The GLA projections report that the early years population in Harrow has remained relatively stable over the last few years with only minor fluctuations, however it is expected to decline quite significantly over the next several years. This is a departure from previous projections that had expected the early years population to remain stable. A breakdown of the population of the 0-4 age group is shown in the table below.  </w:t>
      </w:r>
    </w:p>
    <w:p w14:paraId="5953CA9F" w14:textId="77777777" w:rsidR="00C25175" w:rsidRPr="00494BA1" w:rsidRDefault="00C25175" w:rsidP="00C25175"/>
    <w:p w14:paraId="7E9122B4" w14:textId="77777777" w:rsidR="00C25175" w:rsidRPr="00494BA1" w:rsidRDefault="00C25175" w:rsidP="00C25175">
      <w:r w:rsidRPr="00494BA1">
        <w:t>Table 19: GLA 2019 Population of 0-4-year olds in Harrow (</w:t>
      </w:r>
      <w:r w:rsidRPr="00494BA1">
        <w:rPr>
          <w:i/>
        </w:rPr>
        <w:t>figures are rounded to the nearest 100</w:t>
      </w:r>
      <w:r w:rsidRPr="00494BA1">
        <w:t>).</w:t>
      </w:r>
    </w:p>
    <w:tbl>
      <w:tblPr>
        <w:tblW w:w="2567" w:type="dxa"/>
        <w:tblInd w:w="93" w:type="dxa"/>
        <w:tblLook w:val="04A0" w:firstRow="1" w:lastRow="0" w:firstColumn="1" w:lastColumn="0" w:noHBand="0" w:noVBand="1"/>
      </w:tblPr>
      <w:tblGrid>
        <w:gridCol w:w="1043"/>
        <w:gridCol w:w="1524"/>
      </w:tblGrid>
      <w:tr w:rsidR="00C25175" w:rsidRPr="00494BA1" w14:paraId="00279D30" w14:textId="77777777" w:rsidTr="00822FE9">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57A4" w14:textId="77777777" w:rsidR="00C25175" w:rsidRPr="00494BA1" w:rsidRDefault="00C25175" w:rsidP="00903C70">
            <w:pPr>
              <w:rPr>
                <w:b/>
                <w:bCs/>
                <w:color w:val="000000"/>
                <w:lang w:eastAsia="en-GB"/>
              </w:rPr>
            </w:pPr>
            <w:r w:rsidRPr="00494BA1">
              <w:rPr>
                <w:b/>
                <w:bCs/>
                <w:color w:val="000000"/>
                <w:lang w:eastAsia="en-GB"/>
              </w:rPr>
              <w:t>Harrow</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4C47F8FB" w14:textId="77777777" w:rsidR="00C25175" w:rsidRPr="00494BA1" w:rsidRDefault="00C25175" w:rsidP="00903C70">
            <w:pPr>
              <w:jc w:val="center"/>
              <w:rPr>
                <w:b/>
                <w:bCs/>
                <w:color w:val="000000"/>
                <w:lang w:eastAsia="en-GB"/>
              </w:rPr>
            </w:pPr>
            <w:r w:rsidRPr="00494BA1">
              <w:rPr>
                <w:b/>
                <w:bCs/>
                <w:color w:val="000000"/>
                <w:lang w:eastAsia="en-GB"/>
              </w:rPr>
              <w:t>2021</w:t>
            </w:r>
          </w:p>
        </w:tc>
      </w:tr>
      <w:tr w:rsidR="00C25175" w:rsidRPr="00494BA1" w14:paraId="57F8FB6A" w14:textId="77777777" w:rsidTr="00822FE9">
        <w:trPr>
          <w:trHeight w:val="33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0AC5F26A" w14:textId="77777777" w:rsidR="00C25175" w:rsidRPr="00494BA1" w:rsidRDefault="00C25175" w:rsidP="00903C70">
            <w:pPr>
              <w:rPr>
                <w:b/>
                <w:bCs/>
                <w:color w:val="000000"/>
                <w:lang w:eastAsia="en-GB"/>
              </w:rPr>
            </w:pPr>
            <w:r w:rsidRPr="00494BA1">
              <w:rPr>
                <w:b/>
                <w:bCs/>
                <w:color w:val="000000"/>
                <w:lang w:eastAsia="en-GB"/>
              </w:rPr>
              <w:t>Age 0</w:t>
            </w:r>
          </w:p>
        </w:tc>
        <w:tc>
          <w:tcPr>
            <w:tcW w:w="1524" w:type="dxa"/>
            <w:tcBorders>
              <w:top w:val="nil"/>
              <w:left w:val="nil"/>
              <w:bottom w:val="single" w:sz="4" w:space="0" w:color="auto"/>
              <w:right w:val="single" w:sz="4" w:space="0" w:color="auto"/>
            </w:tcBorders>
            <w:shd w:val="clear" w:color="auto" w:fill="auto"/>
            <w:noWrap/>
            <w:vAlign w:val="center"/>
            <w:hideMark/>
          </w:tcPr>
          <w:p w14:paraId="66F173EB" w14:textId="77777777" w:rsidR="00C25175" w:rsidRPr="00494BA1" w:rsidRDefault="00C25175" w:rsidP="00903C70">
            <w:pPr>
              <w:jc w:val="center"/>
              <w:rPr>
                <w:color w:val="000000"/>
                <w:lang w:eastAsia="en-GB"/>
              </w:rPr>
            </w:pPr>
            <w:r w:rsidRPr="00494BA1">
              <w:rPr>
                <w:color w:val="000000"/>
                <w:lang w:eastAsia="en-GB"/>
              </w:rPr>
              <w:t>3,500</w:t>
            </w:r>
          </w:p>
        </w:tc>
      </w:tr>
      <w:tr w:rsidR="00C25175" w:rsidRPr="00494BA1" w14:paraId="47CCF238" w14:textId="77777777" w:rsidTr="00822FE9">
        <w:trPr>
          <w:trHeight w:val="330"/>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05D2087F" w14:textId="77777777" w:rsidR="00C25175" w:rsidRPr="00494BA1" w:rsidRDefault="00C25175" w:rsidP="00903C70">
            <w:pPr>
              <w:rPr>
                <w:b/>
                <w:bCs/>
                <w:color w:val="000000"/>
                <w:lang w:eastAsia="en-GB"/>
              </w:rPr>
            </w:pPr>
            <w:r w:rsidRPr="00494BA1">
              <w:rPr>
                <w:b/>
                <w:bCs/>
                <w:color w:val="000000"/>
                <w:lang w:eastAsia="en-GB"/>
              </w:rPr>
              <w:t>Age 1</w:t>
            </w:r>
          </w:p>
        </w:tc>
        <w:tc>
          <w:tcPr>
            <w:tcW w:w="1524" w:type="dxa"/>
            <w:tcBorders>
              <w:top w:val="nil"/>
              <w:left w:val="nil"/>
              <w:bottom w:val="single" w:sz="4" w:space="0" w:color="auto"/>
              <w:right w:val="single" w:sz="4" w:space="0" w:color="auto"/>
            </w:tcBorders>
            <w:shd w:val="clear" w:color="auto" w:fill="auto"/>
            <w:noWrap/>
            <w:vAlign w:val="center"/>
            <w:hideMark/>
          </w:tcPr>
          <w:p w14:paraId="659CB4B2" w14:textId="77777777" w:rsidR="00C25175" w:rsidRPr="00494BA1" w:rsidRDefault="00C25175" w:rsidP="00903C70">
            <w:pPr>
              <w:jc w:val="center"/>
              <w:rPr>
                <w:color w:val="000000"/>
                <w:lang w:eastAsia="en-GB"/>
              </w:rPr>
            </w:pPr>
            <w:r w:rsidRPr="00494BA1">
              <w:rPr>
                <w:color w:val="000000"/>
                <w:lang w:eastAsia="en-GB"/>
              </w:rPr>
              <w:t>3,500</w:t>
            </w:r>
          </w:p>
        </w:tc>
      </w:tr>
      <w:tr w:rsidR="00C25175" w:rsidRPr="00494BA1" w14:paraId="7C69DD00" w14:textId="77777777" w:rsidTr="00822FE9">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3B38" w14:textId="77777777" w:rsidR="00C25175" w:rsidRPr="00494BA1" w:rsidRDefault="00C25175" w:rsidP="00903C70">
            <w:pPr>
              <w:rPr>
                <w:b/>
                <w:bCs/>
                <w:color w:val="000000"/>
                <w:lang w:eastAsia="en-GB"/>
              </w:rPr>
            </w:pPr>
            <w:r w:rsidRPr="00494BA1">
              <w:rPr>
                <w:b/>
                <w:bCs/>
                <w:color w:val="000000"/>
                <w:lang w:eastAsia="en-GB"/>
              </w:rPr>
              <w:t>Age 2</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586D83E5" w14:textId="77777777" w:rsidR="00C25175" w:rsidRPr="00494BA1" w:rsidRDefault="00C25175" w:rsidP="00903C70">
            <w:pPr>
              <w:jc w:val="center"/>
              <w:rPr>
                <w:color w:val="000000"/>
                <w:lang w:eastAsia="en-GB"/>
              </w:rPr>
            </w:pPr>
            <w:r w:rsidRPr="00494BA1">
              <w:rPr>
                <w:color w:val="000000"/>
                <w:lang w:eastAsia="en-GB"/>
              </w:rPr>
              <w:t>3,500</w:t>
            </w:r>
          </w:p>
        </w:tc>
      </w:tr>
      <w:tr w:rsidR="00C25175" w:rsidRPr="00494BA1" w14:paraId="53C2CE7E" w14:textId="77777777" w:rsidTr="00822FE9">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05006" w14:textId="77777777" w:rsidR="00C25175" w:rsidRPr="00494BA1" w:rsidRDefault="00C25175" w:rsidP="00903C70">
            <w:pPr>
              <w:rPr>
                <w:b/>
                <w:bCs/>
                <w:color w:val="000000"/>
                <w:lang w:eastAsia="en-GB"/>
              </w:rPr>
            </w:pPr>
            <w:r w:rsidRPr="00494BA1">
              <w:rPr>
                <w:b/>
                <w:bCs/>
                <w:color w:val="000000"/>
                <w:lang w:eastAsia="en-GB"/>
              </w:rPr>
              <w:t>Age 3</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181AB5F2" w14:textId="77777777" w:rsidR="00C25175" w:rsidRPr="00494BA1" w:rsidRDefault="00C25175" w:rsidP="00903C70">
            <w:pPr>
              <w:jc w:val="center"/>
              <w:rPr>
                <w:color w:val="000000"/>
                <w:lang w:eastAsia="en-GB"/>
              </w:rPr>
            </w:pPr>
            <w:r w:rsidRPr="00494BA1">
              <w:rPr>
                <w:color w:val="000000"/>
                <w:lang w:eastAsia="en-GB"/>
              </w:rPr>
              <w:t>3,600</w:t>
            </w:r>
          </w:p>
        </w:tc>
      </w:tr>
      <w:tr w:rsidR="00C25175" w:rsidRPr="00494BA1" w14:paraId="1065615F" w14:textId="77777777" w:rsidTr="00822FE9">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89FD9" w14:textId="77777777" w:rsidR="00C25175" w:rsidRPr="00494BA1" w:rsidRDefault="00C25175" w:rsidP="00903C70">
            <w:pPr>
              <w:rPr>
                <w:b/>
                <w:bCs/>
                <w:color w:val="000000"/>
                <w:lang w:eastAsia="en-GB"/>
              </w:rPr>
            </w:pPr>
            <w:r w:rsidRPr="00494BA1">
              <w:rPr>
                <w:b/>
                <w:bCs/>
                <w:color w:val="000000"/>
                <w:lang w:eastAsia="en-GB"/>
              </w:rPr>
              <w:t>Age 4</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75992D22" w14:textId="77777777" w:rsidR="00C25175" w:rsidRPr="00494BA1" w:rsidRDefault="00C25175" w:rsidP="00903C70">
            <w:pPr>
              <w:jc w:val="center"/>
              <w:rPr>
                <w:color w:val="000000"/>
                <w:lang w:eastAsia="en-GB"/>
              </w:rPr>
            </w:pPr>
            <w:r w:rsidRPr="00494BA1">
              <w:rPr>
                <w:color w:val="000000"/>
                <w:lang w:eastAsia="en-GB"/>
              </w:rPr>
              <w:t>3,400</w:t>
            </w:r>
          </w:p>
        </w:tc>
      </w:tr>
      <w:tr w:rsidR="00C25175" w:rsidRPr="00494BA1" w14:paraId="4ECC2177" w14:textId="77777777" w:rsidTr="00822FE9">
        <w:trPr>
          <w:trHeight w:val="33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4245" w14:textId="77777777" w:rsidR="00C25175" w:rsidRPr="00494BA1" w:rsidRDefault="00C25175" w:rsidP="00903C70">
            <w:pPr>
              <w:rPr>
                <w:b/>
                <w:bCs/>
                <w:color w:val="000000"/>
                <w:lang w:eastAsia="en-GB"/>
              </w:rPr>
            </w:pPr>
            <w:r w:rsidRPr="00494BA1">
              <w:rPr>
                <w:b/>
                <w:bCs/>
                <w:color w:val="000000"/>
                <w:lang w:eastAsia="en-GB"/>
              </w:rPr>
              <w:t>Total</w:t>
            </w:r>
          </w:p>
        </w:tc>
        <w:tc>
          <w:tcPr>
            <w:tcW w:w="1524" w:type="dxa"/>
            <w:tcBorders>
              <w:top w:val="single" w:sz="4" w:space="0" w:color="auto"/>
              <w:left w:val="nil"/>
              <w:bottom w:val="single" w:sz="4" w:space="0" w:color="auto"/>
              <w:right w:val="single" w:sz="4" w:space="0" w:color="auto"/>
            </w:tcBorders>
            <w:shd w:val="clear" w:color="auto" w:fill="auto"/>
            <w:noWrap/>
            <w:vAlign w:val="center"/>
          </w:tcPr>
          <w:p w14:paraId="0DDC12DB" w14:textId="77777777" w:rsidR="00C25175" w:rsidRPr="00494BA1" w:rsidRDefault="00C25175" w:rsidP="00903C70">
            <w:pPr>
              <w:jc w:val="center"/>
              <w:rPr>
                <w:b/>
                <w:color w:val="000000"/>
                <w:lang w:eastAsia="en-GB"/>
              </w:rPr>
            </w:pPr>
            <w:r w:rsidRPr="00494BA1">
              <w:rPr>
                <w:b/>
                <w:color w:val="000000"/>
                <w:lang w:eastAsia="en-GB"/>
              </w:rPr>
              <w:t>17,500</w:t>
            </w:r>
          </w:p>
        </w:tc>
      </w:tr>
    </w:tbl>
    <w:p w14:paraId="082CBE22" w14:textId="77777777" w:rsidR="00C25175" w:rsidRPr="00494BA1" w:rsidRDefault="00C25175" w:rsidP="00C25175"/>
    <w:p w14:paraId="3786C10B" w14:textId="77777777" w:rsidR="00C25175" w:rsidRPr="00494BA1" w:rsidRDefault="00C25175" w:rsidP="00C25175">
      <w:pPr>
        <w:tabs>
          <w:tab w:val="center" w:pos="4320"/>
          <w:tab w:val="right" w:pos="8640"/>
        </w:tabs>
        <w:rPr>
          <w:b/>
        </w:rPr>
      </w:pPr>
      <w:r w:rsidRPr="00494BA1">
        <w:rPr>
          <w:b/>
        </w:rPr>
        <w:t xml:space="preserve">Sufficiency of places for two, three- and four-year olds </w:t>
      </w:r>
    </w:p>
    <w:p w14:paraId="47A8A0A8" w14:textId="77777777" w:rsidR="00C25175" w:rsidRPr="00494BA1" w:rsidRDefault="00C25175" w:rsidP="00C25175"/>
    <w:p w14:paraId="2B2828D2" w14:textId="77777777" w:rsidR="00C25175" w:rsidRPr="00494BA1" w:rsidRDefault="00C25175" w:rsidP="00C25175">
      <w:r w:rsidRPr="00494BA1">
        <w:t xml:space="preserve">Using the available data provided by Harrow Families Information Service (FIS), below is an analysis of the supply of childcare in the London Borough of Harrow as of May 2021 (this does not include school nursery provision). </w:t>
      </w:r>
    </w:p>
    <w:p w14:paraId="3EB2C752" w14:textId="77777777" w:rsidR="00C25175" w:rsidRPr="00494BA1" w:rsidRDefault="00C25175" w:rsidP="00C25175">
      <w:pPr>
        <w:rPr>
          <w:b/>
          <w:bCs/>
        </w:rPr>
      </w:pPr>
    </w:p>
    <w:p w14:paraId="6B95761E" w14:textId="77777777" w:rsidR="00C25175" w:rsidRPr="00494BA1" w:rsidRDefault="00C25175" w:rsidP="00C25175">
      <w:pPr>
        <w:rPr>
          <w:b/>
          <w:bCs/>
        </w:rPr>
      </w:pPr>
      <w:r w:rsidRPr="00494BA1">
        <w:rPr>
          <w:b/>
          <w:bCs/>
        </w:rPr>
        <w:t>Number of places and type of provision</w:t>
      </w:r>
    </w:p>
    <w:p w14:paraId="5FE15B3A" w14:textId="77777777" w:rsidR="00C25175" w:rsidRPr="00494BA1" w:rsidRDefault="00C25175" w:rsidP="00C25175"/>
    <w:p w14:paraId="6375A380" w14:textId="77777777" w:rsidR="00C25175" w:rsidRPr="00494BA1" w:rsidRDefault="00C25175" w:rsidP="00C25175">
      <w:r w:rsidRPr="00494BA1">
        <w:t>Harrow had a total of 6,082 childcare places for children aged 0-4 as of May 2021. These places are available through:</w:t>
      </w:r>
    </w:p>
    <w:p w14:paraId="330E40C4" w14:textId="77777777" w:rsidR="00C25175" w:rsidRPr="00494BA1" w:rsidRDefault="00C25175" w:rsidP="00C25175">
      <w:pPr>
        <w:numPr>
          <w:ilvl w:val="0"/>
          <w:numId w:val="2"/>
        </w:numPr>
        <w:contextualSpacing/>
      </w:pPr>
      <w:r w:rsidRPr="00494BA1">
        <w:t>77-day nurseries making available 4,010 places for children aged 0-4 years (65.9% of all places) and 31 playgroups/ pre-schools making available 920 places for children aged 0-4 years (15.1% of all places).</w:t>
      </w:r>
    </w:p>
    <w:p w14:paraId="44D75BD2" w14:textId="77777777" w:rsidR="00C25175" w:rsidRPr="00494BA1" w:rsidRDefault="00C25175" w:rsidP="00C25175">
      <w:pPr>
        <w:numPr>
          <w:ilvl w:val="0"/>
          <w:numId w:val="2"/>
        </w:numPr>
        <w:contextualSpacing/>
      </w:pPr>
      <w:r w:rsidRPr="00494BA1">
        <w:t>144 childminders making available 838 places for children aged 0-4 years (13.8% of all places).</w:t>
      </w:r>
    </w:p>
    <w:p w14:paraId="14EA5F1C" w14:textId="77777777" w:rsidR="00C25175" w:rsidRPr="00494BA1" w:rsidRDefault="00C25175" w:rsidP="00C25175">
      <w:pPr>
        <w:numPr>
          <w:ilvl w:val="0"/>
          <w:numId w:val="2"/>
        </w:numPr>
        <w:contextualSpacing/>
      </w:pPr>
      <w:r w:rsidRPr="00494BA1">
        <w:t>7 independent schools with under 5’s nurseries making available 314 places for children aged 0-4 years (5.2% of all places).</w:t>
      </w:r>
    </w:p>
    <w:p w14:paraId="7E4F6426" w14:textId="77777777" w:rsidR="00C25175" w:rsidRPr="00494BA1" w:rsidRDefault="00C25175" w:rsidP="00C25175">
      <w:pPr>
        <w:contextualSpacing/>
      </w:pPr>
    </w:p>
    <w:p w14:paraId="46C201BC" w14:textId="77777777" w:rsidR="00C25175" w:rsidRPr="00494BA1" w:rsidRDefault="00C25175" w:rsidP="00C25175">
      <w:r w:rsidRPr="00494BA1">
        <w:t>The quality of the provision is very good overall with 97.7% of inspected settings judged as good or above by Ofsted (this figure does not include childminders with ‘Met’ or ‘Not Met’ judgements as they were not looking after children at the time of Ofsted inspection). Broken down further 98.9% of PVI settings are judged as good or above and 96.3% of childminders are judged as good or above. A full breakdown of inspection judgements is provided in Tables 16 and 17 below.</w:t>
      </w:r>
    </w:p>
    <w:p w14:paraId="1BC973EC" w14:textId="77777777" w:rsidR="00C25175" w:rsidRPr="00494BA1" w:rsidRDefault="00C25175" w:rsidP="00C25175">
      <w:pPr>
        <w:rPr>
          <w:bCs/>
          <w:iCs/>
        </w:rPr>
      </w:pPr>
    </w:p>
    <w:p w14:paraId="1A70EA6C" w14:textId="77777777" w:rsidR="00C25175" w:rsidRPr="00494BA1" w:rsidRDefault="00C25175" w:rsidP="00C25175">
      <w:pPr>
        <w:rPr>
          <w:bCs/>
          <w:iCs/>
        </w:rPr>
      </w:pPr>
    </w:p>
    <w:p w14:paraId="78DDE1DC" w14:textId="77777777" w:rsidR="00C25175" w:rsidRPr="00494BA1" w:rsidRDefault="00C25175" w:rsidP="00C25175">
      <w:pPr>
        <w:rPr>
          <w:bCs/>
          <w:iCs/>
        </w:rPr>
      </w:pPr>
    </w:p>
    <w:p w14:paraId="732EB0B3" w14:textId="77777777" w:rsidR="00C25175" w:rsidRPr="00494BA1" w:rsidRDefault="00C25175" w:rsidP="00C25175">
      <w:pPr>
        <w:rPr>
          <w:bCs/>
          <w:iCs/>
        </w:rPr>
      </w:pPr>
    </w:p>
    <w:p w14:paraId="613DC5ED" w14:textId="77777777" w:rsidR="00C25175" w:rsidRPr="00494BA1" w:rsidRDefault="00C25175" w:rsidP="00C25175">
      <w:pPr>
        <w:rPr>
          <w:bCs/>
          <w:iCs/>
        </w:rPr>
      </w:pPr>
    </w:p>
    <w:p w14:paraId="19DEFB87" w14:textId="77777777" w:rsidR="00C25175" w:rsidRPr="00494BA1" w:rsidRDefault="00C25175" w:rsidP="00C25175">
      <w:pPr>
        <w:rPr>
          <w:bCs/>
          <w:iCs/>
        </w:rPr>
      </w:pPr>
      <w:r w:rsidRPr="00494BA1">
        <w:rPr>
          <w:bCs/>
          <w:iCs/>
        </w:rPr>
        <w:lastRenderedPageBreak/>
        <w:t>Table 20: Private, Voluntary and funded Independent setting’s Ofsted judgements (Harrow FIS data May 2021 – settings with current Ofsted judgements)</w:t>
      </w:r>
    </w:p>
    <w:p w14:paraId="1A642923" w14:textId="77777777" w:rsidR="00C25175" w:rsidRPr="00494BA1" w:rsidRDefault="00C25175" w:rsidP="00C25175">
      <w:pPr>
        <w:rPr>
          <w:bCs/>
          <w:iCs/>
        </w:rPr>
      </w:pPr>
    </w:p>
    <w:tbl>
      <w:tblPr>
        <w:tblW w:w="0" w:type="auto"/>
        <w:tblInd w:w="153" w:type="dxa"/>
        <w:tblCellMar>
          <w:left w:w="0" w:type="dxa"/>
          <w:right w:w="0" w:type="dxa"/>
        </w:tblCellMar>
        <w:tblLook w:val="04A0" w:firstRow="1" w:lastRow="0" w:firstColumn="1" w:lastColumn="0" w:noHBand="0" w:noVBand="1"/>
      </w:tblPr>
      <w:tblGrid>
        <w:gridCol w:w="2829"/>
        <w:gridCol w:w="2780"/>
        <w:gridCol w:w="2732"/>
      </w:tblGrid>
      <w:tr w:rsidR="00C25175" w:rsidRPr="00494BA1" w14:paraId="62735179" w14:textId="77777777" w:rsidTr="00822FE9">
        <w:trPr>
          <w:trHeight w:val="334"/>
        </w:trPr>
        <w:tc>
          <w:tcPr>
            <w:tcW w:w="28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8AD4F2" w14:textId="77777777" w:rsidR="00C25175" w:rsidRPr="00494BA1" w:rsidRDefault="00C25175" w:rsidP="00822FE9">
            <w:pPr>
              <w:rPr>
                <w:b/>
                <w:bCs/>
              </w:rPr>
            </w:pPr>
            <w:r w:rsidRPr="00494BA1">
              <w:rPr>
                <w:b/>
                <w:bCs/>
              </w:rPr>
              <w:t>Ofsted Judgement</w:t>
            </w:r>
          </w:p>
        </w:tc>
        <w:tc>
          <w:tcPr>
            <w:tcW w:w="2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18085A" w14:textId="77777777" w:rsidR="00C25175" w:rsidRPr="00494BA1" w:rsidRDefault="00C25175" w:rsidP="00822FE9">
            <w:pPr>
              <w:jc w:val="center"/>
              <w:rPr>
                <w:b/>
                <w:bCs/>
              </w:rPr>
            </w:pPr>
            <w:r w:rsidRPr="00494BA1">
              <w:rPr>
                <w:b/>
                <w:bCs/>
              </w:rPr>
              <w:t>Number of settings</w:t>
            </w:r>
          </w:p>
        </w:tc>
        <w:tc>
          <w:tcPr>
            <w:tcW w:w="2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0546A1" w14:textId="77777777" w:rsidR="00C25175" w:rsidRPr="00494BA1" w:rsidRDefault="00C25175" w:rsidP="00822FE9">
            <w:pPr>
              <w:jc w:val="center"/>
              <w:rPr>
                <w:b/>
                <w:bCs/>
              </w:rPr>
            </w:pPr>
            <w:r w:rsidRPr="00494BA1">
              <w:rPr>
                <w:b/>
                <w:bCs/>
              </w:rPr>
              <w:t>Percentage</w:t>
            </w:r>
          </w:p>
        </w:tc>
      </w:tr>
      <w:tr w:rsidR="00C25175" w:rsidRPr="00494BA1" w14:paraId="1E65AFCF"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977A1" w14:textId="77777777" w:rsidR="00C25175" w:rsidRPr="00494BA1" w:rsidRDefault="00C25175" w:rsidP="00822FE9">
            <w:r w:rsidRPr="00494BA1">
              <w:t>Outstanding/Excellent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F522C" w14:textId="77777777" w:rsidR="00C25175" w:rsidRPr="00494BA1" w:rsidRDefault="00C25175" w:rsidP="00822FE9">
            <w:pPr>
              <w:jc w:val="center"/>
            </w:pPr>
            <w:r w:rsidRPr="00494BA1">
              <w:t>30</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05765" w14:textId="77777777" w:rsidR="00C25175" w:rsidRPr="00494BA1" w:rsidRDefault="00C25175" w:rsidP="00822FE9">
            <w:pPr>
              <w:jc w:val="center"/>
            </w:pPr>
            <w:r w:rsidRPr="00494BA1">
              <w:t>31.9%</w:t>
            </w:r>
          </w:p>
        </w:tc>
      </w:tr>
      <w:tr w:rsidR="00C25175" w:rsidRPr="00494BA1" w14:paraId="2D19A090"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66440" w14:textId="77777777" w:rsidR="00C25175" w:rsidRPr="00494BA1" w:rsidRDefault="00C25175" w:rsidP="00822FE9">
            <w:r w:rsidRPr="00494BA1">
              <w:t>Good</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0D319" w14:textId="77777777" w:rsidR="00C25175" w:rsidRPr="00494BA1" w:rsidRDefault="00C25175" w:rsidP="00822FE9">
            <w:pPr>
              <w:jc w:val="center"/>
            </w:pPr>
            <w:r w:rsidRPr="00494BA1">
              <w:t>63</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F5CD8" w14:textId="77777777" w:rsidR="00C25175" w:rsidRPr="00494BA1" w:rsidRDefault="00C25175" w:rsidP="00822FE9">
            <w:pPr>
              <w:jc w:val="center"/>
            </w:pPr>
            <w:r w:rsidRPr="00494BA1">
              <w:t>67%</w:t>
            </w:r>
          </w:p>
        </w:tc>
      </w:tr>
      <w:tr w:rsidR="00C25175" w:rsidRPr="00494BA1" w14:paraId="11552BBF"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182D6" w14:textId="77777777" w:rsidR="00C25175" w:rsidRPr="00494BA1" w:rsidRDefault="00C25175" w:rsidP="00822FE9">
            <w:r w:rsidRPr="00494BA1">
              <w:t>Requires Improvement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5335E" w14:textId="77777777" w:rsidR="00C25175" w:rsidRPr="00494BA1" w:rsidRDefault="00C25175" w:rsidP="00822FE9">
            <w:pPr>
              <w:jc w:val="center"/>
            </w:pPr>
            <w:r w:rsidRPr="00494BA1">
              <w:t>1</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07F01" w14:textId="77777777" w:rsidR="00C25175" w:rsidRPr="00494BA1" w:rsidRDefault="00C25175" w:rsidP="00822FE9">
            <w:pPr>
              <w:jc w:val="center"/>
            </w:pPr>
            <w:r w:rsidRPr="00494BA1">
              <w:t>1.1%</w:t>
            </w:r>
          </w:p>
        </w:tc>
      </w:tr>
      <w:tr w:rsidR="00C25175" w:rsidRPr="00494BA1" w14:paraId="5C1FE037" w14:textId="77777777" w:rsidTr="00822FE9">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C04D3" w14:textId="77777777" w:rsidR="00C25175" w:rsidRPr="00494BA1" w:rsidRDefault="00C25175" w:rsidP="00822FE9">
            <w:r w:rsidRPr="00494BA1">
              <w:t>Inadequate</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1BC3D" w14:textId="77777777" w:rsidR="00C25175" w:rsidRPr="00494BA1" w:rsidRDefault="00C25175" w:rsidP="00822FE9">
            <w:pPr>
              <w:jc w:val="center"/>
            </w:pPr>
            <w:r w:rsidRPr="00494BA1">
              <w:t>0</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F42BC" w14:textId="77777777" w:rsidR="00C25175" w:rsidRPr="00494BA1" w:rsidRDefault="00C25175" w:rsidP="00822FE9">
            <w:pPr>
              <w:jc w:val="center"/>
            </w:pPr>
            <w:r w:rsidRPr="00494BA1">
              <w:t>0%</w:t>
            </w:r>
          </w:p>
        </w:tc>
      </w:tr>
    </w:tbl>
    <w:p w14:paraId="4DE9877B" w14:textId="77777777" w:rsidR="00C25175" w:rsidRPr="00494BA1" w:rsidRDefault="00C25175" w:rsidP="00C25175"/>
    <w:p w14:paraId="12FF49EF" w14:textId="77777777" w:rsidR="00C25175" w:rsidRPr="00494BA1" w:rsidRDefault="00C25175" w:rsidP="00C25175">
      <w:r w:rsidRPr="00494BA1">
        <w:rPr>
          <w:bCs/>
          <w:iCs/>
        </w:rPr>
        <w:t>Table 21: Childminder Ofsted judgements (Harrow FIS data May 2021 – childminders with current Ofsted judgements)</w:t>
      </w:r>
      <w:r w:rsidRPr="00494BA1">
        <w:t xml:space="preserve">            </w:t>
      </w:r>
    </w:p>
    <w:tbl>
      <w:tblPr>
        <w:tblW w:w="0" w:type="auto"/>
        <w:tblInd w:w="153" w:type="dxa"/>
        <w:tblCellMar>
          <w:left w:w="0" w:type="dxa"/>
          <w:right w:w="0" w:type="dxa"/>
        </w:tblCellMar>
        <w:tblLook w:val="04A0" w:firstRow="1" w:lastRow="0" w:firstColumn="1" w:lastColumn="0" w:noHBand="0" w:noVBand="1"/>
      </w:tblPr>
      <w:tblGrid>
        <w:gridCol w:w="2829"/>
        <w:gridCol w:w="2780"/>
        <w:gridCol w:w="2732"/>
      </w:tblGrid>
      <w:tr w:rsidR="00C25175" w:rsidRPr="00494BA1" w14:paraId="50B6B9DD" w14:textId="77777777" w:rsidTr="00822FE9">
        <w:trPr>
          <w:trHeight w:val="334"/>
        </w:trPr>
        <w:tc>
          <w:tcPr>
            <w:tcW w:w="28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C41DE7" w14:textId="77777777" w:rsidR="00C25175" w:rsidRPr="00494BA1" w:rsidRDefault="00C25175" w:rsidP="00822FE9">
            <w:pPr>
              <w:rPr>
                <w:b/>
                <w:bCs/>
              </w:rPr>
            </w:pPr>
            <w:r w:rsidRPr="00494BA1">
              <w:rPr>
                <w:b/>
                <w:bCs/>
              </w:rPr>
              <w:t>Ofsted Judgement</w:t>
            </w:r>
          </w:p>
        </w:tc>
        <w:tc>
          <w:tcPr>
            <w:tcW w:w="2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C1D15" w14:textId="77777777" w:rsidR="00C25175" w:rsidRPr="00494BA1" w:rsidRDefault="00C25175" w:rsidP="00822FE9">
            <w:pPr>
              <w:jc w:val="center"/>
              <w:rPr>
                <w:b/>
                <w:bCs/>
              </w:rPr>
            </w:pPr>
            <w:r w:rsidRPr="00494BA1">
              <w:rPr>
                <w:b/>
                <w:bCs/>
              </w:rPr>
              <w:t>Number of Childminders</w:t>
            </w:r>
          </w:p>
        </w:tc>
        <w:tc>
          <w:tcPr>
            <w:tcW w:w="27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B47344" w14:textId="77777777" w:rsidR="00C25175" w:rsidRPr="00494BA1" w:rsidRDefault="00C25175" w:rsidP="00822FE9">
            <w:pPr>
              <w:jc w:val="center"/>
              <w:rPr>
                <w:b/>
                <w:bCs/>
              </w:rPr>
            </w:pPr>
            <w:r w:rsidRPr="00494BA1">
              <w:rPr>
                <w:b/>
                <w:bCs/>
              </w:rPr>
              <w:t>Percentage</w:t>
            </w:r>
          </w:p>
        </w:tc>
      </w:tr>
      <w:tr w:rsidR="00C25175" w:rsidRPr="00494BA1" w14:paraId="643A7593"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53C0A" w14:textId="77777777" w:rsidR="00C25175" w:rsidRPr="00494BA1" w:rsidRDefault="00C25175" w:rsidP="00822FE9">
            <w:r w:rsidRPr="00494BA1">
              <w:t>Outstanding</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CFC90" w14:textId="77777777" w:rsidR="00C25175" w:rsidRPr="00494BA1" w:rsidRDefault="00C25175" w:rsidP="00822FE9">
            <w:pPr>
              <w:jc w:val="center"/>
            </w:pPr>
            <w:r w:rsidRPr="00494BA1">
              <w:t>9</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1EB3D" w14:textId="77777777" w:rsidR="00C25175" w:rsidRPr="00494BA1" w:rsidRDefault="00C25175" w:rsidP="00822FE9">
            <w:pPr>
              <w:jc w:val="center"/>
            </w:pPr>
            <w:r w:rsidRPr="00494BA1">
              <w:t>8.6%</w:t>
            </w:r>
          </w:p>
        </w:tc>
      </w:tr>
      <w:tr w:rsidR="00C25175" w:rsidRPr="00494BA1" w14:paraId="0D792CBB"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D7041" w14:textId="77777777" w:rsidR="00C25175" w:rsidRPr="00494BA1" w:rsidRDefault="00C25175" w:rsidP="00822FE9">
            <w:r w:rsidRPr="00494BA1">
              <w:t>Good</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83E03" w14:textId="77777777" w:rsidR="00C25175" w:rsidRPr="00494BA1" w:rsidRDefault="00C25175" w:rsidP="00822FE9">
            <w:pPr>
              <w:jc w:val="center"/>
            </w:pPr>
            <w:r w:rsidRPr="00494BA1">
              <w:t>69</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FCF1C" w14:textId="77777777" w:rsidR="00C25175" w:rsidRPr="00494BA1" w:rsidRDefault="00C25175" w:rsidP="00822FE9">
            <w:pPr>
              <w:jc w:val="center"/>
            </w:pPr>
            <w:r w:rsidRPr="00494BA1">
              <w:t>65.7%</w:t>
            </w:r>
          </w:p>
        </w:tc>
      </w:tr>
      <w:tr w:rsidR="00C25175" w:rsidRPr="00494BA1" w14:paraId="41408EFC" w14:textId="77777777" w:rsidTr="00822FE9">
        <w:trPr>
          <w:trHeight w:val="302"/>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5C750" w14:textId="77777777" w:rsidR="00C25175" w:rsidRPr="00494BA1" w:rsidRDefault="00C25175" w:rsidP="00822FE9">
            <w:r w:rsidRPr="00494BA1">
              <w:t>Met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C4FE8" w14:textId="77777777" w:rsidR="00C25175" w:rsidRPr="00494BA1" w:rsidRDefault="00C25175" w:rsidP="00822FE9">
            <w:pPr>
              <w:jc w:val="center"/>
            </w:pPr>
            <w:r w:rsidRPr="00494BA1">
              <w:t>20</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25D42" w14:textId="77777777" w:rsidR="00C25175" w:rsidRPr="00494BA1" w:rsidRDefault="00C25175" w:rsidP="00822FE9">
            <w:pPr>
              <w:jc w:val="center"/>
            </w:pPr>
            <w:r w:rsidRPr="00494BA1">
              <w:t>19%</w:t>
            </w:r>
          </w:p>
        </w:tc>
      </w:tr>
      <w:tr w:rsidR="00C25175" w:rsidRPr="00494BA1" w14:paraId="095C298D" w14:textId="77777777" w:rsidTr="00822FE9">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A2380" w14:textId="77777777" w:rsidR="00C25175" w:rsidRPr="00494BA1" w:rsidRDefault="00C25175" w:rsidP="00822FE9">
            <w:r w:rsidRPr="00494BA1">
              <w:t>Not Met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0CA0E" w14:textId="77777777" w:rsidR="00C25175" w:rsidRPr="00494BA1" w:rsidRDefault="00C25175" w:rsidP="00822FE9">
            <w:pPr>
              <w:jc w:val="center"/>
            </w:pPr>
            <w:r w:rsidRPr="00494BA1">
              <w:t>4</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44BC8" w14:textId="77777777" w:rsidR="00C25175" w:rsidRPr="00494BA1" w:rsidRDefault="00C25175" w:rsidP="00822FE9">
            <w:pPr>
              <w:jc w:val="center"/>
            </w:pPr>
            <w:r w:rsidRPr="00494BA1">
              <w:t>3.8%</w:t>
            </w:r>
          </w:p>
        </w:tc>
      </w:tr>
      <w:tr w:rsidR="00C25175" w:rsidRPr="00494BA1" w14:paraId="7696BDE7" w14:textId="77777777" w:rsidTr="00822FE9">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B2BD4C" w14:textId="77777777" w:rsidR="00C25175" w:rsidRPr="00494BA1" w:rsidRDefault="00C25175" w:rsidP="00822FE9">
            <w:r w:rsidRPr="00494BA1">
              <w:t>Requires Improvement</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4D37D" w14:textId="77777777" w:rsidR="00C25175" w:rsidRPr="00494BA1" w:rsidRDefault="00C25175" w:rsidP="00822FE9">
            <w:pPr>
              <w:jc w:val="center"/>
            </w:pPr>
            <w:r w:rsidRPr="00494BA1">
              <w:t>3</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5C2A" w14:textId="77777777" w:rsidR="00C25175" w:rsidRPr="00494BA1" w:rsidRDefault="00C25175" w:rsidP="00822FE9">
            <w:pPr>
              <w:jc w:val="center"/>
            </w:pPr>
            <w:r w:rsidRPr="00494BA1">
              <w:t>2.9%</w:t>
            </w:r>
          </w:p>
        </w:tc>
      </w:tr>
      <w:tr w:rsidR="00C25175" w:rsidRPr="00494BA1" w14:paraId="7A8BA3DC" w14:textId="77777777" w:rsidTr="00822FE9">
        <w:trPr>
          <w:trHeight w:val="27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0307F" w14:textId="77777777" w:rsidR="00C25175" w:rsidRPr="00494BA1" w:rsidRDefault="00C25175" w:rsidP="00822FE9">
            <w:r w:rsidRPr="00494BA1">
              <w:t>Inadequate</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12910" w14:textId="77777777" w:rsidR="00C25175" w:rsidRPr="00494BA1" w:rsidRDefault="00C25175" w:rsidP="00822FE9">
            <w:pPr>
              <w:jc w:val="center"/>
            </w:pPr>
            <w:r w:rsidRPr="00494BA1">
              <w:t>0</w:t>
            </w:r>
          </w:p>
        </w:tc>
        <w:tc>
          <w:tcPr>
            <w:tcW w:w="2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13C1B" w14:textId="77777777" w:rsidR="00C25175" w:rsidRPr="00494BA1" w:rsidRDefault="00C25175" w:rsidP="00822FE9">
            <w:pPr>
              <w:jc w:val="center"/>
            </w:pPr>
            <w:r w:rsidRPr="00494BA1">
              <w:t>0%</w:t>
            </w:r>
          </w:p>
        </w:tc>
      </w:tr>
    </w:tbl>
    <w:p w14:paraId="5A1A16C5" w14:textId="77777777" w:rsidR="00C25175" w:rsidRPr="00494BA1" w:rsidRDefault="00C25175" w:rsidP="00C25175">
      <w:r w:rsidRPr="00494BA1">
        <w:rPr>
          <w:bCs/>
          <w:i/>
          <w:iCs/>
          <w:sz w:val="20"/>
          <w:szCs w:val="20"/>
        </w:rPr>
        <w:t>*Met and Not Met are judgements given to registered childminders not looking after children at the time of inspection.</w:t>
      </w:r>
    </w:p>
    <w:p w14:paraId="35E87A7B" w14:textId="77777777" w:rsidR="00C25175" w:rsidRPr="00494BA1" w:rsidRDefault="00C25175" w:rsidP="00C25175"/>
    <w:p w14:paraId="32AF7E47" w14:textId="77777777" w:rsidR="00C25175" w:rsidRPr="00494BA1" w:rsidRDefault="00C25175" w:rsidP="00C25175">
      <w:pPr>
        <w:contextualSpacing/>
      </w:pPr>
      <w:r w:rsidRPr="00494BA1">
        <w:t xml:space="preserve">Early years education funding entitlements comprise of 2-year-old funding which is means tested and universal funding for all 3- &amp; 4-year olds from the school term following their third birthday (15 hours per week of free early education, over 38 weeks a year). In September 2017, the government introduced the 30 hours childcare scheme for 3- &amp; 4-year olds of working parents who meet the relevant eligibility criteria. The past few years have seen an increase in the number of day nurseries (open through the day) and places available through this provider type, which may in part be a result of childcare providers wishing to accommodate 30 hours funded places. </w:t>
      </w:r>
    </w:p>
    <w:p w14:paraId="118C291C" w14:textId="77777777" w:rsidR="00C25175" w:rsidRPr="00494BA1" w:rsidRDefault="00C25175" w:rsidP="00C25175">
      <w:pPr>
        <w:contextualSpacing/>
      </w:pPr>
    </w:p>
    <w:p w14:paraId="4911DD4E" w14:textId="77777777" w:rsidR="00C25175" w:rsidRPr="00494BA1" w:rsidRDefault="00C25175" w:rsidP="00C25175">
      <w:pPr>
        <w:contextualSpacing/>
      </w:pPr>
      <w:r w:rsidRPr="00494BA1">
        <w:t>Assessing the occupancy of childcare places shows that 3,079 of the 6,082 childcare places in Harrow were occupied by funded children (2, 3- and 4-year olds) as of the Spring Term 2021. This represents 51% occupancy of funded children and suggests there are sufficient places available for all children eligible for funded entitlements. No data is currently available on the number of non-funded 0-4-year olds accessing childcare places, however considering the occupancy of funded children in the Spring Term 2021, 49% of all registered places were available to non-funded children.</w:t>
      </w:r>
    </w:p>
    <w:p w14:paraId="4D63D3C6" w14:textId="77777777" w:rsidR="00C25175" w:rsidRPr="00494BA1" w:rsidRDefault="00C25175" w:rsidP="00C25175"/>
    <w:p w14:paraId="160C95E1" w14:textId="09C035FD" w:rsidR="00DB6CD4" w:rsidRPr="00583362" w:rsidRDefault="00C25175" w:rsidP="00C25175">
      <w:pPr>
        <w:rPr>
          <w:b/>
        </w:rPr>
      </w:pPr>
      <w:r w:rsidRPr="00494BA1">
        <w:t>Impacts of the Covid-19 pandemic have led to fluctuating and generally lower levels of demand for childcare places. Although this may be a temporary factor, declining birth rates and an expected decrease in the early years age group in Harrow suggest that demand for provision may continue to fall. Therefore, over the next few years, sufficient childcare provision is likely to be maintained as long as there is no considerable reduction in existing levels of provision. However, planned regeneration and re-developments in the Heart of Harrow, may lead to enhanced demand on a more local scale, as it is expected that this will attract more families to these areas. Particular focus on ensuring sufficient childcare provision in these areas will be required.</w:t>
      </w:r>
    </w:p>
    <w:sectPr w:rsidR="00DB6CD4" w:rsidRPr="00583362" w:rsidSect="00D84A26">
      <w:headerReference w:type="default" r:id="rId11"/>
      <w:footerReference w:type="default" r:id="rId12"/>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68C9" w14:textId="77777777" w:rsidR="000A05AC" w:rsidRDefault="000A05AC" w:rsidP="00BE1986">
      <w:r>
        <w:separator/>
      </w:r>
    </w:p>
  </w:endnote>
  <w:endnote w:type="continuationSeparator" w:id="0">
    <w:p w14:paraId="4A3DC9CC" w14:textId="77777777" w:rsidR="000A05AC" w:rsidRDefault="000A05AC" w:rsidP="00BE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95E9" w14:textId="41B4E07D" w:rsidR="000A05AC" w:rsidRPr="00580CD1" w:rsidRDefault="000A05AC">
    <w:pPr>
      <w:pStyle w:val="Footer"/>
      <w:rPr>
        <w:sz w:val="20"/>
        <w:szCs w:val="20"/>
      </w:rPr>
    </w:pPr>
    <w:r w:rsidRPr="00580CD1">
      <w:rPr>
        <w:sz w:val="20"/>
        <w:szCs w:val="20"/>
      </w:rPr>
      <w:t xml:space="preserve">Produced by Education </w:t>
    </w:r>
    <w:r w:rsidR="009E1E55">
      <w:rPr>
        <w:sz w:val="20"/>
        <w:szCs w:val="20"/>
      </w:rPr>
      <w:t xml:space="preserve">Performance </w:t>
    </w:r>
    <w:r w:rsidRPr="00580CD1">
      <w:rPr>
        <w:sz w:val="20"/>
        <w:szCs w:val="20"/>
      </w:rPr>
      <w:t xml:space="preserve">Team, BIU </w:t>
    </w:r>
    <w:r w:rsidRPr="00580CD1">
      <w:rPr>
        <w:sz w:val="20"/>
        <w:szCs w:val="20"/>
      </w:rPr>
      <w:tab/>
      <w:t xml:space="preserve">            </w:t>
    </w:r>
    <w:sdt>
      <w:sdtPr>
        <w:rPr>
          <w:sz w:val="20"/>
          <w:szCs w:val="20"/>
        </w:rPr>
        <w:id w:val="645400748"/>
        <w:docPartObj>
          <w:docPartGallery w:val="Page Numbers (Bottom of Page)"/>
          <w:docPartUnique/>
        </w:docPartObj>
      </w:sdtPr>
      <w:sdtEndPr>
        <w:rPr>
          <w:noProof/>
        </w:rPr>
      </w:sdtEndPr>
      <w:sdtContent>
        <w:r w:rsidRPr="00580CD1">
          <w:rPr>
            <w:sz w:val="20"/>
            <w:szCs w:val="20"/>
          </w:rPr>
          <w:fldChar w:fldCharType="begin"/>
        </w:r>
        <w:r w:rsidRPr="00580CD1">
          <w:rPr>
            <w:sz w:val="20"/>
            <w:szCs w:val="20"/>
          </w:rPr>
          <w:instrText xml:space="preserve"> PAGE   \* MERGEFORMAT </w:instrText>
        </w:r>
        <w:r w:rsidRPr="00580CD1">
          <w:rPr>
            <w:sz w:val="20"/>
            <w:szCs w:val="20"/>
          </w:rPr>
          <w:fldChar w:fldCharType="separate"/>
        </w:r>
        <w:r>
          <w:rPr>
            <w:noProof/>
            <w:sz w:val="20"/>
            <w:szCs w:val="20"/>
          </w:rPr>
          <w:t>5</w:t>
        </w:r>
        <w:r w:rsidRPr="00580CD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692E" w14:textId="77777777" w:rsidR="000A05AC" w:rsidRDefault="000A05AC" w:rsidP="00BE1986">
      <w:r>
        <w:separator/>
      </w:r>
    </w:p>
  </w:footnote>
  <w:footnote w:type="continuationSeparator" w:id="0">
    <w:p w14:paraId="7DDDDAC7" w14:textId="77777777" w:rsidR="000A05AC" w:rsidRDefault="000A05AC" w:rsidP="00BE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95E8" w14:textId="0E324A06" w:rsidR="000A05AC" w:rsidRPr="00C15A5E" w:rsidRDefault="000A05AC" w:rsidP="003230C0">
    <w:pPr>
      <w:rPr>
        <w:b/>
        <w:i/>
      </w:rPr>
    </w:pPr>
    <w:r w:rsidRPr="00D21D75">
      <w:rPr>
        <w:b/>
        <w:i/>
      </w:rPr>
      <w:t>School Roll Projections 20</w:t>
    </w:r>
    <w:r>
      <w:rPr>
        <w:b/>
        <w:i/>
      </w:rPr>
      <w:t>2</w:t>
    </w:r>
    <w:r w:rsidR="009E1E55">
      <w:rPr>
        <w:b/>
        <w:i/>
      </w:rPr>
      <w:t>1</w:t>
    </w:r>
    <w:r>
      <w:rPr>
        <w:b/>
        <w:i/>
      </w:rPr>
      <w:t>-203</w:t>
    </w:r>
    <w:r w:rsidR="00A50748">
      <w:rPr>
        <w:b/>
        <w:i/>
      </w:rPr>
      <w:t>3</w:t>
    </w:r>
    <w:r>
      <w:rPr>
        <w:b/>
        <w:i/>
      </w:rPr>
      <w:tab/>
    </w:r>
    <w:r>
      <w:rPr>
        <w:b/>
        <w:i/>
      </w:rPr>
      <w:tab/>
    </w:r>
    <w:r>
      <w:rPr>
        <w:b/>
        <w:i/>
      </w:rPr>
      <w:tab/>
    </w:r>
    <w:r>
      <w:rPr>
        <w:b/>
        <w:i/>
      </w:rPr>
      <w:tab/>
    </w:r>
    <w:r>
      <w:rPr>
        <w:b/>
        <w:i/>
      </w:rPr>
      <w:tab/>
    </w:r>
    <w:r>
      <w:rPr>
        <w:b/>
        <w:i/>
      </w:rPr>
      <w:tab/>
    </w:r>
    <w:r>
      <w:rPr>
        <w:b/>
        <w:i/>
      </w:rPr>
      <w:tab/>
      <w:t xml:space="preserve">Annexe </w:t>
    </w:r>
    <w:r w:rsidR="00494BA1">
      <w:rPr>
        <w:b/>
        <w: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160"/>
    <w:multiLevelType w:val="hybridMultilevel"/>
    <w:tmpl w:val="268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43FA6"/>
    <w:multiLevelType w:val="multilevel"/>
    <w:tmpl w:val="07F21746"/>
    <w:styleLink w:val="LFO31"/>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5F1043BA"/>
    <w:multiLevelType w:val="hybridMultilevel"/>
    <w:tmpl w:val="E978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430"/>
    <w:multiLevelType w:val="hybridMultilevel"/>
    <w:tmpl w:val="38F8EAFC"/>
    <w:lvl w:ilvl="0" w:tplc="85187BE8">
      <w:start w:val="1"/>
      <w:numFmt w:val="decimal"/>
      <w:lvlText w:val="%1."/>
      <w:lvlJc w:val="left"/>
      <w:pPr>
        <w:tabs>
          <w:tab w:val="num" w:pos="720"/>
        </w:tabs>
        <w:ind w:left="720" w:hanging="72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9641E7"/>
    <w:multiLevelType w:val="hybridMultilevel"/>
    <w:tmpl w:val="11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D4"/>
    <w:rsid w:val="000038ED"/>
    <w:rsid w:val="00006ED4"/>
    <w:rsid w:val="00010293"/>
    <w:rsid w:val="00027AE0"/>
    <w:rsid w:val="00035327"/>
    <w:rsid w:val="00035D72"/>
    <w:rsid w:val="0003695C"/>
    <w:rsid w:val="0004177A"/>
    <w:rsid w:val="0004751B"/>
    <w:rsid w:val="00051FEE"/>
    <w:rsid w:val="00052360"/>
    <w:rsid w:val="00052F13"/>
    <w:rsid w:val="00064F96"/>
    <w:rsid w:val="000742E1"/>
    <w:rsid w:val="00092077"/>
    <w:rsid w:val="000924C6"/>
    <w:rsid w:val="000961AD"/>
    <w:rsid w:val="0009713D"/>
    <w:rsid w:val="000A05AC"/>
    <w:rsid w:val="000A4C93"/>
    <w:rsid w:val="000A6C0E"/>
    <w:rsid w:val="000B0EFB"/>
    <w:rsid w:val="000B1C62"/>
    <w:rsid w:val="000B2E93"/>
    <w:rsid w:val="000C17E7"/>
    <w:rsid w:val="000C388D"/>
    <w:rsid w:val="000D64DF"/>
    <w:rsid w:val="000E102D"/>
    <w:rsid w:val="000F4C31"/>
    <w:rsid w:val="00101888"/>
    <w:rsid w:val="0010430D"/>
    <w:rsid w:val="001061A4"/>
    <w:rsid w:val="00111FFE"/>
    <w:rsid w:val="0011702A"/>
    <w:rsid w:val="00121F0D"/>
    <w:rsid w:val="0012538B"/>
    <w:rsid w:val="0013522D"/>
    <w:rsid w:val="00135E6D"/>
    <w:rsid w:val="00161025"/>
    <w:rsid w:val="001654F4"/>
    <w:rsid w:val="00172697"/>
    <w:rsid w:val="00174336"/>
    <w:rsid w:val="00176260"/>
    <w:rsid w:val="00183B37"/>
    <w:rsid w:val="0018421F"/>
    <w:rsid w:val="00187963"/>
    <w:rsid w:val="00197792"/>
    <w:rsid w:val="001B0216"/>
    <w:rsid w:val="001B2342"/>
    <w:rsid w:val="001B31D3"/>
    <w:rsid w:val="001B3AEC"/>
    <w:rsid w:val="001B3D1F"/>
    <w:rsid w:val="001B5DF7"/>
    <w:rsid w:val="001C010C"/>
    <w:rsid w:val="001C0D5B"/>
    <w:rsid w:val="001C39F0"/>
    <w:rsid w:val="001D0152"/>
    <w:rsid w:val="001D1B12"/>
    <w:rsid w:val="001D38BD"/>
    <w:rsid w:val="001D3FA9"/>
    <w:rsid w:val="001D4A90"/>
    <w:rsid w:val="001D7E30"/>
    <w:rsid w:val="001F08F2"/>
    <w:rsid w:val="001F261A"/>
    <w:rsid w:val="002004E5"/>
    <w:rsid w:val="0020357E"/>
    <w:rsid w:val="00206EEE"/>
    <w:rsid w:val="00221B77"/>
    <w:rsid w:val="002248F4"/>
    <w:rsid w:val="002263A4"/>
    <w:rsid w:val="002270E1"/>
    <w:rsid w:val="002444BE"/>
    <w:rsid w:val="0024641F"/>
    <w:rsid w:val="00253F21"/>
    <w:rsid w:val="00255CA1"/>
    <w:rsid w:val="00265958"/>
    <w:rsid w:val="002711D2"/>
    <w:rsid w:val="00277965"/>
    <w:rsid w:val="002839FF"/>
    <w:rsid w:val="00286CFD"/>
    <w:rsid w:val="0028721D"/>
    <w:rsid w:val="002902B6"/>
    <w:rsid w:val="00291B29"/>
    <w:rsid w:val="00297E2D"/>
    <w:rsid w:val="002A5409"/>
    <w:rsid w:val="002A6526"/>
    <w:rsid w:val="002B2EDB"/>
    <w:rsid w:val="002B3527"/>
    <w:rsid w:val="002C2036"/>
    <w:rsid w:val="002C51AF"/>
    <w:rsid w:val="002E3B75"/>
    <w:rsid w:val="002F1CE3"/>
    <w:rsid w:val="002F3FB9"/>
    <w:rsid w:val="002F7C44"/>
    <w:rsid w:val="00305B4F"/>
    <w:rsid w:val="00306CA5"/>
    <w:rsid w:val="003141A9"/>
    <w:rsid w:val="0031610A"/>
    <w:rsid w:val="003227A0"/>
    <w:rsid w:val="003230C0"/>
    <w:rsid w:val="00324180"/>
    <w:rsid w:val="00325D42"/>
    <w:rsid w:val="00326005"/>
    <w:rsid w:val="003267FD"/>
    <w:rsid w:val="00334A21"/>
    <w:rsid w:val="00350C0D"/>
    <w:rsid w:val="0035699F"/>
    <w:rsid w:val="00371A97"/>
    <w:rsid w:val="003A5958"/>
    <w:rsid w:val="003A6E65"/>
    <w:rsid w:val="003B1DB2"/>
    <w:rsid w:val="003B2EAC"/>
    <w:rsid w:val="003B728F"/>
    <w:rsid w:val="003D29DE"/>
    <w:rsid w:val="003D4F92"/>
    <w:rsid w:val="003E1C3B"/>
    <w:rsid w:val="003E5BB2"/>
    <w:rsid w:val="003F03A1"/>
    <w:rsid w:val="00404BFB"/>
    <w:rsid w:val="00407D19"/>
    <w:rsid w:val="0041037F"/>
    <w:rsid w:val="00412F5A"/>
    <w:rsid w:val="00413CCB"/>
    <w:rsid w:val="00414D9B"/>
    <w:rsid w:val="0041579F"/>
    <w:rsid w:val="00416C58"/>
    <w:rsid w:val="00423477"/>
    <w:rsid w:val="00424B8A"/>
    <w:rsid w:val="00424EFC"/>
    <w:rsid w:val="00424FE3"/>
    <w:rsid w:val="004255FB"/>
    <w:rsid w:val="0043107C"/>
    <w:rsid w:val="00432A01"/>
    <w:rsid w:val="0043366A"/>
    <w:rsid w:val="00434E4C"/>
    <w:rsid w:val="00435416"/>
    <w:rsid w:val="0044012E"/>
    <w:rsid w:val="0044788A"/>
    <w:rsid w:val="004511E4"/>
    <w:rsid w:val="0045221E"/>
    <w:rsid w:val="00456A2E"/>
    <w:rsid w:val="00460396"/>
    <w:rsid w:val="00465C6F"/>
    <w:rsid w:val="00473B98"/>
    <w:rsid w:val="004814CE"/>
    <w:rsid w:val="00481BB3"/>
    <w:rsid w:val="00482246"/>
    <w:rsid w:val="0048631E"/>
    <w:rsid w:val="00487021"/>
    <w:rsid w:val="00487A3B"/>
    <w:rsid w:val="004904C6"/>
    <w:rsid w:val="00490FF8"/>
    <w:rsid w:val="00491443"/>
    <w:rsid w:val="00494BA1"/>
    <w:rsid w:val="004A4C99"/>
    <w:rsid w:val="004B5547"/>
    <w:rsid w:val="004C5CA9"/>
    <w:rsid w:val="004C7DAC"/>
    <w:rsid w:val="004C7E0C"/>
    <w:rsid w:val="004D719C"/>
    <w:rsid w:val="0050068E"/>
    <w:rsid w:val="00502950"/>
    <w:rsid w:val="00502FAB"/>
    <w:rsid w:val="00503B25"/>
    <w:rsid w:val="005055A7"/>
    <w:rsid w:val="00522F37"/>
    <w:rsid w:val="00526B60"/>
    <w:rsid w:val="00531910"/>
    <w:rsid w:val="00535AA9"/>
    <w:rsid w:val="005437F2"/>
    <w:rsid w:val="00544B80"/>
    <w:rsid w:val="00545002"/>
    <w:rsid w:val="00551FDA"/>
    <w:rsid w:val="00557CC8"/>
    <w:rsid w:val="00561ABD"/>
    <w:rsid w:val="00564C4C"/>
    <w:rsid w:val="00566ECE"/>
    <w:rsid w:val="00577280"/>
    <w:rsid w:val="005774E1"/>
    <w:rsid w:val="00580CD1"/>
    <w:rsid w:val="0058177F"/>
    <w:rsid w:val="00583362"/>
    <w:rsid w:val="00584A80"/>
    <w:rsid w:val="00587A7B"/>
    <w:rsid w:val="00591E61"/>
    <w:rsid w:val="00592099"/>
    <w:rsid w:val="00595481"/>
    <w:rsid w:val="00595756"/>
    <w:rsid w:val="00596B1A"/>
    <w:rsid w:val="00597D72"/>
    <w:rsid w:val="005A7AD4"/>
    <w:rsid w:val="005B1DFE"/>
    <w:rsid w:val="005B2BA3"/>
    <w:rsid w:val="005C09A4"/>
    <w:rsid w:val="005C3F98"/>
    <w:rsid w:val="005C4F3C"/>
    <w:rsid w:val="005C769E"/>
    <w:rsid w:val="005D57B6"/>
    <w:rsid w:val="005E1948"/>
    <w:rsid w:val="005F0A6C"/>
    <w:rsid w:val="005F0C46"/>
    <w:rsid w:val="006006B9"/>
    <w:rsid w:val="00607ED5"/>
    <w:rsid w:val="00611FDD"/>
    <w:rsid w:val="0061356A"/>
    <w:rsid w:val="0061367D"/>
    <w:rsid w:val="00615021"/>
    <w:rsid w:val="006161E9"/>
    <w:rsid w:val="006241F4"/>
    <w:rsid w:val="00625624"/>
    <w:rsid w:val="00634C56"/>
    <w:rsid w:val="006379A6"/>
    <w:rsid w:val="0064091F"/>
    <w:rsid w:val="00641372"/>
    <w:rsid w:val="006422B1"/>
    <w:rsid w:val="0064257A"/>
    <w:rsid w:val="00645411"/>
    <w:rsid w:val="00650DDD"/>
    <w:rsid w:val="006728FA"/>
    <w:rsid w:val="00675C43"/>
    <w:rsid w:val="006767B4"/>
    <w:rsid w:val="00683862"/>
    <w:rsid w:val="006913FA"/>
    <w:rsid w:val="00696325"/>
    <w:rsid w:val="0069689E"/>
    <w:rsid w:val="006A3DBA"/>
    <w:rsid w:val="006A4926"/>
    <w:rsid w:val="006B6A6C"/>
    <w:rsid w:val="006C5D8F"/>
    <w:rsid w:val="006C62DC"/>
    <w:rsid w:val="006D05A8"/>
    <w:rsid w:val="006D266E"/>
    <w:rsid w:val="006D386C"/>
    <w:rsid w:val="006E235E"/>
    <w:rsid w:val="006E56A1"/>
    <w:rsid w:val="0070533A"/>
    <w:rsid w:val="00706537"/>
    <w:rsid w:val="00713236"/>
    <w:rsid w:val="00720C8F"/>
    <w:rsid w:val="007222D7"/>
    <w:rsid w:val="007242D8"/>
    <w:rsid w:val="00727ACD"/>
    <w:rsid w:val="00735E95"/>
    <w:rsid w:val="0073650B"/>
    <w:rsid w:val="00737CAD"/>
    <w:rsid w:val="00741297"/>
    <w:rsid w:val="007442E3"/>
    <w:rsid w:val="007449DE"/>
    <w:rsid w:val="00754B83"/>
    <w:rsid w:val="0076006B"/>
    <w:rsid w:val="007631AB"/>
    <w:rsid w:val="00771E25"/>
    <w:rsid w:val="00774A69"/>
    <w:rsid w:val="00775361"/>
    <w:rsid w:val="007822FD"/>
    <w:rsid w:val="00782C97"/>
    <w:rsid w:val="007920FC"/>
    <w:rsid w:val="00796A35"/>
    <w:rsid w:val="00797098"/>
    <w:rsid w:val="007A1898"/>
    <w:rsid w:val="007A2163"/>
    <w:rsid w:val="007A4000"/>
    <w:rsid w:val="007A5B8E"/>
    <w:rsid w:val="007B7BAC"/>
    <w:rsid w:val="007B7DF2"/>
    <w:rsid w:val="007C14AB"/>
    <w:rsid w:val="007C3E74"/>
    <w:rsid w:val="007C59B8"/>
    <w:rsid w:val="007D4C91"/>
    <w:rsid w:val="007E524E"/>
    <w:rsid w:val="007E7CB7"/>
    <w:rsid w:val="008035A8"/>
    <w:rsid w:val="00803656"/>
    <w:rsid w:val="00804B86"/>
    <w:rsid w:val="00816EEC"/>
    <w:rsid w:val="00823D0C"/>
    <w:rsid w:val="00824F9A"/>
    <w:rsid w:val="00837C9B"/>
    <w:rsid w:val="00842C65"/>
    <w:rsid w:val="00843DF9"/>
    <w:rsid w:val="008471A4"/>
    <w:rsid w:val="00847E78"/>
    <w:rsid w:val="008534BA"/>
    <w:rsid w:val="00855C97"/>
    <w:rsid w:val="008566A7"/>
    <w:rsid w:val="0085772D"/>
    <w:rsid w:val="00865C43"/>
    <w:rsid w:val="00867AB3"/>
    <w:rsid w:val="008710B7"/>
    <w:rsid w:val="00873A3B"/>
    <w:rsid w:val="00874A6A"/>
    <w:rsid w:val="00877695"/>
    <w:rsid w:val="00883E6C"/>
    <w:rsid w:val="00884900"/>
    <w:rsid w:val="00885E6A"/>
    <w:rsid w:val="00891D85"/>
    <w:rsid w:val="0089231E"/>
    <w:rsid w:val="008A26BE"/>
    <w:rsid w:val="008A618A"/>
    <w:rsid w:val="008B0576"/>
    <w:rsid w:val="008B156C"/>
    <w:rsid w:val="008B58FE"/>
    <w:rsid w:val="008B6C03"/>
    <w:rsid w:val="008B6DD7"/>
    <w:rsid w:val="008C1DFC"/>
    <w:rsid w:val="008C3EB7"/>
    <w:rsid w:val="008D0D9F"/>
    <w:rsid w:val="008D38FE"/>
    <w:rsid w:val="008E2DA7"/>
    <w:rsid w:val="008E5233"/>
    <w:rsid w:val="008F56BE"/>
    <w:rsid w:val="00903262"/>
    <w:rsid w:val="00903C70"/>
    <w:rsid w:val="0090794E"/>
    <w:rsid w:val="0092079F"/>
    <w:rsid w:val="00920E0E"/>
    <w:rsid w:val="00926DAD"/>
    <w:rsid w:val="0094450D"/>
    <w:rsid w:val="009529A3"/>
    <w:rsid w:val="00960F6C"/>
    <w:rsid w:val="00980CDE"/>
    <w:rsid w:val="009833D8"/>
    <w:rsid w:val="009904A7"/>
    <w:rsid w:val="00997A19"/>
    <w:rsid w:val="009A2B10"/>
    <w:rsid w:val="009A332D"/>
    <w:rsid w:val="009A4D45"/>
    <w:rsid w:val="009B1D94"/>
    <w:rsid w:val="009B3228"/>
    <w:rsid w:val="009C314E"/>
    <w:rsid w:val="009C7F9F"/>
    <w:rsid w:val="009E1809"/>
    <w:rsid w:val="009E1E55"/>
    <w:rsid w:val="00A078F0"/>
    <w:rsid w:val="00A13CBC"/>
    <w:rsid w:val="00A14676"/>
    <w:rsid w:val="00A174F5"/>
    <w:rsid w:val="00A2450A"/>
    <w:rsid w:val="00A32A7D"/>
    <w:rsid w:val="00A32BCF"/>
    <w:rsid w:val="00A35951"/>
    <w:rsid w:val="00A35D1A"/>
    <w:rsid w:val="00A37212"/>
    <w:rsid w:val="00A50748"/>
    <w:rsid w:val="00A57456"/>
    <w:rsid w:val="00A61763"/>
    <w:rsid w:val="00A647AE"/>
    <w:rsid w:val="00A65F3B"/>
    <w:rsid w:val="00A73AE3"/>
    <w:rsid w:val="00A8049D"/>
    <w:rsid w:val="00A83F46"/>
    <w:rsid w:val="00A847AC"/>
    <w:rsid w:val="00A967B3"/>
    <w:rsid w:val="00AA24A9"/>
    <w:rsid w:val="00AA2A17"/>
    <w:rsid w:val="00AB6D7D"/>
    <w:rsid w:val="00AB7CDB"/>
    <w:rsid w:val="00AC3B39"/>
    <w:rsid w:val="00AC46C8"/>
    <w:rsid w:val="00AC62CD"/>
    <w:rsid w:val="00AC691F"/>
    <w:rsid w:val="00AC7209"/>
    <w:rsid w:val="00AD5AE5"/>
    <w:rsid w:val="00AE66F3"/>
    <w:rsid w:val="00B02117"/>
    <w:rsid w:val="00B14BC4"/>
    <w:rsid w:val="00B334BF"/>
    <w:rsid w:val="00B41BDB"/>
    <w:rsid w:val="00B43E15"/>
    <w:rsid w:val="00B441CF"/>
    <w:rsid w:val="00B64978"/>
    <w:rsid w:val="00B64B21"/>
    <w:rsid w:val="00B671D2"/>
    <w:rsid w:val="00B67351"/>
    <w:rsid w:val="00B71056"/>
    <w:rsid w:val="00B7340D"/>
    <w:rsid w:val="00B86638"/>
    <w:rsid w:val="00B92641"/>
    <w:rsid w:val="00BA0863"/>
    <w:rsid w:val="00BC28A8"/>
    <w:rsid w:val="00BD1DBC"/>
    <w:rsid w:val="00BD2EF7"/>
    <w:rsid w:val="00BD6151"/>
    <w:rsid w:val="00BE142D"/>
    <w:rsid w:val="00BE1986"/>
    <w:rsid w:val="00BE2738"/>
    <w:rsid w:val="00BE46D9"/>
    <w:rsid w:val="00BF10B3"/>
    <w:rsid w:val="00BF2BD4"/>
    <w:rsid w:val="00BF31A5"/>
    <w:rsid w:val="00C04553"/>
    <w:rsid w:val="00C12D30"/>
    <w:rsid w:val="00C15A5E"/>
    <w:rsid w:val="00C17FC4"/>
    <w:rsid w:val="00C20AB2"/>
    <w:rsid w:val="00C24D67"/>
    <w:rsid w:val="00C24E61"/>
    <w:rsid w:val="00C25175"/>
    <w:rsid w:val="00C30A4D"/>
    <w:rsid w:val="00C32145"/>
    <w:rsid w:val="00C336B4"/>
    <w:rsid w:val="00C3390C"/>
    <w:rsid w:val="00C41481"/>
    <w:rsid w:val="00C41737"/>
    <w:rsid w:val="00C423CD"/>
    <w:rsid w:val="00C439AD"/>
    <w:rsid w:val="00C43FE8"/>
    <w:rsid w:val="00C52977"/>
    <w:rsid w:val="00C53B31"/>
    <w:rsid w:val="00C5647A"/>
    <w:rsid w:val="00C5780D"/>
    <w:rsid w:val="00C57E42"/>
    <w:rsid w:val="00C6177B"/>
    <w:rsid w:val="00C62007"/>
    <w:rsid w:val="00C658F0"/>
    <w:rsid w:val="00C71EE6"/>
    <w:rsid w:val="00C7588D"/>
    <w:rsid w:val="00C82A7A"/>
    <w:rsid w:val="00C85E2F"/>
    <w:rsid w:val="00C93A49"/>
    <w:rsid w:val="00C961BB"/>
    <w:rsid w:val="00CA0A50"/>
    <w:rsid w:val="00CA1C49"/>
    <w:rsid w:val="00CA4B1B"/>
    <w:rsid w:val="00CB1268"/>
    <w:rsid w:val="00CB130C"/>
    <w:rsid w:val="00CB2058"/>
    <w:rsid w:val="00CE2A03"/>
    <w:rsid w:val="00CE6CC0"/>
    <w:rsid w:val="00CE6CCC"/>
    <w:rsid w:val="00CE6E6C"/>
    <w:rsid w:val="00CF6E77"/>
    <w:rsid w:val="00D04417"/>
    <w:rsid w:val="00D04A92"/>
    <w:rsid w:val="00D05260"/>
    <w:rsid w:val="00D05636"/>
    <w:rsid w:val="00D163B1"/>
    <w:rsid w:val="00D20AB6"/>
    <w:rsid w:val="00D272B7"/>
    <w:rsid w:val="00D30C2E"/>
    <w:rsid w:val="00D33B79"/>
    <w:rsid w:val="00D34281"/>
    <w:rsid w:val="00D45321"/>
    <w:rsid w:val="00D5065F"/>
    <w:rsid w:val="00D528A4"/>
    <w:rsid w:val="00D6694F"/>
    <w:rsid w:val="00D669D1"/>
    <w:rsid w:val="00D747D8"/>
    <w:rsid w:val="00D81BB1"/>
    <w:rsid w:val="00D81F37"/>
    <w:rsid w:val="00D8460C"/>
    <w:rsid w:val="00D84A26"/>
    <w:rsid w:val="00D9273C"/>
    <w:rsid w:val="00DA21D3"/>
    <w:rsid w:val="00DB0942"/>
    <w:rsid w:val="00DB3C6E"/>
    <w:rsid w:val="00DB6743"/>
    <w:rsid w:val="00DB6CD4"/>
    <w:rsid w:val="00DB6E0A"/>
    <w:rsid w:val="00DC3C63"/>
    <w:rsid w:val="00DC5F57"/>
    <w:rsid w:val="00DD1C25"/>
    <w:rsid w:val="00DD4028"/>
    <w:rsid w:val="00DD4F58"/>
    <w:rsid w:val="00DD6971"/>
    <w:rsid w:val="00DD6AAF"/>
    <w:rsid w:val="00DE4B55"/>
    <w:rsid w:val="00DF141E"/>
    <w:rsid w:val="00E0154C"/>
    <w:rsid w:val="00E056AF"/>
    <w:rsid w:val="00E11564"/>
    <w:rsid w:val="00E115EA"/>
    <w:rsid w:val="00E131AD"/>
    <w:rsid w:val="00E13C5F"/>
    <w:rsid w:val="00E31F3E"/>
    <w:rsid w:val="00E33037"/>
    <w:rsid w:val="00E35A04"/>
    <w:rsid w:val="00E36257"/>
    <w:rsid w:val="00E4009E"/>
    <w:rsid w:val="00E504A2"/>
    <w:rsid w:val="00E52890"/>
    <w:rsid w:val="00E55674"/>
    <w:rsid w:val="00E56330"/>
    <w:rsid w:val="00E56B43"/>
    <w:rsid w:val="00E60368"/>
    <w:rsid w:val="00E645D0"/>
    <w:rsid w:val="00E70C02"/>
    <w:rsid w:val="00E728D7"/>
    <w:rsid w:val="00E77072"/>
    <w:rsid w:val="00E91112"/>
    <w:rsid w:val="00E964FC"/>
    <w:rsid w:val="00EA5569"/>
    <w:rsid w:val="00EB196A"/>
    <w:rsid w:val="00EC2EBB"/>
    <w:rsid w:val="00EC42C5"/>
    <w:rsid w:val="00EC512C"/>
    <w:rsid w:val="00EF047B"/>
    <w:rsid w:val="00EF6461"/>
    <w:rsid w:val="00F040F7"/>
    <w:rsid w:val="00F04543"/>
    <w:rsid w:val="00F05DEE"/>
    <w:rsid w:val="00F0791C"/>
    <w:rsid w:val="00F1343B"/>
    <w:rsid w:val="00F176C1"/>
    <w:rsid w:val="00F21CB7"/>
    <w:rsid w:val="00F22D31"/>
    <w:rsid w:val="00F27A51"/>
    <w:rsid w:val="00F43C09"/>
    <w:rsid w:val="00F60967"/>
    <w:rsid w:val="00F6210F"/>
    <w:rsid w:val="00F65DE9"/>
    <w:rsid w:val="00F71BFD"/>
    <w:rsid w:val="00F73235"/>
    <w:rsid w:val="00F85F7C"/>
    <w:rsid w:val="00F874FE"/>
    <w:rsid w:val="00F87FF9"/>
    <w:rsid w:val="00F9720A"/>
    <w:rsid w:val="00FA5026"/>
    <w:rsid w:val="00FB2259"/>
    <w:rsid w:val="00FB27CF"/>
    <w:rsid w:val="00FB4F52"/>
    <w:rsid w:val="00FC58A3"/>
    <w:rsid w:val="00FD0F12"/>
    <w:rsid w:val="00FD4808"/>
    <w:rsid w:val="00FE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C932A"/>
  <w15:docId w15:val="{9B1609E2-4C3B-4EA8-BFC5-6880AE45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D4"/>
    <w:rPr>
      <w:rFonts w:ascii="Arial" w:eastAsia="Times New Roman" w:hAnsi="Arial" w:cs="Arial"/>
      <w:sz w:val="24"/>
      <w:szCs w:val="24"/>
      <w:lang w:eastAsia="en-US"/>
    </w:rPr>
  </w:style>
  <w:style w:type="paragraph" w:styleId="Heading3">
    <w:name w:val="heading 3"/>
    <w:basedOn w:val="Normal"/>
    <w:link w:val="Heading3Char"/>
    <w:uiPriority w:val="9"/>
    <w:qFormat/>
    <w:rsid w:val="00334A2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CD4"/>
    <w:pPr>
      <w:tabs>
        <w:tab w:val="center" w:pos="4320"/>
        <w:tab w:val="right" w:pos="8640"/>
      </w:tabs>
    </w:pPr>
  </w:style>
  <w:style w:type="character" w:customStyle="1" w:styleId="HeaderChar">
    <w:name w:val="Header Char"/>
    <w:basedOn w:val="DefaultParagraphFont"/>
    <w:link w:val="Header"/>
    <w:uiPriority w:val="99"/>
    <w:rsid w:val="00DB6CD4"/>
    <w:rPr>
      <w:rFonts w:ascii="Arial" w:eastAsia="Times New Roman" w:hAnsi="Arial" w:cs="Arial"/>
      <w:sz w:val="24"/>
      <w:szCs w:val="24"/>
      <w:lang w:eastAsia="en-US"/>
    </w:rPr>
  </w:style>
  <w:style w:type="paragraph" w:styleId="ListParagraph">
    <w:name w:val="List Paragraph"/>
    <w:basedOn w:val="Normal"/>
    <w:uiPriority w:val="34"/>
    <w:qFormat/>
    <w:rsid w:val="00DB6CD4"/>
    <w:pPr>
      <w:ind w:left="720"/>
    </w:pPr>
  </w:style>
  <w:style w:type="paragraph" w:styleId="Footer">
    <w:name w:val="footer"/>
    <w:basedOn w:val="Normal"/>
    <w:link w:val="FooterChar"/>
    <w:uiPriority w:val="99"/>
    <w:unhideWhenUsed/>
    <w:rsid w:val="00BE1986"/>
    <w:pPr>
      <w:tabs>
        <w:tab w:val="center" w:pos="4513"/>
        <w:tab w:val="right" w:pos="9026"/>
      </w:tabs>
    </w:pPr>
  </w:style>
  <w:style w:type="character" w:customStyle="1" w:styleId="FooterChar">
    <w:name w:val="Footer Char"/>
    <w:basedOn w:val="DefaultParagraphFont"/>
    <w:link w:val="Footer"/>
    <w:uiPriority w:val="99"/>
    <w:rsid w:val="00BE1986"/>
    <w:rPr>
      <w:rFonts w:ascii="Arial" w:eastAsia="Times New Roman" w:hAnsi="Arial" w:cs="Arial"/>
      <w:sz w:val="24"/>
      <w:szCs w:val="24"/>
      <w:lang w:eastAsia="en-US"/>
    </w:rPr>
  </w:style>
  <w:style w:type="character" w:customStyle="1" w:styleId="Heading3Char">
    <w:name w:val="Heading 3 Char"/>
    <w:basedOn w:val="DefaultParagraphFont"/>
    <w:link w:val="Heading3"/>
    <w:uiPriority w:val="9"/>
    <w:rsid w:val="00334A21"/>
    <w:rPr>
      <w:rFonts w:ascii="Times New Roman" w:eastAsia="Times New Roman" w:hAnsi="Times New Roman"/>
      <w:b/>
      <w:bCs/>
      <w:sz w:val="27"/>
      <w:szCs w:val="27"/>
    </w:rPr>
  </w:style>
  <w:style w:type="paragraph" w:styleId="NormalWeb">
    <w:name w:val="Normal (Web)"/>
    <w:basedOn w:val="Normal"/>
    <w:uiPriority w:val="99"/>
    <w:semiHidden/>
    <w:unhideWhenUsed/>
    <w:rsid w:val="00334A21"/>
    <w:pPr>
      <w:spacing w:before="100" w:beforeAutospacing="1" w:after="100" w:afterAutospacing="1"/>
    </w:pPr>
    <w:rPr>
      <w:rFonts w:ascii="Times New Roman" w:hAnsi="Times New Roman" w:cs="Times New Roman"/>
      <w:lang w:eastAsia="en-GB"/>
    </w:rPr>
  </w:style>
  <w:style w:type="paragraph" w:customStyle="1" w:styleId="DfESOutNumbered1">
    <w:name w:val="DfESOutNumbered1"/>
    <w:basedOn w:val="Normal"/>
    <w:rsid w:val="005C769E"/>
    <w:pPr>
      <w:numPr>
        <w:numId w:val="4"/>
      </w:numPr>
      <w:suppressAutoHyphens/>
      <w:autoSpaceDN w:val="0"/>
      <w:spacing w:after="240" w:line="288" w:lineRule="auto"/>
      <w:textAlignment w:val="baseline"/>
    </w:pPr>
    <w:rPr>
      <w:rFonts w:cs="Times New Roman"/>
      <w:color w:val="0D0D0D"/>
      <w:lang w:eastAsia="en-GB"/>
    </w:rPr>
  </w:style>
  <w:style w:type="numbering" w:customStyle="1" w:styleId="LFO31">
    <w:name w:val="LFO3_1"/>
    <w:basedOn w:val="NoList"/>
    <w:rsid w:val="005C769E"/>
    <w:pPr>
      <w:numPr>
        <w:numId w:val="4"/>
      </w:numPr>
    </w:pPr>
  </w:style>
  <w:style w:type="character" w:styleId="CommentReference">
    <w:name w:val="annotation reference"/>
    <w:basedOn w:val="DefaultParagraphFont"/>
    <w:uiPriority w:val="99"/>
    <w:semiHidden/>
    <w:unhideWhenUsed/>
    <w:rsid w:val="00597D72"/>
    <w:rPr>
      <w:sz w:val="16"/>
      <w:szCs w:val="16"/>
    </w:rPr>
  </w:style>
  <w:style w:type="paragraph" w:styleId="CommentText">
    <w:name w:val="annotation text"/>
    <w:basedOn w:val="Normal"/>
    <w:link w:val="CommentTextChar"/>
    <w:uiPriority w:val="99"/>
    <w:semiHidden/>
    <w:unhideWhenUsed/>
    <w:rsid w:val="00597D72"/>
    <w:rPr>
      <w:sz w:val="20"/>
      <w:szCs w:val="20"/>
    </w:rPr>
  </w:style>
  <w:style w:type="character" w:customStyle="1" w:styleId="CommentTextChar">
    <w:name w:val="Comment Text Char"/>
    <w:basedOn w:val="DefaultParagraphFont"/>
    <w:link w:val="CommentText"/>
    <w:uiPriority w:val="99"/>
    <w:semiHidden/>
    <w:rsid w:val="00597D7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597D72"/>
    <w:rPr>
      <w:b/>
      <w:bCs/>
    </w:rPr>
  </w:style>
  <w:style w:type="character" w:customStyle="1" w:styleId="CommentSubjectChar">
    <w:name w:val="Comment Subject Char"/>
    <w:basedOn w:val="CommentTextChar"/>
    <w:link w:val="CommentSubject"/>
    <w:uiPriority w:val="99"/>
    <w:semiHidden/>
    <w:rsid w:val="00597D72"/>
    <w:rPr>
      <w:rFonts w:ascii="Arial" w:eastAsia="Times New Roman" w:hAnsi="Arial" w:cs="Arial"/>
      <w:b/>
      <w:bCs/>
      <w:lang w:eastAsia="en-US"/>
    </w:rPr>
  </w:style>
  <w:style w:type="paragraph" w:styleId="BalloonText">
    <w:name w:val="Balloon Text"/>
    <w:basedOn w:val="Normal"/>
    <w:link w:val="BalloonTextChar"/>
    <w:uiPriority w:val="99"/>
    <w:semiHidden/>
    <w:unhideWhenUsed/>
    <w:rsid w:val="00597D72"/>
    <w:rPr>
      <w:rFonts w:ascii="Tahoma" w:hAnsi="Tahoma" w:cs="Tahoma"/>
      <w:sz w:val="16"/>
      <w:szCs w:val="16"/>
    </w:rPr>
  </w:style>
  <w:style w:type="character" w:customStyle="1" w:styleId="BalloonTextChar">
    <w:name w:val="Balloon Text Char"/>
    <w:basedOn w:val="DefaultParagraphFont"/>
    <w:link w:val="BalloonText"/>
    <w:uiPriority w:val="99"/>
    <w:semiHidden/>
    <w:rsid w:val="00597D72"/>
    <w:rPr>
      <w:rFonts w:ascii="Tahoma" w:eastAsia="Times New Roman" w:hAnsi="Tahoma" w:cs="Tahoma"/>
      <w:sz w:val="16"/>
      <w:szCs w:val="16"/>
      <w:lang w:eastAsia="en-US"/>
    </w:rPr>
  </w:style>
  <w:style w:type="paragraph" w:styleId="Revision">
    <w:name w:val="Revision"/>
    <w:hidden/>
    <w:uiPriority w:val="99"/>
    <w:semiHidden/>
    <w:rsid w:val="00EB196A"/>
    <w:rPr>
      <w:rFonts w:ascii="Arial" w:eastAsia="Times New Roman" w:hAnsi="Arial" w:cs="Arial"/>
      <w:sz w:val="24"/>
      <w:szCs w:val="24"/>
      <w:lang w:eastAsia="en-US"/>
    </w:rPr>
  </w:style>
  <w:style w:type="paragraph" w:customStyle="1" w:styleId="Default">
    <w:name w:val="Default"/>
    <w:rsid w:val="00544B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4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9597">
      <w:bodyDiv w:val="1"/>
      <w:marLeft w:val="0"/>
      <w:marRight w:val="0"/>
      <w:marTop w:val="0"/>
      <w:marBottom w:val="0"/>
      <w:divBdr>
        <w:top w:val="none" w:sz="0" w:space="0" w:color="auto"/>
        <w:left w:val="none" w:sz="0" w:space="0" w:color="auto"/>
        <w:bottom w:val="none" w:sz="0" w:space="0" w:color="auto"/>
        <w:right w:val="none" w:sz="0" w:space="0" w:color="auto"/>
      </w:divBdr>
    </w:div>
    <w:div w:id="1036009897">
      <w:bodyDiv w:val="1"/>
      <w:marLeft w:val="0"/>
      <w:marRight w:val="0"/>
      <w:marTop w:val="0"/>
      <w:marBottom w:val="0"/>
      <w:divBdr>
        <w:top w:val="none" w:sz="0" w:space="0" w:color="auto"/>
        <w:left w:val="none" w:sz="0" w:space="0" w:color="auto"/>
        <w:bottom w:val="none" w:sz="0" w:space="0" w:color="auto"/>
        <w:right w:val="none" w:sz="0" w:space="0" w:color="auto"/>
      </w:divBdr>
      <w:divsChild>
        <w:div w:id="1703313315">
          <w:marLeft w:val="0"/>
          <w:marRight w:val="0"/>
          <w:marTop w:val="0"/>
          <w:marBottom w:val="0"/>
          <w:divBdr>
            <w:top w:val="none" w:sz="0" w:space="0" w:color="auto"/>
            <w:left w:val="none" w:sz="0" w:space="0" w:color="auto"/>
            <w:bottom w:val="none" w:sz="0" w:space="0" w:color="auto"/>
            <w:right w:val="none" w:sz="0" w:space="0" w:color="auto"/>
          </w:divBdr>
          <w:divsChild>
            <w:div w:id="1190871861">
              <w:marLeft w:val="0"/>
              <w:marRight w:val="0"/>
              <w:marTop w:val="0"/>
              <w:marBottom w:val="0"/>
              <w:divBdr>
                <w:top w:val="none" w:sz="0" w:space="0" w:color="auto"/>
                <w:left w:val="none" w:sz="0" w:space="0" w:color="auto"/>
                <w:bottom w:val="none" w:sz="0" w:space="0" w:color="auto"/>
                <w:right w:val="none" w:sz="0" w:space="0" w:color="auto"/>
              </w:divBdr>
              <w:divsChild>
                <w:div w:id="1486821710">
                  <w:marLeft w:val="0"/>
                  <w:marRight w:val="0"/>
                  <w:marTop w:val="0"/>
                  <w:marBottom w:val="0"/>
                  <w:divBdr>
                    <w:top w:val="none" w:sz="0" w:space="0" w:color="auto"/>
                    <w:left w:val="none" w:sz="0" w:space="0" w:color="auto"/>
                    <w:bottom w:val="none" w:sz="0" w:space="0" w:color="auto"/>
                    <w:right w:val="none" w:sz="0" w:space="0" w:color="auto"/>
                  </w:divBdr>
                  <w:divsChild>
                    <w:div w:id="2126578393">
                      <w:marLeft w:val="0"/>
                      <w:marRight w:val="0"/>
                      <w:marTop w:val="0"/>
                      <w:marBottom w:val="0"/>
                      <w:divBdr>
                        <w:top w:val="none" w:sz="0" w:space="0" w:color="auto"/>
                        <w:left w:val="none" w:sz="0" w:space="0" w:color="auto"/>
                        <w:bottom w:val="none" w:sz="0" w:space="0" w:color="auto"/>
                        <w:right w:val="none" w:sz="0" w:space="0" w:color="auto"/>
                      </w:divBdr>
                      <w:divsChild>
                        <w:div w:id="1438595813">
                          <w:marLeft w:val="0"/>
                          <w:marRight w:val="0"/>
                          <w:marTop w:val="0"/>
                          <w:marBottom w:val="0"/>
                          <w:divBdr>
                            <w:top w:val="none" w:sz="0" w:space="0" w:color="auto"/>
                            <w:left w:val="none" w:sz="0" w:space="0" w:color="auto"/>
                            <w:bottom w:val="none" w:sz="0" w:space="0" w:color="auto"/>
                            <w:right w:val="none" w:sz="0" w:space="0" w:color="auto"/>
                          </w:divBdr>
                          <w:divsChild>
                            <w:div w:id="1432701272">
                              <w:marLeft w:val="0"/>
                              <w:marRight w:val="0"/>
                              <w:marTop w:val="0"/>
                              <w:marBottom w:val="0"/>
                              <w:divBdr>
                                <w:top w:val="none" w:sz="0" w:space="0" w:color="auto"/>
                                <w:left w:val="none" w:sz="0" w:space="0" w:color="auto"/>
                                <w:bottom w:val="none" w:sz="0" w:space="0" w:color="auto"/>
                                <w:right w:val="none" w:sz="0" w:space="0" w:color="auto"/>
                              </w:divBdr>
                              <w:divsChild>
                                <w:div w:id="1349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864102">
      <w:bodyDiv w:val="1"/>
      <w:marLeft w:val="0"/>
      <w:marRight w:val="0"/>
      <w:marTop w:val="0"/>
      <w:marBottom w:val="0"/>
      <w:divBdr>
        <w:top w:val="none" w:sz="0" w:space="0" w:color="auto"/>
        <w:left w:val="none" w:sz="0" w:space="0" w:color="auto"/>
        <w:bottom w:val="none" w:sz="0" w:space="0" w:color="auto"/>
        <w:right w:val="none" w:sz="0" w:space="0" w:color="auto"/>
      </w:divBdr>
    </w:div>
    <w:div w:id="19894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4" ma:contentTypeDescription="Create a new document." ma:contentTypeScope="" ma:versionID="d605db9afe6b1d15d2c829546994da0e">
  <xsd:schema xmlns:xsd="http://www.w3.org/2001/XMLSchema" xmlns:xs="http://www.w3.org/2001/XMLSchema" xmlns:p="http://schemas.microsoft.com/office/2006/metadata/properties" xmlns:ns2="0fc10596-915e-4482-802b-42073deb5209" targetNamespace="http://schemas.microsoft.com/office/2006/metadata/properties" ma:root="true" ma:fieldsID="fb9dc83154fa6dc88a820dc265ea03c4" ns2:_="">
    <xsd:import namespace="0fc10596-915e-4482-802b-42073deb5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61539-76CC-42CC-955A-EEE22798764A}">
  <ds:schemaRefs>
    <ds:schemaRef ds:uri="http://schemas.microsoft.com/sharepoint/v3/contenttype/forms"/>
  </ds:schemaRefs>
</ds:datastoreItem>
</file>

<file path=customXml/itemProps2.xml><?xml version="1.0" encoding="utf-8"?>
<ds:datastoreItem xmlns:ds="http://schemas.openxmlformats.org/officeDocument/2006/customXml" ds:itemID="{7C7A4295-ED6E-4385-AF37-F29D7658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3AAF5-743A-4C4C-8576-8BCCE9DD7524}">
  <ds:schemaRefs>
    <ds:schemaRef ds:uri="http://schemas.openxmlformats.org/officeDocument/2006/bibliography"/>
  </ds:schemaRefs>
</ds:datastoreItem>
</file>

<file path=customXml/itemProps4.xml><?xml version="1.0" encoding="utf-8"?>
<ds:datastoreItem xmlns:ds="http://schemas.openxmlformats.org/officeDocument/2006/customXml" ds:itemID="{F9B23EF7-801D-4748-AA27-CC98C626AC3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fc10596-915e-4482-802b-42073deb520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kbisal</dc:creator>
  <cp:keywords>Demography Report</cp:keywords>
  <cp:lastModifiedBy>Kuljit Bisal</cp:lastModifiedBy>
  <cp:revision>173</cp:revision>
  <dcterms:created xsi:type="dcterms:W3CDTF">2020-07-21T17:14:00Z</dcterms:created>
  <dcterms:modified xsi:type="dcterms:W3CDTF">2021-07-29T20:02:00Z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Protective Marking">
    <vt:lpwstr>OFFICIAL-SENSITIVE</vt:lpwstr>
  </property>
</Properties>
</file>